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84BD13" w14:textId="07227271" w:rsidR="004A703F" w:rsidRPr="008B784F" w:rsidRDefault="004A703F" w:rsidP="004A703F">
      <w:pPr>
        <w:jc w:val="center"/>
        <w:rPr>
          <w:b/>
          <w:bCs/>
          <w:color w:val="000000"/>
          <w:sz w:val="28"/>
          <w:szCs w:val="28"/>
        </w:rPr>
      </w:pPr>
      <w:r w:rsidRPr="00801030">
        <w:rPr>
          <w:sz w:val="28"/>
          <w:szCs w:val="28"/>
        </w:rPr>
        <w:t>Федеральное государственное образовательное бюджетное учреждение</w:t>
      </w:r>
    </w:p>
    <w:p w14:paraId="63565106" w14:textId="77777777" w:rsidR="004A703F" w:rsidRPr="00801030" w:rsidRDefault="004A703F" w:rsidP="004A703F">
      <w:pPr>
        <w:jc w:val="center"/>
        <w:rPr>
          <w:sz w:val="28"/>
          <w:szCs w:val="28"/>
        </w:rPr>
      </w:pPr>
      <w:r w:rsidRPr="00801030">
        <w:rPr>
          <w:sz w:val="28"/>
          <w:szCs w:val="28"/>
        </w:rPr>
        <w:t>высшего образования</w:t>
      </w:r>
    </w:p>
    <w:p w14:paraId="016F4C31" w14:textId="77777777" w:rsidR="004A703F" w:rsidRPr="00801030" w:rsidRDefault="004A703F" w:rsidP="004A703F">
      <w:pPr>
        <w:jc w:val="center"/>
        <w:rPr>
          <w:b/>
          <w:caps/>
          <w:sz w:val="28"/>
          <w:szCs w:val="28"/>
        </w:rPr>
      </w:pPr>
      <w:r w:rsidRPr="00801030">
        <w:rPr>
          <w:b/>
          <w:caps/>
          <w:sz w:val="28"/>
          <w:szCs w:val="28"/>
        </w:rPr>
        <w:t>«ФинансоВЫЙ УНИВЕРСИТЕТ</w:t>
      </w:r>
    </w:p>
    <w:p w14:paraId="25CAB4B1" w14:textId="77777777" w:rsidR="004A703F" w:rsidRPr="00801030" w:rsidRDefault="004A703F" w:rsidP="004A703F">
      <w:pPr>
        <w:jc w:val="center"/>
        <w:rPr>
          <w:b/>
          <w:caps/>
          <w:sz w:val="28"/>
          <w:szCs w:val="28"/>
        </w:rPr>
      </w:pPr>
      <w:r w:rsidRPr="00801030">
        <w:rPr>
          <w:b/>
          <w:caps/>
          <w:sz w:val="28"/>
          <w:szCs w:val="28"/>
        </w:rPr>
        <w:t>при Правительстве Российской Федерации»</w:t>
      </w:r>
    </w:p>
    <w:p w14:paraId="6C82A950" w14:textId="77777777" w:rsidR="004A703F" w:rsidRPr="00801030" w:rsidRDefault="004A703F" w:rsidP="004A703F">
      <w:pPr>
        <w:jc w:val="center"/>
        <w:rPr>
          <w:b/>
          <w:sz w:val="28"/>
          <w:szCs w:val="28"/>
        </w:rPr>
      </w:pPr>
      <w:r w:rsidRPr="00801030">
        <w:rPr>
          <w:b/>
          <w:sz w:val="28"/>
          <w:szCs w:val="28"/>
        </w:rPr>
        <w:t>(Финансовый университет)</w:t>
      </w:r>
    </w:p>
    <w:p w14:paraId="6BA6648C" w14:textId="77777777" w:rsidR="004A703F" w:rsidRPr="00545BED" w:rsidRDefault="004A703F" w:rsidP="004A703F">
      <w:pPr>
        <w:jc w:val="center"/>
        <w:rPr>
          <w:b/>
          <w:sz w:val="32"/>
          <w:szCs w:val="28"/>
        </w:rPr>
      </w:pPr>
    </w:p>
    <w:p w14:paraId="696C4877" w14:textId="77777777" w:rsidR="004A703F" w:rsidRDefault="004A703F" w:rsidP="004A703F">
      <w:pPr>
        <w:jc w:val="center"/>
        <w:rPr>
          <w:b/>
          <w:bCs/>
          <w:color w:val="000000"/>
          <w:sz w:val="32"/>
          <w:szCs w:val="32"/>
        </w:rPr>
      </w:pPr>
      <w:r>
        <w:rPr>
          <w:b/>
          <w:bCs/>
          <w:color w:val="000000"/>
          <w:sz w:val="32"/>
          <w:szCs w:val="32"/>
        </w:rPr>
        <w:t>Департамент отраслевых рынков</w:t>
      </w:r>
    </w:p>
    <w:p w14:paraId="7A24F5F0" w14:textId="77777777" w:rsidR="004A703F" w:rsidRPr="00B47369" w:rsidRDefault="004A703F" w:rsidP="004A703F">
      <w:pPr>
        <w:jc w:val="center"/>
        <w:rPr>
          <w:color w:val="000000"/>
          <w:sz w:val="32"/>
          <w:szCs w:val="32"/>
        </w:rPr>
      </w:pPr>
      <w:r>
        <w:rPr>
          <w:b/>
          <w:bCs/>
          <w:color w:val="000000"/>
          <w:sz w:val="32"/>
          <w:szCs w:val="32"/>
        </w:rPr>
        <w:t>Факультета экономики и бизнеса</w:t>
      </w:r>
    </w:p>
    <w:p w14:paraId="76FBE9ED" w14:textId="77777777" w:rsidR="004A703F" w:rsidRPr="0045406C" w:rsidRDefault="004A703F" w:rsidP="004A703F">
      <w:pPr>
        <w:widowControl w:val="0"/>
        <w:ind w:right="284"/>
        <w:jc w:val="right"/>
        <w:rPr>
          <w:b/>
          <w:caps/>
          <w:szCs w:val="28"/>
        </w:rPr>
      </w:pPr>
    </w:p>
    <w:p w14:paraId="394A1F1C" w14:textId="77777777" w:rsidR="004A703F" w:rsidRPr="00C64CB4" w:rsidRDefault="004A703F" w:rsidP="004A703F">
      <w:pPr>
        <w:widowControl w:val="0"/>
        <w:ind w:right="284"/>
        <w:jc w:val="center"/>
        <w:rPr>
          <w:caps/>
          <w:sz w:val="28"/>
          <w:szCs w:val="28"/>
        </w:rPr>
      </w:pPr>
      <w:r>
        <w:rPr>
          <w:caps/>
          <w:sz w:val="28"/>
          <w:szCs w:val="28"/>
        </w:rPr>
        <w:t xml:space="preserve">                                                </w:t>
      </w:r>
      <w:r w:rsidRPr="00C64CB4">
        <w:rPr>
          <w:caps/>
          <w:sz w:val="28"/>
          <w:szCs w:val="28"/>
        </w:rPr>
        <w:t>утверждаю</w:t>
      </w:r>
    </w:p>
    <w:p w14:paraId="6B98524E" w14:textId="77777777" w:rsidR="004A703F" w:rsidRDefault="004A703F" w:rsidP="004A703F">
      <w:pPr>
        <w:widowControl w:val="0"/>
        <w:ind w:right="284"/>
        <w:jc w:val="center"/>
        <w:rPr>
          <w:sz w:val="28"/>
          <w:szCs w:val="28"/>
        </w:rPr>
      </w:pPr>
      <w:r>
        <w:rPr>
          <w:sz w:val="28"/>
          <w:szCs w:val="28"/>
        </w:rPr>
        <w:t xml:space="preserve">                                                                </w:t>
      </w:r>
      <w:r w:rsidRPr="00AF7BAE">
        <w:rPr>
          <w:sz w:val="28"/>
          <w:szCs w:val="28"/>
        </w:rPr>
        <w:t xml:space="preserve">Проректор по </w:t>
      </w:r>
      <w:r>
        <w:rPr>
          <w:sz w:val="28"/>
          <w:szCs w:val="28"/>
        </w:rPr>
        <w:t xml:space="preserve">учебной и </w:t>
      </w:r>
    </w:p>
    <w:p w14:paraId="4D9A7212" w14:textId="77777777" w:rsidR="004A703F" w:rsidRDefault="004A703F" w:rsidP="004A703F">
      <w:pPr>
        <w:widowControl w:val="0"/>
        <w:ind w:right="284"/>
        <w:jc w:val="center"/>
        <w:rPr>
          <w:sz w:val="28"/>
          <w:szCs w:val="28"/>
        </w:rPr>
      </w:pPr>
      <w:r>
        <w:rPr>
          <w:sz w:val="28"/>
          <w:szCs w:val="28"/>
        </w:rPr>
        <w:t xml:space="preserve">                                                           методической работе</w:t>
      </w:r>
    </w:p>
    <w:p w14:paraId="39170092" w14:textId="77777777" w:rsidR="004A703F" w:rsidRDefault="004A703F" w:rsidP="004A703F">
      <w:pPr>
        <w:widowControl w:val="0"/>
        <w:ind w:right="284"/>
        <w:jc w:val="center"/>
        <w:rPr>
          <w:sz w:val="28"/>
          <w:szCs w:val="28"/>
        </w:rPr>
      </w:pPr>
    </w:p>
    <w:p w14:paraId="427DA752" w14:textId="77777777" w:rsidR="004A703F" w:rsidRPr="00AF7BAE" w:rsidRDefault="004A703F" w:rsidP="004A703F">
      <w:pPr>
        <w:widowControl w:val="0"/>
        <w:ind w:right="284"/>
        <w:jc w:val="center"/>
        <w:rPr>
          <w:sz w:val="28"/>
          <w:szCs w:val="28"/>
        </w:rPr>
      </w:pPr>
      <w:r>
        <w:rPr>
          <w:sz w:val="28"/>
          <w:szCs w:val="28"/>
        </w:rPr>
        <w:t xml:space="preserve">                                                                           </w:t>
      </w:r>
      <w:r w:rsidRPr="00AF7BAE">
        <w:rPr>
          <w:sz w:val="28"/>
          <w:szCs w:val="28"/>
        </w:rPr>
        <w:t>_____________ Е.А. Каменева</w:t>
      </w:r>
    </w:p>
    <w:p w14:paraId="6988DD29" w14:textId="6747C054" w:rsidR="004A703F" w:rsidRPr="00AF7BAE" w:rsidRDefault="004A703F" w:rsidP="004A703F">
      <w:pPr>
        <w:widowControl w:val="0"/>
        <w:ind w:right="284"/>
        <w:jc w:val="center"/>
        <w:rPr>
          <w:sz w:val="28"/>
          <w:szCs w:val="28"/>
        </w:rPr>
      </w:pPr>
      <w:r>
        <w:rPr>
          <w:sz w:val="28"/>
          <w:szCs w:val="28"/>
        </w:rPr>
        <w:t xml:space="preserve">                                  </w:t>
      </w:r>
      <w:r w:rsidR="007B39E0">
        <w:rPr>
          <w:sz w:val="28"/>
          <w:szCs w:val="28"/>
        </w:rPr>
        <w:t xml:space="preserve">           23.11.</w:t>
      </w:r>
      <w:r w:rsidRPr="00AF7BAE">
        <w:rPr>
          <w:sz w:val="28"/>
          <w:szCs w:val="28"/>
        </w:rPr>
        <w:t>20</w:t>
      </w:r>
      <w:r>
        <w:rPr>
          <w:sz w:val="28"/>
          <w:szCs w:val="28"/>
        </w:rPr>
        <w:t>22</w:t>
      </w:r>
      <w:r w:rsidRPr="00AF7BAE">
        <w:rPr>
          <w:sz w:val="28"/>
          <w:szCs w:val="28"/>
        </w:rPr>
        <w:t xml:space="preserve"> г.</w:t>
      </w:r>
    </w:p>
    <w:p w14:paraId="1346E513" w14:textId="77777777" w:rsidR="004A703F" w:rsidRDefault="004A703F" w:rsidP="004A703F">
      <w:pPr>
        <w:jc w:val="center"/>
        <w:rPr>
          <w:b/>
          <w:bCs/>
          <w:color w:val="000000"/>
          <w:sz w:val="32"/>
          <w:szCs w:val="32"/>
        </w:rPr>
      </w:pPr>
    </w:p>
    <w:p w14:paraId="21CED415" w14:textId="77777777" w:rsidR="004A703F" w:rsidRDefault="004A703F" w:rsidP="004A703F">
      <w:pPr>
        <w:jc w:val="center"/>
        <w:rPr>
          <w:b/>
          <w:bCs/>
          <w:color w:val="000000"/>
          <w:sz w:val="32"/>
          <w:szCs w:val="32"/>
        </w:rPr>
      </w:pPr>
      <w:r>
        <w:rPr>
          <w:b/>
          <w:bCs/>
          <w:color w:val="000000"/>
          <w:sz w:val="32"/>
          <w:szCs w:val="32"/>
        </w:rPr>
        <w:t>Л.Г. Ахметшина</w:t>
      </w:r>
    </w:p>
    <w:p w14:paraId="16AAFCBA" w14:textId="77777777" w:rsidR="004A703F" w:rsidRDefault="004A703F" w:rsidP="004A703F">
      <w:pPr>
        <w:jc w:val="center"/>
        <w:rPr>
          <w:b/>
          <w:bCs/>
          <w:color w:val="000000"/>
          <w:sz w:val="32"/>
          <w:szCs w:val="32"/>
        </w:rPr>
      </w:pPr>
    </w:p>
    <w:p w14:paraId="38AE2FE8" w14:textId="77777777" w:rsidR="004A703F" w:rsidRDefault="004A703F" w:rsidP="004A703F">
      <w:pPr>
        <w:jc w:val="center"/>
        <w:rPr>
          <w:b/>
          <w:bCs/>
          <w:color w:val="000000"/>
          <w:sz w:val="32"/>
          <w:szCs w:val="32"/>
        </w:rPr>
      </w:pPr>
    </w:p>
    <w:p w14:paraId="0D70A3F0" w14:textId="77777777" w:rsidR="004A703F" w:rsidRPr="00B47369" w:rsidRDefault="004A703F" w:rsidP="004A703F">
      <w:pPr>
        <w:jc w:val="center"/>
        <w:rPr>
          <w:caps/>
          <w:color w:val="000000"/>
          <w:sz w:val="32"/>
          <w:szCs w:val="32"/>
        </w:rPr>
      </w:pPr>
      <w:r w:rsidRPr="00B47369">
        <w:rPr>
          <w:b/>
          <w:bCs/>
          <w:color w:val="000000"/>
          <w:sz w:val="32"/>
          <w:szCs w:val="32"/>
        </w:rPr>
        <w:t xml:space="preserve">ЭКОНОМИКА </w:t>
      </w:r>
      <w:r>
        <w:rPr>
          <w:b/>
          <w:bCs/>
          <w:caps/>
          <w:color w:val="000000"/>
          <w:sz w:val="32"/>
          <w:szCs w:val="32"/>
        </w:rPr>
        <w:t>ОРГАНИЗАЦИи</w:t>
      </w:r>
    </w:p>
    <w:p w14:paraId="354DDAB2" w14:textId="77777777" w:rsidR="004A703F" w:rsidRDefault="004A703F" w:rsidP="004A703F">
      <w:pPr>
        <w:jc w:val="center"/>
        <w:rPr>
          <w:color w:val="000000"/>
          <w:sz w:val="28"/>
          <w:szCs w:val="28"/>
        </w:rPr>
      </w:pPr>
    </w:p>
    <w:p w14:paraId="06CBB476" w14:textId="77777777" w:rsidR="004A703F" w:rsidRDefault="004A703F" w:rsidP="004A703F">
      <w:pPr>
        <w:jc w:val="center"/>
        <w:rPr>
          <w:color w:val="000000"/>
          <w:sz w:val="28"/>
          <w:szCs w:val="28"/>
        </w:rPr>
      </w:pPr>
    </w:p>
    <w:p w14:paraId="4FD6C585" w14:textId="77777777" w:rsidR="004A703F" w:rsidRPr="004A38D0" w:rsidRDefault="004A703F" w:rsidP="004A703F">
      <w:pPr>
        <w:jc w:val="center"/>
        <w:rPr>
          <w:color w:val="000000"/>
          <w:sz w:val="28"/>
          <w:szCs w:val="28"/>
        </w:rPr>
      </w:pPr>
      <w:r w:rsidRPr="004A38D0">
        <w:rPr>
          <w:color w:val="000000"/>
          <w:sz w:val="28"/>
          <w:szCs w:val="28"/>
        </w:rPr>
        <w:t>Рабочая программа дисциплины</w:t>
      </w:r>
    </w:p>
    <w:p w14:paraId="7D64510F" w14:textId="77777777" w:rsidR="004A703F" w:rsidRPr="004A38D0" w:rsidRDefault="004A703F" w:rsidP="004A703F">
      <w:pPr>
        <w:jc w:val="center"/>
        <w:rPr>
          <w:color w:val="000000"/>
          <w:sz w:val="28"/>
          <w:szCs w:val="28"/>
        </w:rPr>
      </w:pPr>
    </w:p>
    <w:p w14:paraId="28FA5A6E" w14:textId="77777777" w:rsidR="00BC79A9" w:rsidRPr="007E4AE8" w:rsidRDefault="00BC79A9" w:rsidP="00BC79A9">
      <w:pPr>
        <w:suppressAutoHyphens/>
        <w:ind w:left="709" w:right="850"/>
        <w:jc w:val="center"/>
        <w:rPr>
          <w:sz w:val="28"/>
          <w:szCs w:val="28"/>
        </w:rPr>
      </w:pPr>
      <w:r w:rsidRPr="00024E60">
        <w:rPr>
          <w:sz w:val="28"/>
          <w:szCs w:val="28"/>
        </w:rPr>
        <w:t xml:space="preserve">для студентов, обучающихся по направлению подготовки </w:t>
      </w:r>
    </w:p>
    <w:p w14:paraId="276BF632" w14:textId="088300B6" w:rsidR="00BC79A9" w:rsidRDefault="00BC79A9" w:rsidP="00BC79A9">
      <w:pPr>
        <w:suppressAutoHyphens/>
        <w:jc w:val="center"/>
        <w:rPr>
          <w:bCs/>
          <w:color w:val="000000"/>
          <w:sz w:val="28"/>
          <w:szCs w:val="28"/>
          <w:lang w:eastAsia="ar-SA"/>
        </w:rPr>
      </w:pPr>
      <w:r>
        <w:rPr>
          <w:sz w:val="28"/>
          <w:szCs w:val="28"/>
        </w:rPr>
        <w:t>39</w:t>
      </w:r>
      <w:r w:rsidRPr="00C542D9">
        <w:rPr>
          <w:sz w:val="28"/>
          <w:szCs w:val="28"/>
        </w:rPr>
        <w:t>.03.0</w:t>
      </w:r>
      <w:r>
        <w:rPr>
          <w:sz w:val="28"/>
          <w:szCs w:val="28"/>
        </w:rPr>
        <w:t>1 Социология</w:t>
      </w:r>
      <w:r w:rsidR="003859B2">
        <w:rPr>
          <w:sz w:val="28"/>
          <w:szCs w:val="28"/>
        </w:rPr>
        <w:t>,</w:t>
      </w:r>
      <w:r>
        <w:rPr>
          <w:bCs/>
          <w:color w:val="000000"/>
          <w:sz w:val="28"/>
          <w:szCs w:val="28"/>
          <w:lang w:eastAsia="ar-SA"/>
        </w:rPr>
        <w:t xml:space="preserve"> ОП «Экономическая социология»,</w:t>
      </w:r>
    </w:p>
    <w:p w14:paraId="73D09389" w14:textId="77777777" w:rsidR="00BC79A9" w:rsidRDefault="00BC79A9" w:rsidP="00BC79A9">
      <w:pPr>
        <w:suppressAutoHyphens/>
        <w:jc w:val="center"/>
        <w:rPr>
          <w:bCs/>
          <w:color w:val="000000"/>
          <w:sz w:val="28"/>
          <w:szCs w:val="28"/>
          <w:lang w:eastAsia="ar-SA"/>
        </w:rPr>
      </w:pPr>
      <w:r w:rsidRPr="008F2788">
        <w:rPr>
          <w:bCs/>
          <w:color w:val="000000"/>
          <w:sz w:val="28"/>
          <w:szCs w:val="28"/>
          <w:lang w:eastAsia="ar-SA"/>
        </w:rPr>
        <w:t>профил</w:t>
      </w:r>
      <w:r>
        <w:rPr>
          <w:bCs/>
          <w:color w:val="000000"/>
          <w:sz w:val="28"/>
          <w:szCs w:val="28"/>
          <w:lang w:eastAsia="ar-SA"/>
        </w:rPr>
        <w:t>и</w:t>
      </w:r>
      <w:r w:rsidRPr="008F2788">
        <w:rPr>
          <w:bCs/>
          <w:color w:val="000000"/>
          <w:sz w:val="28"/>
          <w:szCs w:val="28"/>
          <w:lang w:eastAsia="ar-SA"/>
        </w:rPr>
        <w:t xml:space="preserve"> </w:t>
      </w:r>
      <w:r>
        <w:rPr>
          <w:bCs/>
          <w:color w:val="000000"/>
          <w:sz w:val="28"/>
          <w:szCs w:val="28"/>
          <w:lang w:eastAsia="ar-SA"/>
        </w:rPr>
        <w:t xml:space="preserve">«Экономическая социология», </w:t>
      </w:r>
    </w:p>
    <w:p w14:paraId="23B8D187" w14:textId="77777777" w:rsidR="00BC79A9" w:rsidRDefault="00BC79A9" w:rsidP="00BC79A9">
      <w:pPr>
        <w:suppressAutoHyphens/>
        <w:jc w:val="center"/>
        <w:rPr>
          <w:color w:val="000000"/>
          <w:sz w:val="28"/>
          <w:szCs w:val="28"/>
        </w:rPr>
      </w:pPr>
      <w:r>
        <w:rPr>
          <w:color w:val="000000"/>
          <w:sz w:val="28"/>
          <w:szCs w:val="28"/>
        </w:rPr>
        <w:t>«</w:t>
      </w:r>
      <w:r w:rsidRPr="00461794">
        <w:rPr>
          <w:color w:val="000000"/>
          <w:sz w:val="28"/>
          <w:szCs w:val="28"/>
        </w:rPr>
        <w:t xml:space="preserve">Социальная урбанистика и управление региональным развитием </w:t>
      </w:r>
    </w:p>
    <w:p w14:paraId="044AEB1C" w14:textId="7788F51A" w:rsidR="00BC79A9" w:rsidRDefault="00BC79A9" w:rsidP="00BC79A9">
      <w:pPr>
        <w:suppressAutoHyphens/>
        <w:jc w:val="center"/>
        <w:rPr>
          <w:bCs/>
          <w:color w:val="000000"/>
          <w:sz w:val="28"/>
          <w:szCs w:val="28"/>
          <w:lang w:eastAsia="ar-SA"/>
        </w:rPr>
      </w:pPr>
      <w:r w:rsidRPr="00461794">
        <w:rPr>
          <w:color w:val="000000"/>
          <w:sz w:val="28"/>
          <w:szCs w:val="28"/>
        </w:rPr>
        <w:t>(с частич</w:t>
      </w:r>
      <w:r>
        <w:rPr>
          <w:color w:val="000000"/>
          <w:sz w:val="28"/>
          <w:szCs w:val="28"/>
        </w:rPr>
        <w:t>ной реализацией на англ</w:t>
      </w:r>
      <w:r w:rsidR="0035521E">
        <w:rPr>
          <w:color w:val="000000"/>
          <w:sz w:val="28"/>
          <w:szCs w:val="28"/>
        </w:rPr>
        <w:t>ийском</w:t>
      </w:r>
      <w:r>
        <w:rPr>
          <w:color w:val="000000"/>
          <w:sz w:val="28"/>
          <w:szCs w:val="28"/>
        </w:rPr>
        <w:t xml:space="preserve"> языке)»</w:t>
      </w:r>
    </w:p>
    <w:p w14:paraId="68D22848" w14:textId="492A3417" w:rsidR="004A703F" w:rsidRDefault="004A703F" w:rsidP="004A703F">
      <w:pPr>
        <w:suppressAutoHyphens/>
        <w:ind w:left="709" w:right="850"/>
        <w:jc w:val="center"/>
        <w:rPr>
          <w:sz w:val="28"/>
          <w:szCs w:val="28"/>
        </w:rPr>
      </w:pPr>
    </w:p>
    <w:p w14:paraId="731D228E" w14:textId="13FB2CD7" w:rsidR="00BC79A9" w:rsidRDefault="00BC79A9" w:rsidP="004A703F">
      <w:pPr>
        <w:suppressAutoHyphens/>
        <w:ind w:left="709" w:right="850"/>
        <w:jc w:val="center"/>
        <w:rPr>
          <w:sz w:val="28"/>
          <w:szCs w:val="28"/>
        </w:rPr>
      </w:pPr>
    </w:p>
    <w:p w14:paraId="6160458B" w14:textId="77777777" w:rsidR="004A703F" w:rsidRDefault="004A703F" w:rsidP="004A703F">
      <w:pPr>
        <w:suppressAutoHyphens/>
        <w:ind w:left="709" w:right="850"/>
        <w:jc w:val="center"/>
        <w:rPr>
          <w:sz w:val="28"/>
          <w:szCs w:val="28"/>
        </w:rPr>
      </w:pPr>
    </w:p>
    <w:p w14:paraId="5D078E65" w14:textId="77777777" w:rsidR="00EF40D4" w:rsidRDefault="00EF40D4" w:rsidP="00EF40D4">
      <w:pPr>
        <w:jc w:val="center"/>
        <w:rPr>
          <w:i/>
          <w:sz w:val="28"/>
          <w:szCs w:val="28"/>
        </w:rPr>
      </w:pPr>
      <w:r>
        <w:rPr>
          <w:i/>
          <w:sz w:val="28"/>
          <w:szCs w:val="28"/>
        </w:rPr>
        <w:t xml:space="preserve">Рекомендовано Ученым советом Факультета экономики и бизнеса </w:t>
      </w:r>
    </w:p>
    <w:p w14:paraId="05EEA80A" w14:textId="77777777" w:rsidR="00EF40D4" w:rsidRDefault="00EF40D4" w:rsidP="00EF40D4">
      <w:pPr>
        <w:jc w:val="center"/>
        <w:rPr>
          <w:i/>
          <w:sz w:val="28"/>
          <w:szCs w:val="28"/>
        </w:rPr>
      </w:pPr>
      <w:r>
        <w:rPr>
          <w:i/>
          <w:sz w:val="28"/>
          <w:szCs w:val="28"/>
        </w:rPr>
        <w:t>(протокол №24 от «16» ноября 2022 г.)</w:t>
      </w:r>
    </w:p>
    <w:p w14:paraId="2FB137F6" w14:textId="77777777" w:rsidR="00EF40D4" w:rsidRDefault="00EF40D4" w:rsidP="00EF40D4">
      <w:pPr>
        <w:jc w:val="center"/>
        <w:rPr>
          <w:i/>
          <w:sz w:val="28"/>
          <w:szCs w:val="28"/>
        </w:rPr>
      </w:pPr>
      <w:r>
        <w:rPr>
          <w:i/>
          <w:sz w:val="28"/>
          <w:szCs w:val="28"/>
        </w:rPr>
        <w:t>Одобрено на заседании Департамента отраслевых рынков</w:t>
      </w:r>
    </w:p>
    <w:p w14:paraId="3CBCB847" w14:textId="77777777" w:rsidR="00EF40D4" w:rsidRDefault="00EF40D4" w:rsidP="00EF40D4">
      <w:pPr>
        <w:jc w:val="center"/>
        <w:rPr>
          <w:i/>
          <w:sz w:val="28"/>
          <w:szCs w:val="28"/>
        </w:rPr>
      </w:pPr>
      <w:r>
        <w:rPr>
          <w:i/>
          <w:sz w:val="28"/>
          <w:szCs w:val="28"/>
        </w:rPr>
        <w:t xml:space="preserve">Факультета экономики и бизнеса </w:t>
      </w:r>
    </w:p>
    <w:p w14:paraId="2EF64274" w14:textId="77777777" w:rsidR="00EF40D4" w:rsidRDefault="00EF40D4" w:rsidP="00EF40D4">
      <w:pPr>
        <w:jc w:val="center"/>
        <w:rPr>
          <w:i/>
          <w:sz w:val="28"/>
          <w:szCs w:val="28"/>
        </w:rPr>
      </w:pPr>
      <w:r>
        <w:rPr>
          <w:i/>
          <w:sz w:val="28"/>
          <w:szCs w:val="28"/>
        </w:rPr>
        <w:t>(протокол № 3 от «26» октября 2022 г.)</w:t>
      </w:r>
    </w:p>
    <w:p w14:paraId="425EC294" w14:textId="77777777" w:rsidR="004A703F" w:rsidRPr="00801030" w:rsidRDefault="004A703F" w:rsidP="004A703F">
      <w:pPr>
        <w:jc w:val="center"/>
      </w:pPr>
    </w:p>
    <w:p w14:paraId="485B8B32" w14:textId="77777777" w:rsidR="004A703F" w:rsidRDefault="004A703F" w:rsidP="004A703F">
      <w:pPr>
        <w:jc w:val="center"/>
      </w:pPr>
    </w:p>
    <w:p w14:paraId="7AF7D86C" w14:textId="77777777" w:rsidR="004A703F" w:rsidRDefault="004A703F" w:rsidP="004A703F">
      <w:pPr>
        <w:jc w:val="center"/>
      </w:pPr>
    </w:p>
    <w:p w14:paraId="1136B095" w14:textId="77777777" w:rsidR="004A703F" w:rsidRDefault="004A703F" w:rsidP="004A703F">
      <w:pPr>
        <w:jc w:val="center"/>
      </w:pPr>
    </w:p>
    <w:p w14:paraId="7A20F5A7" w14:textId="1C5B37AD" w:rsidR="004A703F" w:rsidRDefault="004A703F" w:rsidP="004A703F">
      <w:pPr>
        <w:jc w:val="center"/>
        <w:rPr>
          <w:b/>
          <w:sz w:val="28"/>
        </w:rPr>
      </w:pPr>
    </w:p>
    <w:p w14:paraId="7273A85C" w14:textId="77777777" w:rsidR="00BC79A9" w:rsidRDefault="00BC79A9" w:rsidP="004A703F">
      <w:pPr>
        <w:jc w:val="center"/>
        <w:rPr>
          <w:b/>
          <w:sz w:val="28"/>
        </w:rPr>
      </w:pPr>
    </w:p>
    <w:p w14:paraId="5D7D0A57" w14:textId="77777777" w:rsidR="004A703F" w:rsidRDefault="004A703F" w:rsidP="004A703F">
      <w:pPr>
        <w:jc w:val="center"/>
        <w:rPr>
          <w:b/>
          <w:sz w:val="28"/>
        </w:rPr>
      </w:pPr>
      <w:r>
        <w:rPr>
          <w:b/>
          <w:sz w:val="28"/>
        </w:rPr>
        <w:t>Москва 2022</w:t>
      </w:r>
    </w:p>
    <w:p w14:paraId="739064AC" w14:textId="77777777" w:rsidR="00F43537" w:rsidRPr="00C8722B" w:rsidRDefault="00F43537" w:rsidP="00F43537">
      <w:pPr>
        <w:spacing w:after="160" w:line="259" w:lineRule="auto"/>
        <w:jc w:val="center"/>
        <w:rPr>
          <w:b/>
          <w:sz w:val="28"/>
          <w:szCs w:val="28"/>
        </w:rPr>
      </w:pPr>
      <w:r w:rsidRPr="00C8722B">
        <w:rPr>
          <w:b/>
          <w:sz w:val="28"/>
          <w:szCs w:val="28"/>
        </w:rPr>
        <w:lastRenderedPageBreak/>
        <w:t>СОДЕРЖАНИЕ</w:t>
      </w:r>
    </w:p>
    <w:tbl>
      <w:tblPr>
        <w:tblW w:w="9640" w:type="dxa"/>
        <w:tblLook w:val="04A0" w:firstRow="1" w:lastRow="0" w:firstColumn="1" w:lastColumn="0" w:noHBand="0" w:noVBand="1"/>
      </w:tblPr>
      <w:tblGrid>
        <w:gridCol w:w="621"/>
        <w:gridCol w:w="8345"/>
        <w:gridCol w:w="674"/>
      </w:tblGrid>
      <w:tr w:rsidR="00F43537" w:rsidRPr="005004D6" w14:paraId="62A404E0" w14:textId="77777777" w:rsidTr="0035521E">
        <w:tc>
          <w:tcPr>
            <w:tcW w:w="621" w:type="dxa"/>
            <w:shd w:val="clear" w:color="auto" w:fill="auto"/>
          </w:tcPr>
          <w:p w14:paraId="2BBF8484" w14:textId="77777777" w:rsidR="00F43537" w:rsidRPr="005004D6" w:rsidRDefault="00F43537" w:rsidP="00330A48">
            <w:pPr>
              <w:spacing w:line="276" w:lineRule="auto"/>
              <w:contextualSpacing/>
            </w:pPr>
            <w:r w:rsidRPr="005004D6">
              <w:t>1.</w:t>
            </w:r>
          </w:p>
        </w:tc>
        <w:tc>
          <w:tcPr>
            <w:tcW w:w="8345" w:type="dxa"/>
            <w:shd w:val="clear" w:color="auto" w:fill="auto"/>
          </w:tcPr>
          <w:p w14:paraId="6D4B8BD3" w14:textId="77777777" w:rsidR="00F43537" w:rsidRPr="005004D6" w:rsidRDefault="00F43537" w:rsidP="00330A48">
            <w:pPr>
              <w:spacing w:line="276" w:lineRule="auto"/>
              <w:contextualSpacing/>
              <w:jc w:val="both"/>
            </w:pPr>
            <w:r w:rsidRPr="005004D6">
              <w:t>Наименование дисциплины………………………………………………………..</w:t>
            </w:r>
          </w:p>
        </w:tc>
        <w:tc>
          <w:tcPr>
            <w:tcW w:w="674" w:type="dxa"/>
          </w:tcPr>
          <w:p w14:paraId="06400F9F" w14:textId="3531616A" w:rsidR="00F43537" w:rsidRPr="0067763A" w:rsidRDefault="00C33A1F" w:rsidP="00330A48">
            <w:pPr>
              <w:spacing w:line="276" w:lineRule="auto"/>
              <w:ind w:left="-14"/>
              <w:contextualSpacing/>
              <w:jc w:val="center"/>
            </w:pPr>
            <w:r>
              <w:t>3</w:t>
            </w:r>
          </w:p>
        </w:tc>
      </w:tr>
      <w:tr w:rsidR="00F43537" w:rsidRPr="005004D6" w14:paraId="6C5B9E22" w14:textId="77777777" w:rsidTr="0035521E">
        <w:tc>
          <w:tcPr>
            <w:tcW w:w="621" w:type="dxa"/>
            <w:shd w:val="clear" w:color="auto" w:fill="auto"/>
          </w:tcPr>
          <w:p w14:paraId="495BF578" w14:textId="77777777" w:rsidR="00F43537" w:rsidRPr="005004D6" w:rsidRDefault="00F43537" w:rsidP="00330A48">
            <w:pPr>
              <w:spacing w:line="276" w:lineRule="auto"/>
              <w:contextualSpacing/>
            </w:pPr>
            <w:r w:rsidRPr="005004D6">
              <w:t>2.</w:t>
            </w:r>
          </w:p>
        </w:tc>
        <w:tc>
          <w:tcPr>
            <w:tcW w:w="8345" w:type="dxa"/>
            <w:shd w:val="clear" w:color="auto" w:fill="auto"/>
          </w:tcPr>
          <w:p w14:paraId="67E4CC3E" w14:textId="77777777" w:rsidR="00F43537" w:rsidRPr="005004D6" w:rsidRDefault="00F43537" w:rsidP="00330A48">
            <w:pPr>
              <w:spacing w:line="276" w:lineRule="auto"/>
              <w:contextualSpacing/>
              <w:jc w:val="both"/>
            </w:pPr>
            <w:r w:rsidRPr="005004D6">
              <w:rPr>
                <w:bC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5004D6">
              <w:t>...........................................</w:t>
            </w:r>
          </w:p>
        </w:tc>
        <w:tc>
          <w:tcPr>
            <w:tcW w:w="674" w:type="dxa"/>
          </w:tcPr>
          <w:p w14:paraId="4F7C4395" w14:textId="77777777" w:rsidR="00F43537" w:rsidRPr="0067763A" w:rsidRDefault="00F43537" w:rsidP="00330A48">
            <w:pPr>
              <w:spacing w:line="276" w:lineRule="auto"/>
              <w:ind w:left="-14"/>
              <w:contextualSpacing/>
              <w:jc w:val="center"/>
            </w:pPr>
          </w:p>
          <w:p w14:paraId="6D399BE5" w14:textId="77777777" w:rsidR="00F43537" w:rsidRPr="0067763A" w:rsidRDefault="00F43537" w:rsidP="00330A48">
            <w:pPr>
              <w:spacing w:line="276" w:lineRule="auto"/>
              <w:ind w:left="-14"/>
              <w:contextualSpacing/>
              <w:jc w:val="center"/>
            </w:pPr>
          </w:p>
          <w:p w14:paraId="561E8831" w14:textId="44826A7B" w:rsidR="00F43537" w:rsidRPr="0067763A" w:rsidRDefault="00C33A1F" w:rsidP="00330A48">
            <w:pPr>
              <w:spacing w:line="276" w:lineRule="auto"/>
              <w:ind w:left="-14"/>
              <w:contextualSpacing/>
              <w:jc w:val="center"/>
            </w:pPr>
            <w:r>
              <w:t>3</w:t>
            </w:r>
          </w:p>
        </w:tc>
      </w:tr>
      <w:tr w:rsidR="00F43537" w:rsidRPr="005004D6" w14:paraId="42AD0782" w14:textId="77777777" w:rsidTr="0035521E">
        <w:tc>
          <w:tcPr>
            <w:tcW w:w="621" w:type="dxa"/>
            <w:shd w:val="clear" w:color="auto" w:fill="auto"/>
          </w:tcPr>
          <w:p w14:paraId="11CE727E" w14:textId="77777777" w:rsidR="00F43537" w:rsidRPr="005004D6" w:rsidRDefault="00F43537" w:rsidP="00330A48">
            <w:pPr>
              <w:spacing w:line="276" w:lineRule="auto"/>
              <w:contextualSpacing/>
            </w:pPr>
            <w:r w:rsidRPr="005004D6">
              <w:t>3.</w:t>
            </w:r>
          </w:p>
        </w:tc>
        <w:tc>
          <w:tcPr>
            <w:tcW w:w="8345" w:type="dxa"/>
            <w:shd w:val="clear" w:color="auto" w:fill="auto"/>
          </w:tcPr>
          <w:p w14:paraId="380B143B" w14:textId="77777777" w:rsidR="00F43537" w:rsidRPr="005004D6" w:rsidRDefault="00F43537" w:rsidP="00330A48">
            <w:pPr>
              <w:spacing w:line="276" w:lineRule="auto"/>
              <w:contextualSpacing/>
              <w:jc w:val="both"/>
            </w:pPr>
            <w:r w:rsidRPr="005004D6">
              <w:rPr>
                <w:bCs/>
                <w:iCs/>
              </w:rPr>
              <w:t>Место дисциплины в структуре образовательной программы...........................</w:t>
            </w:r>
          </w:p>
        </w:tc>
        <w:tc>
          <w:tcPr>
            <w:tcW w:w="674" w:type="dxa"/>
          </w:tcPr>
          <w:p w14:paraId="1C13E7B7" w14:textId="4E40E235" w:rsidR="00F43537" w:rsidRPr="0067763A" w:rsidRDefault="00C33A1F" w:rsidP="00330A48">
            <w:pPr>
              <w:spacing w:line="276" w:lineRule="auto"/>
              <w:ind w:left="-14"/>
              <w:contextualSpacing/>
              <w:jc w:val="center"/>
            </w:pPr>
            <w:r>
              <w:t>6</w:t>
            </w:r>
          </w:p>
        </w:tc>
      </w:tr>
      <w:tr w:rsidR="00F43537" w:rsidRPr="005004D6" w14:paraId="559F9F80" w14:textId="77777777" w:rsidTr="0035521E">
        <w:tc>
          <w:tcPr>
            <w:tcW w:w="621" w:type="dxa"/>
            <w:shd w:val="clear" w:color="auto" w:fill="auto"/>
          </w:tcPr>
          <w:p w14:paraId="0305F0A1" w14:textId="77777777" w:rsidR="00F43537" w:rsidRPr="005004D6" w:rsidRDefault="00F43537" w:rsidP="00330A48">
            <w:pPr>
              <w:spacing w:line="276" w:lineRule="auto"/>
              <w:contextualSpacing/>
            </w:pPr>
            <w:r w:rsidRPr="005004D6">
              <w:t>4.</w:t>
            </w:r>
          </w:p>
        </w:tc>
        <w:tc>
          <w:tcPr>
            <w:tcW w:w="8345" w:type="dxa"/>
            <w:shd w:val="clear" w:color="auto" w:fill="auto"/>
          </w:tcPr>
          <w:p w14:paraId="15ED0145" w14:textId="47CA44C8" w:rsidR="00F43537" w:rsidRPr="005004D6" w:rsidRDefault="00F43537" w:rsidP="00330A48">
            <w:pPr>
              <w:spacing w:line="276" w:lineRule="auto"/>
              <w:contextualSpacing/>
              <w:jc w:val="both"/>
              <w:rPr>
                <w:iCs/>
              </w:rPr>
            </w:pPr>
            <w:r w:rsidRPr="005004D6">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r w:rsidRPr="005004D6">
              <w:rPr>
                <w:iCs/>
              </w:rPr>
              <w:t>………………………..……………………………………</w:t>
            </w:r>
            <w:r w:rsidR="00C33A1F">
              <w:rPr>
                <w:iCs/>
              </w:rPr>
              <w:t>…………</w:t>
            </w:r>
          </w:p>
        </w:tc>
        <w:tc>
          <w:tcPr>
            <w:tcW w:w="674" w:type="dxa"/>
          </w:tcPr>
          <w:p w14:paraId="40567110" w14:textId="77777777" w:rsidR="00F43537" w:rsidRPr="0067763A" w:rsidRDefault="00F43537" w:rsidP="00330A48">
            <w:pPr>
              <w:spacing w:line="276" w:lineRule="auto"/>
              <w:ind w:left="-14"/>
              <w:contextualSpacing/>
              <w:jc w:val="center"/>
            </w:pPr>
          </w:p>
          <w:p w14:paraId="4F3C37BF" w14:textId="77777777" w:rsidR="00F43537" w:rsidRPr="0067763A" w:rsidRDefault="00F43537" w:rsidP="00330A48">
            <w:pPr>
              <w:spacing w:line="276" w:lineRule="auto"/>
              <w:ind w:left="-14"/>
              <w:contextualSpacing/>
              <w:jc w:val="center"/>
            </w:pPr>
          </w:p>
          <w:p w14:paraId="5433786C" w14:textId="65A6AFA1" w:rsidR="00F43537" w:rsidRPr="0067763A" w:rsidRDefault="00C33A1F" w:rsidP="00330A48">
            <w:pPr>
              <w:spacing w:line="276" w:lineRule="auto"/>
              <w:ind w:left="-14"/>
              <w:contextualSpacing/>
              <w:jc w:val="center"/>
            </w:pPr>
            <w:r>
              <w:t>6</w:t>
            </w:r>
          </w:p>
        </w:tc>
      </w:tr>
      <w:tr w:rsidR="00F43537" w:rsidRPr="005004D6" w14:paraId="75746FDB" w14:textId="77777777" w:rsidTr="0035521E">
        <w:tc>
          <w:tcPr>
            <w:tcW w:w="621" w:type="dxa"/>
            <w:shd w:val="clear" w:color="auto" w:fill="auto"/>
          </w:tcPr>
          <w:p w14:paraId="67B6CA4A" w14:textId="77777777" w:rsidR="00F43537" w:rsidRPr="005004D6" w:rsidRDefault="00F43537" w:rsidP="00330A48">
            <w:pPr>
              <w:spacing w:line="276" w:lineRule="auto"/>
              <w:contextualSpacing/>
            </w:pPr>
            <w:r w:rsidRPr="005004D6">
              <w:t>5.</w:t>
            </w:r>
          </w:p>
        </w:tc>
        <w:tc>
          <w:tcPr>
            <w:tcW w:w="8345" w:type="dxa"/>
            <w:shd w:val="clear" w:color="auto" w:fill="auto"/>
          </w:tcPr>
          <w:p w14:paraId="6A7B5C16" w14:textId="2888B339" w:rsidR="00F43537" w:rsidRPr="005004D6" w:rsidRDefault="00F43537" w:rsidP="00330A48">
            <w:pPr>
              <w:spacing w:line="276" w:lineRule="auto"/>
              <w:contextualSpacing/>
              <w:jc w:val="both"/>
              <w:rPr>
                <w:bCs/>
                <w:iCs/>
              </w:rPr>
            </w:pPr>
            <w:r w:rsidRPr="005004D6">
              <w:rPr>
                <w:bCs/>
                <w:iCs/>
              </w:rPr>
              <w:t xml:space="preserve">Содержание дисциплины, структурированное по темам </w:t>
            </w:r>
            <w:r w:rsidRPr="005004D6">
              <w:rPr>
                <w:bCs/>
                <w:iCs/>
                <w:vanish/>
              </w:rPr>
              <w:t>Указание разделов и тем, отводимых на самостоятельное освоение обучающихся дисциплине занятий и самостоятельной работы</w:t>
            </w:r>
            <w:r w:rsidRPr="005004D6">
              <w:rPr>
                <w:bCs/>
                <w:iCs/>
              </w:rPr>
              <w:t xml:space="preserve"> (разделам) дисциплины с указанием их объемов (в академических часах) и видов учебных занятий…………………………………………………………...............................</w:t>
            </w:r>
            <w:r w:rsidR="00C33A1F">
              <w:rPr>
                <w:bCs/>
                <w:iCs/>
              </w:rPr>
              <w:t>.</w:t>
            </w:r>
          </w:p>
        </w:tc>
        <w:tc>
          <w:tcPr>
            <w:tcW w:w="674" w:type="dxa"/>
          </w:tcPr>
          <w:p w14:paraId="1988A4B7" w14:textId="77777777" w:rsidR="00F43537" w:rsidRPr="0067763A" w:rsidRDefault="00F43537" w:rsidP="00330A48">
            <w:pPr>
              <w:spacing w:line="276" w:lineRule="auto"/>
              <w:ind w:left="-14"/>
              <w:contextualSpacing/>
              <w:jc w:val="center"/>
            </w:pPr>
          </w:p>
          <w:p w14:paraId="2A23C976" w14:textId="77777777" w:rsidR="00F43537" w:rsidRPr="0067763A" w:rsidRDefault="00F43537" w:rsidP="00330A48">
            <w:pPr>
              <w:spacing w:line="276" w:lineRule="auto"/>
              <w:ind w:left="-14"/>
              <w:contextualSpacing/>
              <w:jc w:val="center"/>
            </w:pPr>
          </w:p>
          <w:p w14:paraId="39F48A8F" w14:textId="5EF948D5" w:rsidR="00F43537" w:rsidRPr="0067763A" w:rsidRDefault="00C33A1F" w:rsidP="00330A48">
            <w:pPr>
              <w:spacing w:line="276" w:lineRule="auto"/>
              <w:ind w:left="-14"/>
              <w:contextualSpacing/>
              <w:jc w:val="center"/>
            </w:pPr>
            <w:r>
              <w:t>6</w:t>
            </w:r>
          </w:p>
        </w:tc>
      </w:tr>
      <w:tr w:rsidR="00F43537" w:rsidRPr="005004D6" w14:paraId="70598163" w14:textId="77777777" w:rsidTr="0035521E">
        <w:tc>
          <w:tcPr>
            <w:tcW w:w="621" w:type="dxa"/>
            <w:shd w:val="clear" w:color="auto" w:fill="auto"/>
          </w:tcPr>
          <w:p w14:paraId="0EF41195" w14:textId="77777777" w:rsidR="00F43537" w:rsidRPr="005004D6" w:rsidRDefault="00F43537" w:rsidP="00330A48">
            <w:pPr>
              <w:spacing w:line="276" w:lineRule="auto"/>
              <w:contextualSpacing/>
            </w:pPr>
            <w:r w:rsidRPr="005004D6">
              <w:t>5.1.</w:t>
            </w:r>
          </w:p>
        </w:tc>
        <w:tc>
          <w:tcPr>
            <w:tcW w:w="8345" w:type="dxa"/>
            <w:shd w:val="clear" w:color="auto" w:fill="auto"/>
          </w:tcPr>
          <w:p w14:paraId="44533FB2" w14:textId="77777777" w:rsidR="00F43537" w:rsidRPr="005004D6" w:rsidRDefault="00F43537" w:rsidP="00330A48">
            <w:pPr>
              <w:spacing w:line="276" w:lineRule="auto"/>
              <w:contextualSpacing/>
              <w:jc w:val="both"/>
            </w:pPr>
            <w:r w:rsidRPr="005004D6">
              <w:t>Содержание дисциплины……………………………………………………………</w:t>
            </w:r>
          </w:p>
        </w:tc>
        <w:tc>
          <w:tcPr>
            <w:tcW w:w="674" w:type="dxa"/>
          </w:tcPr>
          <w:p w14:paraId="48BF5CD7" w14:textId="020EB78D" w:rsidR="00F43537" w:rsidRPr="0067763A" w:rsidRDefault="00C33A1F" w:rsidP="00330A48">
            <w:pPr>
              <w:spacing w:line="276" w:lineRule="auto"/>
              <w:ind w:left="-14"/>
              <w:contextualSpacing/>
              <w:jc w:val="center"/>
            </w:pPr>
            <w:r>
              <w:t>6</w:t>
            </w:r>
          </w:p>
        </w:tc>
      </w:tr>
      <w:tr w:rsidR="00F43537" w:rsidRPr="005004D6" w14:paraId="7337323D" w14:textId="77777777" w:rsidTr="0035521E">
        <w:tc>
          <w:tcPr>
            <w:tcW w:w="621" w:type="dxa"/>
            <w:shd w:val="clear" w:color="auto" w:fill="auto"/>
          </w:tcPr>
          <w:p w14:paraId="34C5B8A3" w14:textId="77777777" w:rsidR="00F43537" w:rsidRPr="005004D6" w:rsidRDefault="00F43537" w:rsidP="00330A48">
            <w:pPr>
              <w:spacing w:line="276" w:lineRule="auto"/>
              <w:contextualSpacing/>
            </w:pPr>
            <w:r w:rsidRPr="005004D6">
              <w:t>5.2.</w:t>
            </w:r>
          </w:p>
        </w:tc>
        <w:tc>
          <w:tcPr>
            <w:tcW w:w="8345" w:type="dxa"/>
            <w:shd w:val="clear" w:color="auto" w:fill="auto"/>
          </w:tcPr>
          <w:p w14:paraId="204920DB" w14:textId="77777777" w:rsidR="00F43537" w:rsidRPr="005004D6" w:rsidRDefault="00F43537" w:rsidP="00330A48">
            <w:pPr>
              <w:spacing w:line="276" w:lineRule="auto"/>
              <w:contextualSpacing/>
              <w:jc w:val="both"/>
            </w:pPr>
            <w:r w:rsidRPr="005004D6">
              <w:t>Учебно-тематический план…………………………………………………………</w:t>
            </w:r>
          </w:p>
        </w:tc>
        <w:tc>
          <w:tcPr>
            <w:tcW w:w="674" w:type="dxa"/>
          </w:tcPr>
          <w:p w14:paraId="307E2AA8" w14:textId="794FDF88" w:rsidR="00F43537" w:rsidRPr="0067763A" w:rsidRDefault="0067763A" w:rsidP="00C33A1F">
            <w:pPr>
              <w:spacing w:line="276" w:lineRule="auto"/>
              <w:contextualSpacing/>
              <w:jc w:val="center"/>
            </w:pPr>
            <w:r>
              <w:t>1</w:t>
            </w:r>
            <w:r w:rsidR="00C33A1F">
              <w:t>0</w:t>
            </w:r>
          </w:p>
        </w:tc>
      </w:tr>
      <w:tr w:rsidR="00F43537" w:rsidRPr="005004D6" w14:paraId="106A7453" w14:textId="77777777" w:rsidTr="0035521E">
        <w:trPr>
          <w:trHeight w:val="433"/>
        </w:trPr>
        <w:tc>
          <w:tcPr>
            <w:tcW w:w="621" w:type="dxa"/>
            <w:shd w:val="clear" w:color="auto" w:fill="auto"/>
          </w:tcPr>
          <w:p w14:paraId="278F4BBE" w14:textId="77777777" w:rsidR="00F43537" w:rsidRPr="005004D6" w:rsidRDefault="00F43537" w:rsidP="00330A48">
            <w:pPr>
              <w:spacing w:line="276" w:lineRule="auto"/>
              <w:contextualSpacing/>
            </w:pPr>
            <w:r w:rsidRPr="005004D6">
              <w:t>5.3.</w:t>
            </w:r>
          </w:p>
        </w:tc>
        <w:tc>
          <w:tcPr>
            <w:tcW w:w="8345" w:type="dxa"/>
            <w:shd w:val="clear" w:color="auto" w:fill="auto"/>
          </w:tcPr>
          <w:p w14:paraId="3F597BFC" w14:textId="77777777" w:rsidR="00F43537" w:rsidRPr="005004D6" w:rsidRDefault="00F43537" w:rsidP="00330A48">
            <w:pPr>
              <w:spacing w:line="276" w:lineRule="auto"/>
              <w:contextualSpacing/>
              <w:jc w:val="both"/>
            </w:pPr>
            <w:r w:rsidRPr="005004D6">
              <w:t>Содержание семинаров, практических занятий………………..............................</w:t>
            </w:r>
          </w:p>
        </w:tc>
        <w:tc>
          <w:tcPr>
            <w:tcW w:w="674" w:type="dxa"/>
          </w:tcPr>
          <w:p w14:paraId="66F642B8" w14:textId="77AB54F0" w:rsidR="00F43537" w:rsidRPr="0067763A" w:rsidRDefault="0067763A" w:rsidP="00C33A1F">
            <w:pPr>
              <w:spacing w:line="276" w:lineRule="auto"/>
              <w:contextualSpacing/>
              <w:jc w:val="center"/>
            </w:pPr>
            <w:r>
              <w:t>1</w:t>
            </w:r>
            <w:r w:rsidR="00C33A1F">
              <w:t>1</w:t>
            </w:r>
          </w:p>
        </w:tc>
      </w:tr>
      <w:tr w:rsidR="00F43537" w:rsidRPr="005004D6" w14:paraId="65EB1A10" w14:textId="77777777" w:rsidTr="0035521E">
        <w:tc>
          <w:tcPr>
            <w:tcW w:w="621" w:type="dxa"/>
            <w:shd w:val="clear" w:color="auto" w:fill="auto"/>
          </w:tcPr>
          <w:p w14:paraId="5EFD41B5" w14:textId="77777777" w:rsidR="00F43537" w:rsidRPr="005004D6" w:rsidRDefault="00F43537" w:rsidP="00330A48">
            <w:pPr>
              <w:spacing w:line="276" w:lineRule="auto"/>
              <w:contextualSpacing/>
            </w:pPr>
            <w:r w:rsidRPr="005004D6">
              <w:t>6.</w:t>
            </w:r>
          </w:p>
        </w:tc>
        <w:tc>
          <w:tcPr>
            <w:tcW w:w="8345" w:type="dxa"/>
            <w:shd w:val="clear" w:color="auto" w:fill="auto"/>
          </w:tcPr>
          <w:p w14:paraId="34CEA761" w14:textId="77777777" w:rsidR="00F43537" w:rsidRPr="005004D6" w:rsidRDefault="00F43537" w:rsidP="00330A48">
            <w:pPr>
              <w:tabs>
                <w:tab w:val="left" w:pos="9214"/>
                <w:tab w:val="left" w:pos="9356"/>
              </w:tabs>
              <w:spacing w:line="276" w:lineRule="auto"/>
              <w:contextualSpacing/>
              <w:jc w:val="both"/>
              <w:rPr>
                <w:bCs/>
                <w:iCs/>
              </w:rPr>
            </w:pPr>
            <w:r w:rsidRPr="005004D6">
              <w:t>Перечень учебно-методического обеспечения для самостоятельной работы обучающихся по дисциплине</w:t>
            </w:r>
            <w:r w:rsidRPr="005004D6">
              <w:rPr>
                <w:bCs/>
                <w:iCs/>
              </w:rPr>
              <w:t>……………………………………………………….</w:t>
            </w:r>
          </w:p>
        </w:tc>
        <w:tc>
          <w:tcPr>
            <w:tcW w:w="674" w:type="dxa"/>
          </w:tcPr>
          <w:p w14:paraId="223BA9BA" w14:textId="4B614D85" w:rsidR="00F43537" w:rsidRPr="0067763A" w:rsidRDefault="0067763A" w:rsidP="00C33A1F">
            <w:pPr>
              <w:spacing w:line="276" w:lineRule="auto"/>
              <w:contextualSpacing/>
              <w:jc w:val="center"/>
            </w:pPr>
            <w:r>
              <w:t>1</w:t>
            </w:r>
            <w:r w:rsidR="00C33A1F">
              <w:t>3</w:t>
            </w:r>
          </w:p>
        </w:tc>
      </w:tr>
      <w:tr w:rsidR="00F43537" w:rsidRPr="005004D6" w14:paraId="47B39605" w14:textId="77777777" w:rsidTr="0035521E">
        <w:tc>
          <w:tcPr>
            <w:tcW w:w="621" w:type="dxa"/>
            <w:shd w:val="clear" w:color="auto" w:fill="auto"/>
          </w:tcPr>
          <w:p w14:paraId="0753BB52" w14:textId="77777777" w:rsidR="00F43537" w:rsidRPr="005004D6" w:rsidRDefault="00F43537" w:rsidP="00330A48">
            <w:pPr>
              <w:spacing w:line="276" w:lineRule="auto"/>
              <w:contextualSpacing/>
            </w:pPr>
            <w:r w:rsidRPr="005004D6">
              <w:t>6.1.</w:t>
            </w:r>
          </w:p>
        </w:tc>
        <w:tc>
          <w:tcPr>
            <w:tcW w:w="8345" w:type="dxa"/>
            <w:shd w:val="clear" w:color="auto" w:fill="auto"/>
          </w:tcPr>
          <w:p w14:paraId="3245F4A8" w14:textId="77777777" w:rsidR="00F43537" w:rsidRPr="005004D6" w:rsidRDefault="00F43537" w:rsidP="00330A48">
            <w:pPr>
              <w:tabs>
                <w:tab w:val="left" w:pos="9214"/>
                <w:tab w:val="left" w:pos="9356"/>
              </w:tabs>
              <w:spacing w:line="276" w:lineRule="auto"/>
              <w:contextualSpacing/>
              <w:jc w:val="both"/>
              <w:rPr>
                <w:bCs/>
                <w:iCs/>
              </w:rPr>
            </w:pPr>
            <w:r w:rsidRPr="005004D6">
              <w:rPr>
                <w:bCs/>
              </w:rPr>
              <w:t>Перечень вопросов, отводимых на самостоятельное освоение дисциплины, формы внеаудиторной самостоятельной работы</w:t>
            </w:r>
            <w:r w:rsidRPr="005004D6">
              <w:rPr>
                <w:bCs/>
                <w:iCs/>
              </w:rPr>
              <w:t>………………………………….</w:t>
            </w:r>
          </w:p>
        </w:tc>
        <w:tc>
          <w:tcPr>
            <w:tcW w:w="674" w:type="dxa"/>
          </w:tcPr>
          <w:p w14:paraId="40C7AFE4" w14:textId="2C301BF7" w:rsidR="00F43537" w:rsidRPr="0067763A" w:rsidRDefault="00F43537" w:rsidP="00C33A1F">
            <w:pPr>
              <w:spacing w:line="276" w:lineRule="auto"/>
              <w:contextualSpacing/>
              <w:jc w:val="center"/>
            </w:pPr>
            <w:r w:rsidRPr="0067763A">
              <w:t>1</w:t>
            </w:r>
            <w:r w:rsidR="00C33A1F">
              <w:t>3</w:t>
            </w:r>
          </w:p>
        </w:tc>
      </w:tr>
      <w:tr w:rsidR="00F43537" w:rsidRPr="005004D6" w14:paraId="2D066C30" w14:textId="77777777" w:rsidTr="0035521E">
        <w:tc>
          <w:tcPr>
            <w:tcW w:w="621" w:type="dxa"/>
            <w:shd w:val="clear" w:color="auto" w:fill="auto"/>
          </w:tcPr>
          <w:p w14:paraId="4F8F0FA3" w14:textId="77777777" w:rsidR="00F43537" w:rsidRPr="005004D6" w:rsidRDefault="00F43537" w:rsidP="00330A48">
            <w:pPr>
              <w:spacing w:line="276" w:lineRule="auto"/>
              <w:contextualSpacing/>
            </w:pPr>
            <w:r w:rsidRPr="005004D6">
              <w:t>6.2.</w:t>
            </w:r>
          </w:p>
        </w:tc>
        <w:tc>
          <w:tcPr>
            <w:tcW w:w="8345" w:type="dxa"/>
            <w:shd w:val="clear" w:color="auto" w:fill="auto"/>
          </w:tcPr>
          <w:p w14:paraId="3E57C78B" w14:textId="77777777" w:rsidR="00F43537" w:rsidRPr="005004D6" w:rsidRDefault="00F43537" w:rsidP="00330A48">
            <w:pPr>
              <w:tabs>
                <w:tab w:val="left" w:pos="9214"/>
                <w:tab w:val="left" w:pos="9356"/>
              </w:tabs>
              <w:spacing w:line="276" w:lineRule="auto"/>
              <w:contextualSpacing/>
              <w:jc w:val="both"/>
              <w:rPr>
                <w:bCs/>
                <w:iCs/>
              </w:rPr>
            </w:pPr>
            <w:r w:rsidRPr="005004D6">
              <w:rPr>
                <w:bCs/>
              </w:rPr>
              <w:t>Перечень вопросов, заданий, тем для подготовки к текущему контролю</w:t>
            </w:r>
            <w:r w:rsidRPr="005004D6">
              <w:rPr>
                <w:bCs/>
                <w:iCs/>
              </w:rPr>
              <w:t>...........</w:t>
            </w:r>
          </w:p>
        </w:tc>
        <w:tc>
          <w:tcPr>
            <w:tcW w:w="674" w:type="dxa"/>
          </w:tcPr>
          <w:p w14:paraId="488EE57B" w14:textId="7F2FE6E0" w:rsidR="00F43537" w:rsidRPr="0067763A" w:rsidRDefault="0067763A" w:rsidP="00C33A1F">
            <w:pPr>
              <w:spacing w:line="276" w:lineRule="auto"/>
              <w:contextualSpacing/>
              <w:jc w:val="center"/>
            </w:pPr>
            <w:r>
              <w:t>1</w:t>
            </w:r>
            <w:r w:rsidR="00C33A1F">
              <w:t>5</w:t>
            </w:r>
          </w:p>
        </w:tc>
      </w:tr>
      <w:tr w:rsidR="00F43537" w:rsidRPr="005004D6" w14:paraId="159258CA" w14:textId="77777777" w:rsidTr="0035521E">
        <w:tc>
          <w:tcPr>
            <w:tcW w:w="621" w:type="dxa"/>
            <w:shd w:val="clear" w:color="auto" w:fill="auto"/>
          </w:tcPr>
          <w:p w14:paraId="6A71325F" w14:textId="77777777" w:rsidR="00F43537" w:rsidRPr="005004D6" w:rsidRDefault="00F43537" w:rsidP="00330A48">
            <w:pPr>
              <w:spacing w:line="276" w:lineRule="auto"/>
              <w:contextualSpacing/>
            </w:pPr>
            <w:r w:rsidRPr="005004D6">
              <w:t>7.</w:t>
            </w:r>
          </w:p>
        </w:tc>
        <w:tc>
          <w:tcPr>
            <w:tcW w:w="8345" w:type="dxa"/>
            <w:shd w:val="clear" w:color="auto" w:fill="auto"/>
          </w:tcPr>
          <w:p w14:paraId="13A6448D" w14:textId="77777777" w:rsidR="00F43537" w:rsidRPr="005004D6" w:rsidRDefault="00F43537" w:rsidP="00330A48">
            <w:pPr>
              <w:spacing w:line="276" w:lineRule="auto"/>
              <w:ind w:right="-1"/>
              <w:contextualSpacing/>
              <w:jc w:val="both"/>
            </w:pPr>
            <w:r w:rsidRPr="005004D6">
              <w:t>Фонд оценочных средств для проведения промежуточной аттестации обучающихся по дисциплине……………………………………………………….</w:t>
            </w:r>
          </w:p>
        </w:tc>
        <w:tc>
          <w:tcPr>
            <w:tcW w:w="674" w:type="dxa"/>
          </w:tcPr>
          <w:p w14:paraId="6CA0871F" w14:textId="77777777" w:rsidR="00F43537" w:rsidRPr="0067763A" w:rsidRDefault="00F43537" w:rsidP="00330A48">
            <w:pPr>
              <w:spacing w:line="276" w:lineRule="auto"/>
              <w:contextualSpacing/>
              <w:jc w:val="center"/>
            </w:pPr>
          </w:p>
          <w:p w14:paraId="656CAF6A" w14:textId="7D839615" w:rsidR="00F43537" w:rsidRPr="0067763A" w:rsidRDefault="00C33A1F" w:rsidP="00330A48">
            <w:pPr>
              <w:spacing w:line="276" w:lineRule="auto"/>
              <w:contextualSpacing/>
              <w:jc w:val="center"/>
            </w:pPr>
            <w:r>
              <w:t>19</w:t>
            </w:r>
          </w:p>
        </w:tc>
      </w:tr>
      <w:tr w:rsidR="00F43537" w:rsidRPr="005004D6" w14:paraId="4D7DE5DA" w14:textId="77777777" w:rsidTr="0035521E">
        <w:tc>
          <w:tcPr>
            <w:tcW w:w="621" w:type="dxa"/>
            <w:shd w:val="clear" w:color="auto" w:fill="auto"/>
          </w:tcPr>
          <w:p w14:paraId="2A650AB6" w14:textId="77777777" w:rsidR="00F43537" w:rsidRPr="005004D6" w:rsidRDefault="00F43537" w:rsidP="00330A48">
            <w:pPr>
              <w:spacing w:line="276" w:lineRule="auto"/>
              <w:contextualSpacing/>
            </w:pPr>
            <w:r w:rsidRPr="005004D6">
              <w:t>8.</w:t>
            </w:r>
          </w:p>
        </w:tc>
        <w:tc>
          <w:tcPr>
            <w:tcW w:w="8345" w:type="dxa"/>
            <w:shd w:val="clear" w:color="auto" w:fill="auto"/>
          </w:tcPr>
          <w:p w14:paraId="0158ACFB" w14:textId="77777777" w:rsidR="00F43537" w:rsidRPr="005004D6" w:rsidRDefault="00F43537" w:rsidP="00330A48">
            <w:pPr>
              <w:spacing w:line="276" w:lineRule="auto"/>
              <w:contextualSpacing/>
              <w:jc w:val="both"/>
            </w:pPr>
            <w:r w:rsidRPr="005004D6">
              <w:rPr>
                <w:bCs/>
                <w:iCs/>
              </w:rPr>
              <w:t>Перечень основной и дополнительной учебной литературы, необходимой для освоения дисциплины……………………….......................................................</w:t>
            </w:r>
          </w:p>
        </w:tc>
        <w:tc>
          <w:tcPr>
            <w:tcW w:w="674" w:type="dxa"/>
          </w:tcPr>
          <w:p w14:paraId="41F0C9E3" w14:textId="4F87BBE0" w:rsidR="00F43537" w:rsidRPr="0067763A" w:rsidRDefault="0067763A" w:rsidP="00C33A1F">
            <w:pPr>
              <w:spacing w:line="276" w:lineRule="auto"/>
              <w:contextualSpacing/>
              <w:jc w:val="center"/>
            </w:pPr>
            <w:r>
              <w:t>3</w:t>
            </w:r>
            <w:r w:rsidR="00C33A1F">
              <w:t>1</w:t>
            </w:r>
          </w:p>
        </w:tc>
      </w:tr>
      <w:tr w:rsidR="00F43537" w:rsidRPr="005004D6" w14:paraId="4547CCF2" w14:textId="77777777" w:rsidTr="0035521E">
        <w:tc>
          <w:tcPr>
            <w:tcW w:w="621" w:type="dxa"/>
            <w:shd w:val="clear" w:color="auto" w:fill="auto"/>
          </w:tcPr>
          <w:p w14:paraId="71E7C012" w14:textId="77777777" w:rsidR="00F43537" w:rsidRPr="005004D6" w:rsidRDefault="00F43537" w:rsidP="00330A48">
            <w:pPr>
              <w:spacing w:line="276" w:lineRule="auto"/>
              <w:contextualSpacing/>
            </w:pPr>
            <w:r w:rsidRPr="005004D6">
              <w:t>9.</w:t>
            </w:r>
          </w:p>
        </w:tc>
        <w:tc>
          <w:tcPr>
            <w:tcW w:w="8345" w:type="dxa"/>
            <w:shd w:val="clear" w:color="auto" w:fill="auto"/>
          </w:tcPr>
          <w:p w14:paraId="62C0779C" w14:textId="77777777" w:rsidR="00F43537" w:rsidRPr="005004D6" w:rsidRDefault="00F43537" w:rsidP="00330A48">
            <w:pPr>
              <w:spacing w:line="276" w:lineRule="auto"/>
              <w:contextualSpacing/>
              <w:jc w:val="both"/>
              <w:rPr>
                <w:bCs/>
              </w:rPr>
            </w:pPr>
            <w:r w:rsidRPr="005004D6">
              <w:rPr>
                <w:bCs/>
              </w:rPr>
              <w:t>Перечень ресурсов информационно-телекоммуникационной сети «Интернет», необходимых для освоения дисциплины………………………………………….</w:t>
            </w:r>
          </w:p>
        </w:tc>
        <w:tc>
          <w:tcPr>
            <w:tcW w:w="674" w:type="dxa"/>
          </w:tcPr>
          <w:p w14:paraId="0CB98C4B" w14:textId="13D86D3A" w:rsidR="00F43537" w:rsidRPr="0067763A" w:rsidRDefault="0067763A" w:rsidP="00C33A1F">
            <w:pPr>
              <w:spacing w:line="276" w:lineRule="auto"/>
              <w:contextualSpacing/>
              <w:jc w:val="center"/>
            </w:pPr>
            <w:r>
              <w:t>3</w:t>
            </w:r>
            <w:r w:rsidR="00C33A1F">
              <w:t>2</w:t>
            </w:r>
          </w:p>
        </w:tc>
      </w:tr>
      <w:tr w:rsidR="00F43537" w:rsidRPr="005004D6" w14:paraId="72D366D6" w14:textId="77777777" w:rsidTr="0035521E">
        <w:tc>
          <w:tcPr>
            <w:tcW w:w="621" w:type="dxa"/>
            <w:shd w:val="clear" w:color="auto" w:fill="auto"/>
          </w:tcPr>
          <w:p w14:paraId="6E8E467D" w14:textId="77777777" w:rsidR="00F43537" w:rsidRPr="005004D6" w:rsidRDefault="00F43537" w:rsidP="00330A48">
            <w:pPr>
              <w:spacing w:line="276" w:lineRule="auto"/>
              <w:contextualSpacing/>
            </w:pPr>
            <w:r w:rsidRPr="005004D6">
              <w:t>10.</w:t>
            </w:r>
          </w:p>
        </w:tc>
        <w:tc>
          <w:tcPr>
            <w:tcW w:w="8345" w:type="dxa"/>
            <w:shd w:val="clear" w:color="auto" w:fill="auto"/>
          </w:tcPr>
          <w:p w14:paraId="63331CCC" w14:textId="39007907" w:rsidR="00F43537" w:rsidRPr="005004D6" w:rsidRDefault="00F43537" w:rsidP="00330A48">
            <w:pPr>
              <w:spacing w:line="276" w:lineRule="auto"/>
              <w:contextualSpacing/>
              <w:jc w:val="both"/>
              <w:rPr>
                <w:bCs/>
              </w:rPr>
            </w:pPr>
            <w:r w:rsidRPr="005004D6">
              <w:t>Методические указания для обучающихся по освоению дисциплины</w:t>
            </w:r>
            <w:r w:rsidR="00C33A1F">
              <w:t>…………</w:t>
            </w:r>
          </w:p>
        </w:tc>
        <w:tc>
          <w:tcPr>
            <w:tcW w:w="674" w:type="dxa"/>
          </w:tcPr>
          <w:p w14:paraId="3AE4B3D3" w14:textId="706AB264" w:rsidR="00F43537" w:rsidRPr="0067763A" w:rsidRDefault="0067763A" w:rsidP="00C33A1F">
            <w:pPr>
              <w:spacing w:line="276" w:lineRule="auto"/>
              <w:contextualSpacing/>
              <w:jc w:val="center"/>
            </w:pPr>
            <w:r>
              <w:t>3</w:t>
            </w:r>
            <w:r w:rsidR="00C33A1F">
              <w:t>3</w:t>
            </w:r>
          </w:p>
        </w:tc>
      </w:tr>
      <w:tr w:rsidR="00F43537" w:rsidRPr="005004D6" w14:paraId="5F9CB80E" w14:textId="77777777" w:rsidTr="0035521E">
        <w:tc>
          <w:tcPr>
            <w:tcW w:w="621" w:type="dxa"/>
            <w:shd w:val="clear" w:color="auto" w:fill="auto"/>
          </w:tcPr>
          <w:p w14:paraId="331D20FF" w14:textId="77777777" w:rsidR="00F43537" w:rsidRPr="005004D6" w:rsidRDefault="00F43537" w:rsidP="00330A48">
            <w:pPr>
              <w:spacing w:line="276" w:lineRule="auto"/>
              <w:contextualSpacing/>
            </w:pPr>
            <w:r w:rsidRPr="005004D6">
              <w:rPr>
                <w:bCs/>
                <w:spacing w:val="10"/>
              </w:rPr>
              <w:t>11.</w:t>
            </w:r>
          </w:p>
        </w:tc>
        <w:tc>
          <w:tcPr>
            <w:tcW w:w="8345" w:type="dxa"/>
            <w:shd w:val="clear" w:color="auto" w:fill="auto"/>
          </w:tcPr>
          <w:p w14:paraId="7F8796D9" w14:textId="77777777" w:rsidR="00F43537" w:rsidRPr="005004D6" w:rsidRDefault="00F43537" w:rsidP="00330A48">
            <w:pPr>
              <w:jc w:val="both"/>
            </w:pPr>
            <w:r w:rsidRPr="005004D6">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74" w:type="dxa"/>
          </w:tcPr>
          <w:p w14:paraId="7BA0FA09" w14:textId="77777777" w:rsidR="00C33A1F" w:rsidRDefault="00C33A1F" w:rsidP="00C33A1F">
            <w:pPr>
              <w:spacing w:line="276" w:lineRule="auto"/>
              <w:contextualSpacing/>
              <w:jc w:val="center"/>
            </w:pPr>
          </w:p>
          <w:p w14:paraId="6437A61F" w14:textId="77777777" w:rsidR="00C33A1F" w:rsidRDefault="00C33A1F" w:rsidP="00C33A1F">
            <w:pPr>
              <w:spacing w:line="276" w:lineRule="auto"/>
              <w:contextualSpacing/>
              <w:jc w:val="center"/>
            </w:pPr>
          </w:p>
          <w:p w14:paraId="0FB2F63A" w14:textId="0C66F0FC" w:rsidR="00F43537" w:rsidRPr="0067763A" w:rsidRDefault="0067763A" w:rsidP="00C33A1F">
            <w:pPr>
              <w:spacing w:line="276" w:lineRule="auto"/>
              <w:contextualSpacing/>
              <w:jc w:val="center"/>
            </w:pPr>
            <w:r>
              <w:t>3</w:t>
            </w:r>
            <w:r w:rsidR="00C33A1F">
              <w:t>4</w:t>
            </w:r>
          </w:p>
        </w:tc>
      </w:tr>
      <w:tr w:rsidR="00F43537" w:rsidRPr="005004D6" w14:paraId="591FAF56" w14:textId="77777777" w:rsidTr="0035521E">
        <w:tc>
          <w:tcPr>
            <w:tcW w:w="621" w:type="dxa"/>
            <w:shd w:val="clear" w:color="auto" w:fill="auto"/>
          </w:tcPr>
          <w:p w14:paraId="1A4DD8A4" w14:textId="77777777" w:rsidR="00F43537" w:rsidRPr="005004D6" w:rsidRDefault="00F43537" w:rsidP="00330A48">
            <w:pPr>
              <w:spacing w:line="276" w:lineRule="auto"/>
              <w:contextualSpacing/>
            </w:pPr>
            <w:r w:rsidRPr="005004D6">
              <w:rPr>
                <w:bCs/>
                <w:spacing w:val="10"/>
              </w:rPr>
              <w:t>12.</w:t>
            </w:r>
          </w:p>
        </w:tc>
        <w:tc>
          <w:tcPr>
            <w:tcW w:w="8345" w:type="dxa"/>
            <w:shd w:val="clear" w:color="auto" w:fill="auto"/>
          </w:tcPr>
          <w:p w14:paraId="377CC01B" w14:textId="77777777" w:rsidR="00F43537" w:rsidRPr="005004D6" w:rsidRDefault="00F43537" w:rsidP="00330A48">
            <w:pPr>
              <w:tabs>
                <w:tab w:val="left" w:pos="993"/>
              </w:tabs>
              <w:jc w:val="both"/>
            </w:pPr>
            <w:r w:rsidRPr="005004D6">
              <w:t>Описание материально-технической базы, необходимой для осуществления образовательного процесса по дисциплине……………………………………….</w:t>
            </w:r>
          </w:p>
        </w:tc>
        <w:tc>
          <w:tcPr>
            <w:tcW w:w="674" w:type="dxa"/>
          </w:tcPr>
          <w:p w14:paraId="327BE58B" w14:textId="77777777" w:rsidR="00C33A1F" w:rsidRDefault="00C33A1F" w:rsidP="00C33A1F">
            <w:pPr>
              <w:spacing w:line="276" w:lineRule="auto"/>
              <w:contextualSpacing/>
              <w:jc w:val="center"/>
            </w:pPr>
          </w:p>
          <w:p w14:paraId="47E28BF2" w14:textId="76A1A676" w:rsidR="00F43537" w:rsidRPr="0067763A" w:rsidRDefault="0067763A" w:rsidP="00C33A1F">
            <w:pPr>
              <w:spacing w:line="276" w:lineRule="auto"/>
              <w:contextualSpacing/>
              <w:jc w:val="center"/>
            </w:pPr>
            <w:r>
              <w:t>3</w:t>
            </w:r>
            <w:r w:rsidR="00C33A1F">
              <w:t>4</w:t>
            </w:r>
          </w:p>
        </w:tc>
      </w:tr>
    </w:tbl>
    <w:p w14:paraId="2F9649B7" w14:textId="77777777" w:rsidR="00F43537" w:rsidRDefault="00F43537" w:rsidP="00F43537">
      <w:pPr>
        <w:spacing w:after="160" w:line="259" w:lineRule="auto"/>
        <w:rPr>
          <w:sz w:val="28"/>
          <w:szCs w:val="28"/>
        </w:rPr>
      </w:pPr>
      <w:r>
        <w:rPr>
          <w:sz w:val="28"/>
          <w:szCs w:val="28"/>
        </w:rPr>
        <w:br w:type="page"/>
      </w:r>
    </w:p>
    <w:p w14:paraId="3396B24B" w14:textId="77777777" w:rsidR="00F43537" w:rsidRPr="004D1974" w:rsidRDefault="00F43537" w:rsidP="00F43537">
      <w:pPr>
        <w:widowControl w:val="0"/>
        <w:autoSpaceDE w:val="0"/>
        <w:autoSpaceDN w:val="0"/>
        <w:adjustRightInd w:val="0"/>
        <w:spacing w:line="360" w:lineRule="auto"/>
        <w:rPr>
          <w:b/>
          <w:sz w:val="28"/>
          <w:szCs w:val="28"/>
        </w:rPr>
      </w:pPr>
      <w:r w:rsidRPr="004D1974">
        <w:rPr>
          <w:b/>
          <w:sz w:val="28"/>
          <w:szCs w:val="28"/>
        </w:rPr>
        <w:lastRenderedPageBreak/>
        <w:t>1. Наименование дисциплины</w:t>
      </w:r>
    </w:p>
    <w:p w14:paraId="31FAD5A1" w14:textId="3EE4829A" w:rsidR="00A318A0" w:rsidRPr="00F43537" w:rsidRDefault="00F43537" w:rsidP="00A318A0">
      <w:pPr>
        <w:widowControl w:val="0"/>
        <w:autoSpaceDE w:val="0"/>
        <w:autoSpaceDN w:val="0"/>
        <w:adjustRightInd w:val="0"/>
        <w:spacing w:line="276" w:lineRule="auto"/>
        <w:rPr>
          <w:bCs/>
          <w:sz w:val="28"/>
          <w:szCs w:val="28"/>
        </w:rPr>
      </w:pPr>
      <w:r w:rsidRPr="00F43537">
        <w:rPr>
          <w:bCs/>
          <w:sz w:val="28"/>
          <w:szCs w:val="28"/>
        </w:rPr>
        <w:t>Экономика организации</w:t>
      </w:r>
    </w:p>
    <w:p w14:paraId="5F732037" w14:textId="77777777" w:rsidR="00F43537" w:rsidRDefault="00F43537" w:rsidP="00A318A0">
      <w:pPr>
        <w:widowControl w:val="0"/>
        <w:autoSpaceDE w:val="0"/>
        <w:autoSpaceDN w:val="0"/>
        <w:adjustRightInd w:val="0"/>
        <w:spacing w:line="276" w:lineRule="auto"/>
        <w:rPr>
          <w:b/>
          <w:sz w:val="28"/>
          <w:szCs w:val="28"/>
        </w:rPr>
      </w:pPr>
    </w:p>
    <w:p w14:paraId="7EE25987" w14:textId="77777777" w:rsidR="00B85670" w:rsidRPr="00A318A0" w:rsidRDefault="00A318A0" w:rsidP="00A318A0">
      <w:pPr>
        <w:widowControl w:val="0"/>
        <w:autoSpaceDE w:val="0"/>
        <w:autoSpaceDN w:val="0"/>
        <w:adjustRightInd w:val="0"/>
        <w:spacing w:line="276" w:lineRule="auto"/>
        <w:jc w:val="both"/>
        <w:rPr>
          <w:b/>
          <w:sz w:val="28"/>
          <w:szCs w:val="28"/>
        </w:rPr>
      </w:pPr>
      <w:r w:rsidRPr="00A318A0">
        <w:rPr>
          <w:b/>
          <w:bCs/>
          <w:sz w:val="28"/>
          <w:szCs w:val="28"/>
        </w:rPr>
        <w:t>2. Перечень планируемых результатов освоения образовательной программы с указанием индикаторов их достижения,</w:t>
      </w:r>
      <w:r>
        <w:rPr>
          <w:b/>
          <w:bCs/>
          <w:sz w:val="28"/>
          <w:szCs w:val="28"/>
        </w:rPr>
        <w:t xml:space="preserve"> </w:t>
      </w:r>
      <w:r w:rsidRPr="00A318A0">
        <w:rPr>
          <w:b/>
          <w:bCs/>
          <w:sz w:val="28"/>
          <w:szCs w:val="28"/>
        </w:rPr>
        <w:t>соотнесенных с планируемыми результатами обучения по дисциплине</w:t>
      </w:r>
    </w:p>
    <w:p w14:paraId="43CB9E21" w14:textId="77777777" w:rsidR="003D68C6" w:rsidRDefault="003D68C6" w:rsidP="003D68C6">
      <w:pPr>
        <w:spacing w:line="192" w:lineRule="auto"/>
        <w:ind w:firstLine="709"/>
        <w:jc w:val="both"/>
        <w:rPr>
          <w:sz w:val="28"/>
          <w:szCs w:val="28"/>
          <w:u w:val="single"/>
        </w:rPr>
      </w:pPr>
    </w:p>
    <w:tbl>
      <w:tblPr>
        <w:tblStyle w:val="17"/>
        <w:tblW w:w="10320" w:type="dxa"/>
        <w:tblInd w:w="-856" w:type="dxa"/>
        <w:tblLayout w:type="fixed"/>
        <w:tblLook w:val="04A0" w:firstRow="1" w:lastRow="0" w:firstColumn="1" w:lastColumn="0" w:noHBand="0" w:noVBand="1"/>
      </w:tblPr>
      <w:tblGrid>
        <w:gridCol w:w="1277"/>
        <w:gridCol w:w="2268"/>
        <w:gridCol w:w="2835"/>
        <w:gridCol w:w="3940"/>
      </w:tblGrid>
      <w:tr w:rsidR="00F43537" w:rsidRPr="00B316AF" w14:paraId="203E6BCC" w14:textId="77777777" w:rsidTr="0049128D">
        <w:tc>
          <w:tcPr>
            <w:tcW w:w="1277" w:type="dxa"/>
            <w:shd w:val="clear" w:color="auto" w:fill="FFFFFF" w:themeFill="background1"/>
          </w:tcPr>
          <w:p w14:paraId="0572A1E1" w14:textId="54BF2CEC" w:rsidR="00F43537" w:rsidRPr="00F43537" w:rsidRDefault="00F43537" w:rsidP="00F43537">
            <w:pPr>
              <w:tabs>
                <w:tab w:val="left" w:pos="540"/>
              </w:tabs>
              <w:contextualSpacing/>
              <w:jc w:val="center"/>
            </w:pPr>
            <w:r w:rsidRPr="00F43537">
              <w:t>Код компетенции</w:t>
            </w:r>
          </w:p>
        </w:tc>
        <w:tc>
          <w:tcPr>
            <w:tcW w:w="2268" w:type="dxa"/>
            <w:shd w:val="clear" w:color="auto" w:fill="FFFFFF" w:themeFill="background1"/>
          </w:tcPr>
          <w:p w14:paraId="19B8FACD" w14:textId="24B9E7D6" w:rsidR="00F43537" w:rsidRPr="00F43537" w:rsidRDefault="00F43537" w:rsidP="00F43537">
            <w:pPr>
              <w:tabs>
                <w:tab w:val="left" w:pos="540"/>
              </w:tabs>
              <w:contextualSpacing/>
              <w:jc w:val="center"/>
            </w:pPr>
            <w:r w:rsidRPr="00F43537">
              <w:t>Наименование компетенции</w:t>
            </w:r>
          </w:p>
        </w:tc>
        <w:tc>
          <w:tcPr>
            <w:tcW w:w="2835" w:type="dxa"/>
            <w:shd w:val="clear" w:color="auto" w:fill="FFFFFF" w:themeFill="background1"/>
          </w:tcPr>
          <w:p w14:paraId="687A3794" w14:textId="1096494F" w:rsidR="00F43537" w:rsidRPr="00F43537" w:rsidRDefault="00F43537" w:rsidP="00F43537">
            <w:pPr>
              <w:tabs>
                <w:tab w:val="left" w:pos="540"/>
              </w:tabs>
              <w:contextualSpacing/>
              <w:jc w:val="center"/>
            </w:pPr>
            <w:r w:rsidRPr="00F43537">
              <w:t>Индикаторы достижения компетенции</w:t>
            </w:r>
          </w:p>
        </w:tc>
        <w:tc>
          <w:tcPr>
            <w:tcW w:w="3940" w:type="dxa"/>
            <w:shd w:val="clear" w:color="auto" w:fill="FFFFFF" w:themeFill="background1"/>
          </w:tcPr>
          <w:p w14:paraId="678624CB" w14:textId="092CF9B6" w:rsidR="00F43537" w:rsidRPr="00F43537" w:rsidRDefault="00F43537" w:rsidP="00F43537">
            <w:pPr>
              <w:tabs>
                <w:tab w:val="left" w:pos="540"/>
              </w:tabs>
              <w:contextualSpacing/>
              <w:jc w:val="center"/>
            </w:pPr>
            <w:r w:rsidRPr="00F43537">
              <w:t>Результаты обучения (умения и знания), соотнесенные с индикаторами достижения компетенции</w:t>
            </w:r>
          </w:p>
        </w:tc>
      </w:tr>
      <w:tr w:rsidR="00FF7D8C" w:rsidRPr="0002046D" w14:paraId="62540D6D" w14:textId="77777777" w:rsidTr="0049128D">
        <w:tc>
          <w:tcPr>
            <w:tcW w:w="1277" w:type="dxa"/>
            <w:vMerge w:val="restart"/>
            <w:shd w:val="clear" w:color="auto" w:fill="FFFFFF" w:themeFill="background1"/>
          </w:tcPr>
          <w:p w14:paraId="15BA21BE" w14:textId="77777777" w:rsidR="00FF7D8C" w:rsidRPr="003E7947" w:rsidRDefault="00FF7D8C" w:rsidP="0049128D">
            <w:pPr>
              <w:widowControl w:val="0"/>
              <w:tabs>
                <w:tab w:val="left" w:pos="540"/>
              </w:tabs>
              <w:contextualSpacing/>
            </w:pPr>
            <w:r w:rsidRPr="00851E55">
              <w:t>УК-11</w:t>
            </w:r>
          </w:p>
        </w:tc>
        <w:tc>
          <w:tcPr>
            <w:tcW w:w="2268" w:type="dxa"/>
            <w:vMerge w:val="restart"/>
            <w:shd w:val="clear" w:color="auto" w:fill="FFFFFF" w:themeFill="background1"/>
          </w:tcPr>
          <w:p w14:paraId="20AD2515" w14:textId="77777777" w:rsidR="00FF7D8C" w:rsidRPr="00946E16" w:rsidRDefault="00FF7D8C" w:rsidP="0049128D">
            <w:pPr>
              <w:pStyle w:val="ConsPlusNormal"/>
              <w:widowControl/>
              <w:ind w:firstLine="0"/>
            </w:pPr>
            <w:r w:rsidRPr="00851E55">
              <w:rPr>
                <w:rFonts w:ascii="Times New Roman" w:hAnsi="Times New Roman" w:cs="Times New Roman"/>
                <w:sz w:val="24"/>
                <w:szCs w:val="24"/>
              </w:rPr>
              <w:t xml:space="preserve">Способность к постановке целей и задач исследований, выбору оптимальных путей и методов их достижения </w:t>
            </w:r>
          </w:p>
        </w:tc>
        <w:tc>
          <w:tcPr>
            <w:tcW w:w="2835" w:type="dxa"/>
            <w:shd w:val="clear" w:color="auto" w:fill="FFFFFF" w:themeFill="background1"/>
          </w:tcPr>
          <w:p w14:paraId="2D744CCE" w14:textId="77777777" w:rsidR="00FF7D8C" w:rsidRPr="003E7947" w:rsidRDefault="00FF7D8C" w:rsidP="0049128D">
            <w:r w:rsidRPr="00851E55">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3940" w:type="dxa"/>
            <w:shd w:val="clear" w:color="auto" w:fill="FFFFFF" w:themeFill="background1"/>
          </w:tcPr>
          <w:p w14:paraId="61B33AD3" w14:textId="1DDF57A3" w:rsidR="00FF7D8C" w:rsidRDefault="00FF7D8C" w:rsidP="0049128D">
            <w:pPr>
              <w:widowControl w:val="0"/>
              <w:rPr>
                <w:szCs w:val="28"/>
              </w:rPr>
            </w:pPr>
            <w:r>
              <w:rPr>
                <w:b/>
                <w:szCs w:val="28"/>
              </w:rPr>
              <w:t>1.</w:t>
            </w:r>
            <w:r w:rsidR="00FA563B">
              <w:rPr>
                <w:b/>
                <w:szCs w:val="28"/>
              </w:rPr>
              <w:t xml:space="preserve"> </w:t>
            </w:r>
            <w:r>
              <w:rPr>
                <w:b/>
                <w:szCs w:val="28"/>
              </w:rPr>
              <w:t xml:space="preserve">Знать </w:t>
            </w:r>
            <w:r>
              <w:rPr>
                <w:szCs w:val="28"/>
              </w:rPr>
              <w:t>особенности функционирования организации в экономике страны; внешние и внутренние факторы воздействия на эффективную деятельность организации</w:t>
            </w:r>
          </w:p>
          <w:p w14:paraId="33E48F23" w14:textId="77777777" w:rsidR="00FF7D8C" w:rsidRPr="0002046D" w:rsidRDefault="00FF7D8C" w:rsidP="0049128D">
            <w:pPr>
              <w:widowControl w:val="0"/>
              <w:rPr>
                <w:sz w:val="28"/>
                <w:szCs w:val="28"/>
              </w:rPr>
            </w:pPr>
            <w:r>
              <w:rPr>
                <w:b/>
                <w:szCs w:val="28"/>
              </w:rPr>
              <w:t xml:space="preserve">Уметь </w:t>
            </w:r>
            <w:r>
              <w:rPr>
                <w:szCs w:val="28"/>
              </w:rPr>
              <w:t>анализировать современные тенденции развития организаций в отраслевом и региональном направлениях</w:t>
            </w:r>
          </w:p>
        </w:tc>
      </w:tr>
      <w:tr w:rsidR="00FF7D8C" w:rsidRPr="0002046D" w14:paraId="33EDD522" w14:textId="77777777" w:rsidTr="0049128D">
        <w:tc>
          <w:tcPr>
            <w:tcW w:w="1277" w:type="dxa"/>
            <w:vMerge/>
            <w:shd w:val="clear" w:color="auto" w:fill="FFFFFF" w:themeFill="background1"/>
          </w:tcPr>
          <w:p w14:paraId="4D93F506" w14:textId="77777777" w:rsidR="00FF7D8C" w:rsidRPr="00851E55" w:rsidRDefault="00FF7D8C" w:rsidP="0049128D">
            <w:pPr>
              <w:widowControl w:val="0"/>
              <w:tabs>
                <w:tab w:val="left" w:pos="540"/>
              </w:tabs>
              <w:contextualSpacing/>
            </w:pPr>
          </w:p>
        </w:tc>
        <w:tc>
          <w:tcPr>
            <w:tcW w:w="2268" w:type="dxa"/>
            <w:vMerge/>
            <w:shd w:val="clear" w:color="auto" w:fill="FFFFFF" w:themeFill="background1"/>
          </w:tcPr>
          <w:p w14:paraId="402BCCA2" w14:textId="77777777" w:rsidR="00FF7D8C" w:rsidRPr="00851E55" w:rsidRDefault="00FF7D8C" w:rsidP="0049128D">
            <w:pPr>
              <w:pStyle w:val="ConsPlusNormal"/>
              <w:widowControl/>
              <w:ind w:firstLine="0"/>
              <w:rPr>
                <w:rFonts w:ascii="Times New Roman" w:hAnsi="Times New Roman" w:cs="Times New Roman"/>
                <w:sz w:val="24"/>
                <w:szCs w:val="24"/>
              </w:rPr>
            </w:pPr>
          </w:p>
        </w:tc>
        <w:tc>
          <w:tcPr>
            <w:tcW w:w="2835" w:type="dxa"/>
            <w:shd w:val="clear" w:color="auto" w:fill="FFFFFF" w:themeFill="background1"/>
          </w:tcPr>
          <w:p w14:paraId="6B563A71" w14:textId="77777777" w:rsidR="00FF7D8C" w:rsidRDefault="00FF7D8C" w:rsidP="0049128D">
            <w:r w:rsidRPr="00851E55">
              <w:t>2. Обосновывает системную формулировку цели и постановку задачи управления.</w:t>
            </w:r>
          </w:p>
          <w:p w14:paraId="660CE7DA" w14:textId="77777777" w:rsidR="00FF7D8C" w:rsidRPr="00851E55" w:rsidRDefault="00FF7D8C" w:rsidP="0049128D"/>
        </w:tc>
        <w:tc>
          <w:tcPr>
            <w:tcW w:w="3940" w:type="dxa"/>
            <w:shd w:val="clear" w:color="auto" w:fill="FFFFFF" w:themeFill="background1"/>
          </w:tcPr>
          <w:p w14:paraId="18277821" w14:textId="23B421BE" w:rsidR="00FF7D8C" w:rsidRPr="00146226" w:rsidRDefault="00FF7D8C" w:rsidP="0049128D">
            <w:pPr>
              <w:widowControl w:val="0"/>
              <w:rPr>
                <w:szCs w:val="28"/>
              </w:rPr>
            </w:pPr>
            <w:r>
              <w:rPr>
                <w:b/>
                <w:szCs w:val="28"/>
              </w:rPr>
              <w:t>2.</w:t>
            </w:r>
            <w:r w:rsidR="00FA563B">
              <w:rPr>
                <w:b/>
                <w:szCs w:val="28"/>
              </w:rPr>
              <w:t xml:space="preserve"> </w:t>
            </w:r>
            <w:r w:rsidRPr="00146226">
              <w:rPr>
                <w:b/>
                <w:szCs w:val="28"/>
              </w:rPr>
              <w:t>Знать</w:t>
            </w:r>
            <w:r>
              <w:rPr>
                <w:b/>
                <w:szCs w:val="28"/>
              </w:rPr>
              <w:t xml:space="preserve"> </w:t>
            </w:r>
            <w:r w:rsidRPr="00146226">
              <w:rPr>
                <w:szCs w:val="28"/>
              </w:rPr>
              <w:t>хозяйственное законодательство,</w:t>
            </w:r>
            <w:r>
              <w:rPr>
                <w:szCs w:val="28"/>
              </w:rPr>
              <w:t xml:space="preserve"> </w:t>
            </w:r>
            <w:r w:rsidRPr="00146226">
              <w:rPr>
                <w:szCs w:val="28"/>
              </w:rPr>
              <w:t>нормативно-правовую базу,</w:t>
            </w:r>
            <w:r>
              <w:rPr>
                <w:szCs w:val="28"/>
              </w:rPr>
              <w:t xml:space="preserve"> </w:t>
            </w:r>
            <w:r w:rsidRPr="00146226">
              <w:rPr>
                <w:szCs w:val="28"/>
              </w:rPr>
              <w:t>регламентирующую</w:t>
            </w:r>
            <w:r>
              <w:rPr>
                <w:szCs w:val="28"/>
              </w:rPr>
              <w:t xml:space="preserve"> </w:t>
            </w:r>
            <w:r w:rsidRPr="00146226">
              <w:rPr>
                <w:szCs w:val="28"/>
              </w:rPr>
              <w:t>производственно-экономическую деятельность</w:t>
            </w:r>
            <w:r>
              <w:rPr>
                <w:szCs w:val="28"/>
              </w:rPr>
              <w:t xml:space="preserve"> организации</w:t>
            </w:r>
          </w:p>
          <w:p w14:paraId="3D384CFA" w14:textId="77777777" w:rsidR="00FF7D8C" w:rsidRDefault="00FF7D8C" w:rsidP="0049128D">
            <w:pPr>
              <w:widowControl w:val="0"/>
              <w:rPr>
                <w:b/>
                <w:szCs w:val="28"/>
              </w:rPr>
            </w:pPr>
            <w:r w:rsidRPr="00146226">
              <w:rPr>
                <w:b/>
                <w:szCs w:val="28"/>
              </w:rPr>
              <w:t>Уметь</w:t>
            </w:r>
            <w:r>
              <w:rPr>
                <w:b/>
                <w:szCs w:val="28"/>
              </w:rPr>
              <w:t xml:space="preserve"> </w:t>
            </w:r>
            <w:r w:rsidRPr="00146226">
              <w:rPr>
                <w:szCs w:val="28"/>
              </w:rPr>
              <w:t>анализировать нормативно-правовую</w:t>
            </w:r>
            <w:r>
              <w:rPr>
                <w:szCs w:val="28"/>
              </w:rPr>
              <w:t xml:space="preserve"> </w:t>
            </w:r>
            <w:r w:rsidRPr="00146226">
              <w:rPr>
                <w:szCs w:val="28"/>
              </w:rPr>
              <w:t>базу и институциональные условия</w:t>
            </w:r>
            <w:r>
              <w:rPr>
                <w:szCs w:val="28"/>
              </w:rPr>
              <w:t xml:space="preserve"> деятельности организаций</w:t>
            </w:r>
          </w:p>
        </w:tc>
      </w:tr>
      <w:tr w:rsidR="00FF7D8C" w:rsidRPr="0002046D" w14:paraId="5CC2A46A" w14:textId="77777777" w:rsidTr="0049128D">
        <w:tc>
          <w:tcPr>
            <w:tcW w:w="1277" w:type="dxa"/>
            <w:vMerge/>
            <w:shd w:val="clear" w:color="auto" w:fill="FFFFFF" w:themeFill="background1"/>
          </w:tcPr>
          <w:p w14:paraId="461649AD" w14:textId="77777777" w:rsidR="00FF7D8C" w:rsidRPr="00851E55" w:rsidRDefault="00FF7D8C" w:rsidP="0049128D">
            <w:pPr>
              <w:widowControl w:val="0"/>
              <w:tabs>
                <w:tab w:val="left" w:pos="540"/>
              </w:tabs>
              <w:contextualSpacing/>
            </w:pPr>
          </w:p>
        </w:tc>
        <w:tc>
          <w:tcPr>
            <w:tcW w:w="2268" w:type="dxa"/>
            <w:vMerge/>
            <w:shd w:val="clear" w:color="auto" w:fill="FFFFFF" w:themeFill="background1"/>
          </w:tcPr>
          <w:p w14:paraId="601540E5" w14:textId="77777777" w:rsidR="00FF7D8C" w:rsidRPr="00851E55" w:rsidRDefault="00FF7D8C" w:rsidP="0049128D">
            <w:pPr>
              <w:pStyle w:val="ConsPlusNormal"/>
              <w:widowControl/>
              <w:ind w:firstLine="0"/>
              <w:rPr>
                <w:rFonts w:ascii="Times New Roman" w:hAnsi="Times New Roman" w:cs="Times New Roman"/>
                <w:sz w:val="24"/>
                <w:szCs w:val="24"/>
              </w:rPr>
            </w:pPr>
          </w:p>
        </w:tc>
        <w:tc>
          <w:tcPr>
            <w:tcW w:w="2835" w:type="dxa"/>
            <w:shd w:val="clear" w:color="auto" w:fill="FFFFFF" w:themeFill="background1"/>
          </w:tcPr>
          <w:p w14:paraId="2A67833C" w14:textId="5A8DE07B" w:rsidR="00FF7D8C" w:rsidRPr="00851E55" w:rsidRDefault="00FF7D8C" w:rsidP="0049128D">
            <w:r w:rsidRPr="00851E55">
              <w:t>3. Взвешенно и системно подходит к анализу ситуации, формулировке критериев и условий выбора</w:t>
            </w:r>
            <w:r w:rsidR="00FA563B">
              <w:t>.</w:t>
            </w:r>
            <w:r w:rsidRPr="00851E55">
              <w:t xml:space="preserve"> </w:t>
            </w:r>
          </w:p>
          <w:p w14:paraId="602259CE" w14:textId="77777777" w:rsidR="00FF7D8C" w:rsidRPr="00851E55" w:rsidRDefault="00FF7D8C" w:rsidP="0049128D"/>
        </w:tc>
        <w:tc>
          <w:tcPr>
            <w:tcW w:w="3940" w:type="dxa"/>
            <w:shd w:val="clear" w:color="auto" w:fill="FFFFFF" w:themeFill="background1"/>
          </w:tcPr>
          <w:p w14:paraId="20DC18D7" w14:textId="35E166F3" w:rsidR="00FF7D8C" w:rsidRPr="00146226" w:rsidRDefault="00FF7D8C" w:rsidP="0049128D">
            <w:pPr>
              <w:widowControl w:val="0"/>
              <w:rPr>
                <w:szCs w:val="28"/>
              </w:rPr>
            </w:pPr>
            <w:r>
              <w:rPr>
                <w:b/>
                <w:szCs w:val="28"/>
              </w:rPr>
              <w:t>3.</w:t>
            </w:r>
            <w:r w:rsidR="00FA563B">
              <w:rPr>
                <w:b/>
                <w:szCs w:val="28"/>
              </w:rPr>
              <w:t xml:space="preserve"> </w:t>
            </w:r>
            <w:r w:rsidRPr="00146226">
              <w:rPr>
                <w:b/>
                <w:szCs w:val="28"/>
              </w:rPr>
              <w:t>Знать</w:t>
            </w:r>
            <w:r>
              <w:rPr>
                <w:b/>
                <w:szCs w:val="28"/>
              </w:rPr>
              <w:t xml:space="preserve"> </w:t>
            </w:r>
            <w:r w:rsidRPr="00146226">
              <w:rPr>
                <w:szCs w:val="28"/>
              </w:rPr>
              <w:t>виды деятельности организации,</w:t>
            </w:r>
            <w:r>
              <w:rPr>
                <w:szCs w:val="28"/>
              </w:rPr>
              <w:t xml:space="preserve"> </w:t>
            </w:r>
            <w:r w:rsidRPr="00146226">
              <w:rPr>
                <w:szCs w:val="28"/>
              </w:rPr>
              <w:t>способствующие повышению</w:t>
            </w:r>
            <w:r>
              <w:rPr>
                <w:szCs w:val="28"/>
              </w:rPr>
              <w:t xml:space="preserve"> </w:t>
            </w:r>
            <w:r w:rsidRPr="00146226">
              <w:rPr>
                <w:szCs w:val="28"/>
              </w:rPr>
              <w:t>эффективности</w:t>
            </w:r>
            <w:r>
              <w:rPr>
                <w:szCs w:val="28"/>
              </w:rPr>
              <w:t xml:space="preserve"> национальной экономики</w:t>
            </w:r>
          </w:p>
          <w:p w14:paraId="36B1C440" w14:textId="77777777" w:rsidR="00FF7D8C" w:rsidRDefault="00FF7D8C" w:rsidP="0049128D">
            <w:pPr>
              <w:widowControl w:val="0"/>
              <w:rPr>
                <w:b/>
                <w:szCs w:val="28"/>
              </w:rPr>
            </w:pPr>
            <w:r w:rsidRPr="00146226">
              <w:rPr>
                <w:b/>
                <w:szCs w:val="28"/>
              </w:rPr>
              <w:t>Уметь</w:t>
            </w:r>
            <w:r>
              <w:rPr>
                <w:b/>
                <w:szCs w:val="28"/>
              </w:rPr>
              <w:t xml:space="preserve"> </w:t>
            </w:r>
            <w:r w:rsidRPr="00146226">
              <w:rPr>
                <w:szCs w:val="28"/>
              </w:rPr>
              <w:t>оценивать</w:t>
            </w:r>
            <w:r>
              <w:rPr>
                <w:szCs w:val="28"/>
              </w:rPr>
              <w:t xml:space="preserve"> </w:t>
            </w:r>
            <w:r w:rsidRPr="00146226">
              <w:rPr>
                <w:szCs w:val="28"/>
              </w:rPr>
              <w:t>факторы размещения и/или развития</w:t>
            </w:r>
            <w:r>
              <w:rPr>
                <w:szCs w:val="28"/>
              </w:rPr>
              <w:t xml:space="preserve"> </w:t>
            </w:r>
            <w:r w:rsidRPr="00146226">
              <w:rPr>
                <w:szCs w:val="28"/>
              </w:rPr>
              <w:t>организаций с учетом минимизации</w:t>
            </w:r>
            <w:r>
              <w:rPr>
                <w:szCs w:val="28"/>
              </w:rPr>
              <w:t xml:space="preserve"> </w:t>
            </w:r>
            <w:r w:rsidRPr="00146226">
              <w:rPr>
                <w:szCs w:val="28"/>
              </w:rPr>
              <w:t>затрат и/или обеспечения конкурентного</w:t>
            </w:r>
            <w:r>
              <w:rPr>
                <w:szCs w:val="28"/>
              </w:rPr>
              <w:t xml:space="preserve"> </w:t>
            </w:r>
            <w:r w:rsidRPr="00146226">
              <w:rPr>
                <w:szCs w:val="28"/>
              </w:rPr>
              <w:t>преимущества</w:t>
            </w:r>
          </w:p>
        </w:tc>
      </w:tr>
      <w:tr w:rsidR="00FF7D8C" w:rsidRPr="0002046D" w14:paraId="2630161A" w14:textId="77777777" w:rsidTr="0049128D">
        <w:tc>
          <w:tcPr>
            <w:tcW w:w="1277" w:type="dxa"/>
            <w:vMerge/>
            <w:shd w:val="clear" w:color="auto" w:fill="FFFFFF" w:themeFill="background1"/>
          </w:tcPr>
          <w:p w14:paraId="322A5631" w14:textId="77777777" w:rsidR="00FF7D8C" w:rsidRPr="00851E55" w:rsidRDefault="00FF7D8C" w:rsidP="0049128D">
            <w:pPr>
              <w:widowControl w:val="0"/>
              <w:tabs>
                <w:tab w:val="left" w:pos="540"/>
              </w:tabs>
              <w:contextualSpacing/>
            </w:pPr>
          </w:p>
        </w:tc>
        <w:tc>
          <w:tcPr>
            <w:tcW w:w="2268" w:type="dxa"/>
            <w:vMerge/>
            <w:shd w:val="clear" w:color="auto" w:fill="FFFFFF" w:themeFill="background1"/>
          </w:tcPr>
          <w:p w14:paraId="1D396DEB" w14:textId="77777777" w:rsidR="00FF7D8C" w:rsidRPr="00851E55" w:rsidRDefault="00FF7D8C" w:rsidP="0049128D">
            <w:pPr>
              <w:pStyle w:val="ConsPlusNormal"/>
              <w:widowControl/>
              <w:ind w:firstLine="0"/>
              <w:rPr>
                <w:rFonts w:ascii="Times New Roman" w:hAnsi="Times New Roman" w:cs="Times New Roman"/>
                <w:sz w:val="24"/>
                <w:szCs w:val="24"/>
              </w:rPr>
            </w:pPr>
          </w:p>
        </w:tc>
        <w:tc>
          <w:tcPr>
            <w:tcW w:w="2835" w:type="dxa"/>
            <w:shd w:val="clear" w:color="auto" w:fill="FFFFFF" w:themeFill="background1"/>
          </w:tcPr>
          <w:p w14:paraId="3F3A9B3A" w14:textId="77777777" w:rsidR="00FF7D8C" w:rsidRPr="00851E55" w:rsidRDefault="00FF7D8C" w:rsidP="0049128D">
            <w:r w:rsidRPr="00851E55">
              <w:t xml:space="preserve">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w:t>
            </w:r>
            <w:r w:rsidRPr="00851E55">
              <w:lastRenderedPageBreak/>
              <w:t>причин») и контурные связи.</w:t>
            </w:r>
          </w:p>
        </w:tc>
        <w:tc>
          <w:tcPr>
            <w:tcW w:w="3940" w:type="dxa"/>
            <w:shd w:val="clear" w:color="auto" w:fill="FFFFFF" w:themeFill="background1"/>
          </w:tcPr>
          <w:p w14:paraId="4661C527" w14:textId="2F00D4D0" w:rsidR="00FF7D8C" w:rsidRDefault="00FF7D8C" w:rsidP="0049128D">
            <w:pPr>
              <w:widowControl w:val="0"/>
              <w:rPr>
                <w:szCs w:val="28"/>
              </w:rPr>
            </w:pPr>
            <w:r>
              <w:rPr>
                <w:b/>
                <w:szCs w:val="28"/>
              </w:rPr>
              <w:lastRenderedPageBreak/>
              <w:t>4.</w:t>
            </w:r>
            <w:r w:rsidR="00FA563B">
              <w:rPr>
                <w:b/>
                <w:szCs w:val="28"/>
              </w:rPr>
              <w:t xml:space="preserve"> </w:t>
            </w:r>
            <w:r w:rsidRPr="005F07F5">
              <w:rPr>
                <w:b/>
                <w:szCs w:val="28"/>
              </w:rPr>
              <w:t>Знать</w:t>
            </w:r>
            <w:r>
              <w:rPr>
                <w:b/>
                <w:szCs w:val="28"/>
              </w:rPr>
              <w:t xml:space="preserve"> </w:t>
            </w:r>
            <w:r w:rsidRPr="005F07F5">
              <w:rPr>
                <w:szCs w:val="28"/>
              </w:rPr>
              <w:t>методы обоснования экономических и</w:t>
            </w:r>
            <w:r>
              <w:rPr>
                <w:szCs w:val="28"/>
              </w:rPr>
              <w:t xml:space="preserve"> </w:t>
            </w:r>
            <w:r w:rsidRPr="005F07F5">
              <w:rPr>
                <w:szCs w:val="28"/>
              </w:rPr>
              <w:t>управленческих решений в</w:t>
            </w:r>
            <w:r>
              <w:rPr>
                <w:szCs w:val="28"/>
              </w:rPr>
              <w:t xml:space="preserve"> </w:t>
            </w:r>
            <w:r w:rsidRPr="005F07F5">
              <w:rPr>
                <w:szCs w:val="28"/>
              </w:rPr>
              <w:t>сложившейся экономической ситуаци</w:t>
            </w:r>
            <w:r>
              <w:rPr>
                <w:szCs w:val="28"/>
              </w:rPr>
              <w:t>и</w:t>
            </w:r>
          </w:p>
          <w:p w14:paraId="2FD55524" w14:textId="77777777" w:rsidR="00FF7D8C" w:rsidRDefault="00FF7D8C" w:rsidP="0049128D">
            <w:pPr>
              <w:widowControl w:val="0"/>
              <w:rPr>
                <w:b/>
                <w:szCs w:val="28"/>
              </w:rPr>
            </w:pPr>
            <w:r w:rsidRPr="005F07F5">
              <w:rPr>
                <w:b/>
                <w:szCs w:val="28"/>
              </w:rPr>
              <w:t>Уметь</w:t>
            </w:r>
            <w:r w:rsidRPr="005F07F5">
              <w:rPr>
                <w:szCs w:val="28"/>
              </w:rPr>
              <w:t xml:space="preserve"> анализировать</w:t>
            </w:r>
            <w:r>
              <w:rPr>
                <w:szCs w:val="28"/>
              </w:rPr>
              <w:t xml:space="preserve"> </w:t>
            </w:r>
            <w:r w:rsidRPr="005F07F5">
              <w:rPr>
                <w:szCs w:val="28"/>
              </w:rPr>
              <w:t>эффективность деятельности</w:t>
            </w:r>
            <w:r>
              <w:rPr>
                <w:szCs w:val="28"/>
              </w:rPr>
              <w:t xml:space="preserve"> </w:t>
            </w:r>
            <w:r w:rsidRPr="005F07F5">
              <w:rPr>
                <w:szCs w:val="28"/>
              </w:rPr>
              <w:t>организации в краткосрочном,</w:t>
            </w:r>
            <w:r>
              <w:rPr>
                <w:szCs w:val="28"/>
              </w:rPr>
              <w:t xml:space="preserve"> </w:t>
            </w:r>
            <w:r w:rsidRPr="005F07F5">
              <w:rPr>
                <w:szCs w:val="28"/>
              </w:rPr>
              <w:t>среднесрочном, долгосрочном периодах</w:t>
            </w:r>
          </w:p>
        </w:tc>
      </w:tr>
      <w:tr w:rsidR="00FF7D8C" w:rsidRPr="0002046D" w14:paraId="5DEDC1F6" w14:textId="77777777" w:rsidTr="0049128D">
        <w:tc>
          <w:tcPr>
            <w:tcW w:w="1277" w:type="dxa"/>
            <w:vMerge/>
            <w:shd w:val="clear" w:color="auto" w:fill="FFFFFF" w:themeFill="background1"/>
          </w:tcPr>
          <w:p w14:paraId="1DCCBCFD" w14:textId="77777777" w:rsidR="00FF7D8C" w:rsidRPr="00851E55" w:rsidRDefault="00FF7D8C" w:rsidP="0049128D">
            <w:pPr>
              <w:widowControl w:val="0"/>
              <w:tabs>
                <w:tab w:val="left" w:pos="540"/>
              </w:tabs>
              <w:contextualSpacing/>
            </w:pPr>
          </w:p>
        </w:tc>
        <w:tc>
          <w:tcPr>
            <w:tcW w:w="2268" w:type="dxa"/>
            <w:vMerge/>
            <w:shd w:val="clear" w:color="auto" w:fill="FFFFFF" w:themeFill="background1"/>
          </w:tcPr>
          <w:p w14:paraId="527AEBB5" w14:textId="77777777" w:rsidR="00FF7D8C" w:rsidRPr="00851E55" w:rsidRDefault="00FF7D8C" w:rsidP="0049128D">
            <w:pPr>
              <w:pStyle w:val="ConsPlusNormal"/>
              <w:widowControl/>
              <w:ind w:firstLine="0"/>
              <w:rPr>
                <w:rFonts w:ascii="Times New Roman" w:hAnsi="Times New Roman" w:cs="Times New Roman"/>
                <w:sz w:val="24"/>
                <w:szCs w:val="24"/>
              </w:rPr>
            </w:pPr>
          </w:p>
        </w:tc>
        <w:tc>
          <w:tcPr>
            <w:tcW w:w="2835" w:type="dxa"/>
            <w:shd w:val="clear" w:color="auto" w:fill="FFFFFF" w:themeFill="background1"/>
          </w:tcPr>
          <w:p w14:paraId="50B168A0" w14:textId="77777777" w:rsidR="00FF7D8C" w:rsidRPr="00851E55" w:rsidRDefault="00FF7D8C" w:rsidP="0049128D">
            <w:r w:rsidRPr="00851E55">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3940" w:type="dxa"/>
            <w:shd w:val="clear" w:color="auto" w:fill="FFFFFF" w:themeFill="background1"/>
          </w:tcPr>
          <w:p w14:paraId="4107B537" w14:textId="5991CF64" w:rsidR="00FF7D8C" w:rsidRPr="005F07F5" w:rsidRDefault="00FF7D8C" w:rsidP="0049128D">
            <w:pPr>
              <w:widowControl w:val="0"/>
              <w:rPr>
                <w:szCs w:val="28"/>
              </w:rPr>
            </w:pPr>
            <w:r>
              <w:rPr>
                <w:b/>
                <w:szCs w:val="28"/>
              </w:rPr>
              <w:t>5.</w:t>
            </w:r>
            <w:r w:rsidR="00FA563B">
              <w:rPr>
                <w:b/>
                <w:szCs w:val="28"/>
              </w:rPr>
              <w:t xml:space="preserve"> </w:t>
            </w:r>
            <w:r w:rsidRPr="005F07F5">
              <w:rPr>
                <w:b/>
                <w:szCs w:val="28"/>
              </w:rPr>
              <w:t>Знать</w:t>
            </w:r>
            <w:r>
              <w:rPr>
                <w:b/>
                <w:szCs w:val="28"/>
              </w:rPr>
              <w:t xml:space="preserve"> </w:t>
            </w:r>
            <w:r w:rsidRPr="005F07F5">
              <w:rPr>
                <w:szCs w:val="28"/>
              </w:rPr>
              <w:t>сущность и содержание механизма</w:t>
            </w:r>
            <w:r>
              <w:rPr>
                <w:szCs w:val="28"/>
              </w:rPr>
              <w:t xml:space="preserve"> </w:t>
            </w:r>
            <w:r w:rsidRPr="005F07F5">
              <w:rPr>
                <w:szCs w:val="28"/>
              </w:rPr>
              <w:t>функционирования и развития</w:t>
            </w:r>
            <w:r>
              <w:rPr>
                <w:szCs w:val="28"/>
              </w:rPr>
              <w:t xml:space="preserve"> </w:t>
            </w:r>
            <w:r w:rsidRPr="005F07F5">
              <w:rPr>
                <w:szCs w:val="28"/>
              </w:rPr>
              <w:t>организации;</w:t>
            </w:r>
            <w:r>
              <w:rPr>
                <w:szCs w:val="28"/>
              </w:rPr>
              <w:t xml:space="preserve"> </w:t>
            </w:r>
            <w:r w:rsidRPr="005F07F5">
              <w:rPr>
                <w:szCs w:val="28"/>
              </w:rPr>
              <w:t>ресурсную основу деятельности</w:t>
            </w:r>
            <w:r>
              <w:rPr>
                <w:szCs w:val="28"/>
              </w:rPr>
              <w:t xml:space="preserve"> </w:t>
            </w:r>
            <w:r w:rsidRPr="005F07F5">
              <w:rPr>
                <w:szCs w:val="28"/>
              </w:rPr>
              <w:t>организации; источники пополнения</w:t>
            </w:r>
            <w:r>
              <w:rPr>
                <w:szCs w:val="28"/>
              </w:rPr>
              <w:t xml:space="preserve"> ресурсов</w:t>
            </w:r>
          </w:p>
          <w:p w14:paraId="5FBFD8D1" w14:textId="77777777" w:rsidR="00FF7D8C" w:rsidRDefault="00FF7D8C" w:rsidP="0049128D">
            <w:pPr>
              <w:widowControl w:val="0"/>
              <w:rPr>
                <w:b/>
                <w:szCs w:val="28"/>
              </w:rPr>
            </w:pPr>
            <w:r w:rsidRPr="005F07F5">
              <w:rPr>
                <w:b/>
                <w:szCs w:val="28"/>
              </w:rPr>
              <w:t>Уметь</w:t>
            </w:r>
            <w:r>
              <w:rPr>
                <w:szCs w:val="28"/>
              </w:rPr>
              <w:t xml:space="preserve"> проводить комплексную оценку </w:t>
            </w:r>
            <w:r w:rsidRPr="005F07F5">
              <w:rPr>
                <w:szCs w:val="28"/>
              </w:rPr>
              <w:t>потребностей и текущей/ потенциальной</w:t>
            </w:r>
            <w:r>
              <w:rPr>
                <w:szCs w:val="28"/>
              </w:rPr>
              <w:t xml:space="preserve"> </w:t>
            </w:r>
            <w:r w:rsidRPr="005F07F5">
              <w:rPr>
                <w:szCs w:val="28"/>
              </w:rPr>
              <w:t>обеспеченности ресурсами для</w:t>
            </w:r>
            <w:r>
              <w:rPr>
                <w:szCs w:val="28"/>
              </w:rPr>
              <w:t xml:space="preserve"> </w:t>
            </w:r>
            <w:r w:rsidRPr="005F07F5">
              <w:rPr>
                <w:szCs w:val="28"/>
              </w:rPr>
              <w:t>производства товаров, работ, услуг</w:t>
            </w:r>
            <w:r>
              <w:rPr>
                <w:szCs w:val="28"/>
              </w:rPr>
              <w:t xml:space="preserve"> </w:t>
            </w:r>
            <w:r w:rsidRPr="005F07F5">
              <w:rPr>
                <w:szCs w:val="28"/>
              </w:rPr>
              <w:t>коммерческих и некоммерческих</w:t>
            </w:r>
            <w:r>
              <w:rPr>
                <w:szCs w:val="28"/>
              </w:rPr>
              <w:t xml:space="preserve"> организаций</w:t>
            </w:r>
          </w:p>
        </w:tc>
      </w:tr>
      <w:tr w:rsidR="00FF7D8C" w:rsidRPr="0002046D" w14:paraId="17D56ED8" w14:textId="77777777" w:rsidTr="0049128D">
        <w:tc>
          <w:tcPr>
            <w:tcW w:w="1277" w:type="dxa"/>
            <w:vMerge/>
            <w:shd w:val="clear" w:color="auto" w:fill="FFFFFF" w:themeFill="background1"/>
          </w:tcPr>
          <w:p w14:paraId="0536D3C3" w14:textId="77777777" w:rsidR="00FF7D8C" w:rsidRPr="00851E55" w:rsidRDefault="00FF7D8C" w:rsidP="0049128D">
            <w:pPr>
              <w:widowControl w:val="0"/>
              <w:tabs>
                <w:tab w:val="left" w:pos="540"/>
              </w:tabs>
              <w:contextualSpacing/>
            </w:pPr>
          </w:p>
        </w:tc>
        <w:tc>
          <w:tcPr>
            <w:tcW w:w="2268" w:type="dxa"/>
            <w:vMerge/>
            <w:shd w:val="clear" w:color="auto" w:fill="FFFFFF" w:themeFill="background1"/>
          </w:tcPr>
          <w:p w14:paraId="236687B4" w14:textId="77777777" w:rsidR="00FF7D8C" w:rsidRPr="00851E55" w:rsidRDefault="00FF7D8C" w:rsidP="0049128D">
            <w:pPr>
              <w:pStyle w:val="ConsPlusNormal"/>
              <w:widowControl/>
              <w:ind w:firstLine="0"/>
              <w:rPr>
                <w:rFonts w:ascii="Times New Roman" w:hAnsi="Times New Roman" w:cs="Times New Roman"/>
                <w:sz w:val="24"/>
                <w:szCs w:val="24"/>
              </w:rPr>
            </w:pPr>
          </w:p>
        </w:tc>
        <w:tc>
          <w:tcPr>
            <w:tcW w:w="2835" w:type="dxa"/>
            <w:shd w:val="clear" w:color="auto" w:fill="FFFFFF" w:themeFill="background1"/>
          </w:tcPr>
          <w:p w14:paraId="2F70D025" w14:textId="77777777" w:rsidR="00FF7D8C" w:rsidRPr="00851E55" w:rsidRDefault="00FF7D8C" w:rsidP="0049128D">
            <w:r w:rsidRPr="00851E55">
              <w:t>6. Логично, последовательно и убедительно излагает в отчете цели, задачи, теорию и методологию исследования, результаты и выводы.</w:t>
            </w:r>
          </w:p>
        </w:tc>
        <w:tc>
          <w:tcPr>
            <w:tcW w:w="3940" w:type="dxa"/>
            <w:shd w:val="clear" w:color="auto" w:fill="FFFFFF" w:themeFill="background1"/>
          </w:tcPr>
          <w:p w14:paraId="15EDE76C" w14:textId="5E47384A" w:rsidR="00FF7D8C" w:rsidRDefault="00FF7D8C" w:rsidP="0049128D">
            <w:pPr>
              <w:widowControl w:val="0"/>
              <w:rPr>
                <w:szCs w:val="28"/>
              </w:rPr>
            </w:pPr>
            <w:r>
              <w:rPr>
                <w:b/>
                <w:szCs w:val="28"/>
              </w:rPr>
              <w:t>6.</w:t>
            </w:r>
            <w:r w:rsidR="00FA563B">
              <w:rPr>
                <w:b/>
                <w:szCs w:val="28"/>
              </w:rPr>
              <w:t xml:space="preserve"> </w:t>
            </w:r>
            <w:r w:rsidRPr="005F07F5">
              <w:rPr>
                <w:b/>
                <w:szCs w:val="28"/>
              </w:rPr>
              <w:t>Знать</w:t>
            </w:r>
            <w:r w:rsidRPr="005F07F5">
              <w:rPr>
                <w:szCs w:val="28"/>
              </w:rPr>
              <w:t xml:space="preserve"> методы оценки</w:t>
            </w:r>
            <w:r>
              <w:rPr>
                <w:szCs w:val="28"/>
              </w:rPr>
              <w:t xml:space="preserve"> </w:t>
            </w:r>
            <w:r w:rsidRPr="005F07F5">
              <w:rPr>
                <w:szCs w:val="28"/>
              </w:rPr>
              <w:t>эффективности деятельности</w:t>
            </w:r>
            <w:r>
              <w:rPr>
                <w:szCs w:val="28"/>
              </w:rPr>
              <w:t xml:space="preserve"> о</w:t>
            </w:r>
            <w:r w:rsidRPr="005F07F5">
              <w:rPr>
                <w:szCs w:val="28"/>
              </w:rPr>
              <w:t>рганизации</w:t>
            </w:r>
            <w:r>
              <w:rPr>
                <w:szCs w:val="28"/>
              </w:rPr>
              <w:t xml:space="preserve">, </w:t>
            </w:r>
            <w:r w:rsidRPr="005F07F5">
              <w:rPr>
                <w:szCs w:val="28"/>
              </w:rPr>
              <w:t>направления государственной</w:t>
            </w:r>
            <w:r>
              <w:rPr>
                <w:szCs w:val="28"/>
              </w:rPr>
              <w:t xml:space="preserve"> </w:t>
            </w:r>
            <w:r w:rsidRPr="005F07F5">
              <w:rPr>
                <w:szCs w:val="28"/>
              </w:rPr>
              <w:t>поддержки промышленных и</w:t>
            </w:r>
            <w:r>
              <w:rPr>
                <w:szCs w:val="28"/>
              </w:rPr>
              <w:t xml:space="preserve"> </w:t>
            </w:r>
            <w:r w:rsidRPr="005F07F5">
              <w:rPr>
                <w:szCs w:val="28"/>
              </w:rPr>
              <w:t>непромышленных организаций</w:t>
            </w:r>
          </w:p>
          <w:p w14:paraId="62D3D4C0" w14:textId="77777777" w:rsidR="00FF7D8C" w:rsidRPr="005F07F5" w:rsidRDefault="00FF7D8C" w:rsidP="0049128D">
            <w:pPr>
              <w:widowControl w:val="0"/>
              <w:rPr>
                <w:szCs w:val="28"/>
              </w:rPr>
            </w:pPr>
            <w:r w:rsidRPr="00BB1339">
              <w:rPr>
                <w:b/>
                <w:szCs w:val="28"/>
              </w:rPr>
              <w:t>Уметь</w:t>
            </w:r>
            <w:r w:rsidRPr="005F07F5">
              <w:rPr>
                <w:szCs w:val="28"/>
              </w:rPr>
              <w:t xml:space="preserve"> анализировать и</w:t>
            </w:r>
            <w:r>
              <w:rPr>
                <w:szCs w:val="28"/>
              </w:rPr>
              <w:t xml:space="preserve"> </w:t>
            </w:r>
            <w:r w:rsidRPr="005F07F5">
              <w:rPr>
                <w:szCs w:val="28"/>
              </w:rPr>
              <w:t>реструктурировать экономический</w:t>
            </w:r>
          </w:p>
          <w:p w14:paraId="7395C4A1" w14:textId="77777777" w:rsidR="00FF7D8C" w:rsidRPr="005F07F5" w:rsidRDefault="00FF7D8C" w:rsidP="0049128D">
            <w:pPr>
              <w:widowControl w:val="0"/>
              <w:rPr>
                <w:szCs w:val="28"/>
              </w:rPr>
            </w:pPr>
            <w:r w:rsidRPr="005F07F5">
              <w:rPr>
                <w:szCs w:val="28"/>
              </w:rPr>
              <w:t>механизм организации в зависимости от</w:t>
            </w:r>
            <w:r>
              <w:rPr>
                <w:szCs w:val="28"/>
              </w:rPr>
              <w:t xml:space="preserve"> </w:t>
            </w:r>
            <w:r w:rsidRPr="005F07F5">
              <w:rPr>
                <w:szCs w:val="28"/>
              </w:rPr>
              <w:t>эффективности его функциональных</w:t>
            </w:r>
            <w:r>
              <w:rPr>
                <w:szCs w:val="28"/>
              </w:rPr>
              <w:t xml:space="preserve"> </w:t>
            </w:r>
            <w:r w:rsidRPr="005F07F5">
              <w:rPr>
                <w:szCs w:val="28"/>
              </w:rPr>
              <w:t>блоков</w:t>
            </w:r>
            <w:r>
              <w:rPr>
                <w:szCs w:val="28"/>
              </w:rPr>
              <w:t xml:space="preserve">; </w:t>
            </w:r>
            <w:r w:rsidRPr="005F07F5">
              <w:rPr>
                <w:szCs w:val="28"/>
              </w:rPr>
              <w:t>разрабатывать гибкую</w:t>
            </w:r>
          </w:p>
          <w:p w14:paraId="53A5507E" w14:textId="77777777" w:rsidR="00FF7D8C" w:rsidRPr="005F07F5" w:rsidRDefault="00FF7D8C" w:rsidP="0049128D">
            <w:pPr>
              <w:widowControl w:val="0"/>
              <w:rPr>
                <w:szCs w:val="28"/>
              </w:rPr>
            </w:pPr>
            <w:r w:rsidRPr="005F07F5">
              <w:rPr>
                <w:szCs w:val="28"/>
              </w:rPr>
              <w:t>производственную программу в</w:t>
            </w:r>
          </w:p>
          <w:p w14:paraId="080DE34B" w14:textId="77777777" w:rsidR="00FF7D8C" w:rsidRDefault="00FF7D8C" w:rsidP="0049128D">
            <w:pPr>
              <w:widowControl w:val="0"/>
              <w:rPr>
                <w:b/>
                <w:szCs w:val="28"/>
              </w:rPr>
            </w:pPr>
            <w:r w:rsidRPr="005F07F5">
              <w:rPr>
                <w:szCs w:val="28"/>
              </w:rPr>
              <w:t>нестабильных рыночных условиях</w:t>
            </w:r>
          </w:p>
        </w:tc>
      </w:tr>
      <w:tr w:rsidR="00FF7D8C" w:rsidRPr="003E7947" w14:paraId="5FC0C7FC" w14:textId="77777777" w:rsidTr="0049128D">
        <w:tc>
          <w:tcPr>
            <w:tcW w:w="1277" w:type="dxa"/>
            <w:vMerge w:val="restart"/>
            <w:shd w:val="clear" w:color="auto" w:fill="FFFFFF" w:themeFill="background1"/>
          </w:tcPr>
          <w:p w14:paraId="720A0997" w14:textId="77777777" w:rsidR="00FF7D8C" w:rsidRPr="003E7947" w:rsidRDefault="00FF7D8C" w:rsidP="0049128D">
            <w:pPr>
              <w:tabs>
                <w:tab w:val="left" w:pos="540"/>
              </w:tabs>
              <w:contextualSpacing/>
            </w:pPr>
            <w:r w:rsidRPr="00B959BD">
              <w:t>ПКН-3</w:t>
            </w:r>
          </w:p>
        </w:tc>
        <w:tc>
          <w:tcPr>
            <w:tcW w:w="2268" w:type="dxa"/>
            <w:vMerge w:val="restart"/>
            <w:shd w:val="clear" w:color="auto" w:fill="FFFFFF" w:themeFill="background1"/>
          </w:tcPr>
          <w:p w14:paraId="061EDDBF" w14:textId="77777777" w:rsidR="00FF7D8C" w:rsidRPr="004E7778" w:rsidRDefault="00FF7D8C" w:rsidP="0049128D">
            <w:pPr>
              <w:tabs>
                <w:tab w:val="left" w:pos="708"/>
              </w:tabs>
            </w:pPr>
            <w:r w:rsidRPr="00B959BD">
              <w:t>Способ</w:t>
            </w:r>
            <w:r>
              <w:t xml:space="preserve">ен </w:t>
            </w:r>
            <w:r w:rsidRPr="00B959BD">
              <w:t>применять основные научные понятия и категориальный аппарат экономической, управленческой, политической, демографической и психологической теорий для решения профессиональных задач</w:t>
            </w:r>
          </w:p>
        </w:tc>
        <w:tc>
          <w:tcPr>
            <w:tcW w:w="2835" w:type="dxa"/>
            <w:shd w:val="clear" w:color="auto" w:fill="FFFFFF" w:themeFill="background1"/>
          </w:tcPr>
          <w:p w14:paraId="692D8D79" w14:textId="77777777" w:rsidR="00FF7D8C" w:rsidRPr="00FF7D8C" w:rsidRDefault="00FF7D8C" w:rsidP="0049128D">
            <w:pPr>
              <w:widowControl w:val="0"/>
              <w:numPr>
                <w:ilvl w:val="0"/>
                <w:numId w:val="2"/>
              </w:numPr>
              <w:tabs>
                <w:tab w:val="left" w:pos="313"/>
              </w:tabs>
              <w:autoSpaceDE w:val="0"/>
              <w:autoSpaceDN w:val="0"/>
              <w:adjustRightInd w:val="0"/>
              <w:ind w:left="0" w:firstLine="0"/>
              <w:contextualSpacing/>
              <w:rPr>
                <w:szCs w:val="28"/>
              </w:rPr>
            </w:pPr>
            <w:r w:rsidRPr="0010386B">
              <w:rPr>
                <w:szCs w:val="28"/>
              </w:rPr>
              <w:t>Применяет современный математический анализ и моделирование для решения социально-экономических задач.</w:t>
            </w:r>
          </w:p>
        </w:tc>
        <w:tc>
          <w:tcPr>
            <w:tcW w:w="3940" w:type="dxa"/>
            <w:shd w:val="clear" w:color="auto" w:fill="FFFFFF" w:themeFill="background1"/>
          </w:tcPr>
          <w:p w14:paraId="139957CA" w14:textId="77777777" w:rsidR="00C042FA" w:rsidRDefault="00380AFF" w:rsidP="0049128D">
            <w:pPr>
              <w:shd w:val="clear" w:color="auto" w:fill="FFFFFF" w:themeFill="background1"/>
              <w:rPr>
                <w:bCs/>
              </w:rPr>
            </w:pPr>
            <w:r>
              <w:rPr>
                <w:b/>
              </w:rPr>
              <w:t xml:space="preserve">1. </w:t>
            </w:r>
            <w:r w:rsidR="00C042FA">
              <w:rPr>
                <w:b/>
              </w:rPr>
              <w:t xml:space="preserve">Знать </w:t>
            </w:r>
            <w:r w:rsidR="00C042FA">
              <w:rPr>
                <w:color w:val="000000"/>
              </w:rPr>
              <w:t xml:space="preserve">методы </w:t>
            </w:r>
            <w:r w:rsidR="00C042FA" w:rsidRPr="0010386B">
              <w:rPr>
                <w:szCs w:val="28"/>
              </w:rPr>
              <w:t>современн</w:t>
            </w:r>
            <w:r w:rsidR="00C042FA">
              <w:rPr>
                <w:szCs w:val="28"/>
              </w:rPr>
              <w:t>ого математического</w:t>
            </w:r>
            <w:r w:rsidR="00C042FA" w:rsidRPr="0010386B">
              <w:rPr>
                <w:szCs w:val="28"/>
              </w:rPr>
              <w:t xml:space="preserve"> анализ</w:t>
            </w:r>
            <w:r w:rsidR="00C042FA">
              <w:rPr>
                <w:szCs w:val="28"/>
              </w:rPr>
              <w:t>а и моделирования</w:t>
            </w:r>
            <w:r w:rsidR="00C042FA" w:rsidRPr="0010386B">
              <w:rPr>
                <w:szCs w:val="28"/>
              </w:rPr>
              <w:t xml:space="preserve"> для решения социально-экономических задач</w:t>
            </w:r>
            <w:r>
              <w:rPr>
                <w:szCs w:val="28"/>
              </w:rPr>
              <w:t xml:space="preserve">, стоящих перед </w:t>
            </w:r>
            <w:r w:rsidR="007B3FC4">
              <w:rPr>
                <w:szCs w:val="28"/>
              </w:rPr>
              <w:t>организаци</w:t>
            </w:r>
            <w:r>
              <w:rPr>
                <w:szCs w:val="28"/>
              </w:rPr>
              <w:t>е</w:t>
            </w:r>
            <w:r w:rsidR="007B3FC4">
              <w:rPr>
                <w:szCs w:val="28"/>
              </w:rPr>
              <w:t>й</w:t>
            </w:r>
          </w:p>
          <w:p w14:paraId="7CC9AB62" w14:textId="77777777" w:rsidR="007B3FC4" w:rsidRPr="00C042FA" w:rsidRDefault="007B3FC4" w:rsidP="0049128D">
            <w:pPr>
              <w:tabs>
                <w:tab w:val="left" w:pos="540"/>
              </w:tabs>
            </w:pPr>
            <w:r>
              <w:rPr>
                <w:rFonts w:eastAsiaTheme="minorEastAsia"/>
                <w:b/>
              </w:rPr>
              <w:t xml:space="preserve">Уметь </w:t>
            </w:r>
            <w:r>
              <w:t xml:space="preserve">использовать </w:t>
            </w:r>
            <w:r w:rsidR="00380AFF" w:rsidRPr="0010386B">
              <w:rPr>
                <w:szCs w:val="28"/>
              </w:rPr>
              <w:t xml:space="preserve">современный математический анализ и моделирование </w:t>
            </w:r>
            <w:r>
              <w:t>при к</w:t>
            </w:r>
            <w:r>
              <w:rPr>
                <w:rFonts w:eastAsiaTheme="minorEastAsia"/>
              </w:rPr>
              <w:t>омплексной оценке деятельности организаций</w:t>
            </w:r>
          </w:p>
        </w:tc>
      </w:tr>
      <w:tr w:rsidR="00FF7D8C" w:rsidRPr="003E7947" w14:paraId="44C548BE" w14:textId="77777777" w:rsidTr="0049128D">
        <w:tc>
          <w:tcPr>
            <w:tcW w:w="1277" w:type="dxa"/>
            <w:vMerge/>
            <w:shd w:val="clear" w:color="auto" w:fill="FFFFFF" w:themeFill="background1"/>
          </w:tcPr>
          <w:p w14:paraId="01C4F248" w14:textId="77777777" w:rsidR="00FF7D8C" w:rsidRPr="00B959BD" w:rsidRDefault="00FF7D8C" w:rsidP="0049128D">
            <w:pPr>
              <w:tabs>
                <w:tab w:val="left" w:pos="540"/>
              </w:tabs>
              <w:contextualSpacing/>
            </w:pPr>
          </w:p>
        </w:tc>
        <w:tc>
          <w:tcPr>
            <w:tcW w:w="2268" w:type="dxa"/>
            <w:vMerge/>
            <w:shd w:val="clear" w:color="auto" w:fill="FFFFFF" w:themeFill="background1"/>
          </w:tcPr>
          <w:p w14:paraId="7B8F5E90" w14:textId="77777777" w:rsidR="00FF7D8C" w:rsidRPr="00B959BD" w:rsidRDefault="00FF7D8C" w:rsidP="0049128D">
            <w:pPr>
              <w:tabs>
                <w:tab w:val="left" w:pos="708"/>
              </w:tabs>
            </w:pPr>
          </w:p>
        </w:tc>
        <w:tc>
          <w:tcPr>
            <w:tcW w:w="2835" w:type="dxa"/>
            <w:shd w:val="clear" w:color="auto" w:fill="FFFFFF" w:themeFill="background1"/>
          </w:tcPr>
          <w:p w14:paraId="462BB32D" w14:textId="77777777" w:rsidR="00FF7D8C" w:rsidRPr="00FF7D8C" w:rsidRDefault="00FF7D8C" w:rsidP="0049128D">
            <w:pPr>
              <w:numPr>
                <w:ilvl w:val="0"/>
                <w:numId w:val="2"/>
              </w:numPr>
              <w:tabs>
                <w:tab w:val="left" w:pos="313"/>
              </w:tabs>
              <w:ind w:left="0" w:firstLine="0"/>
              <w:contextualSpacing/>
              <w:rPr>
                <w:szCs w:val="28"/>
              </w:rPr>
            </w:pPr>
            <w:r w:rsidRPr="0010386B">
              <w:rPr>
                <w:szCs w:val="28"/>
              </w:rPr>
              <w:t xml:space="preserve">Использует инструменты статистики, вероятностные и статистические методы для анализа социальных явлений и процессов. </w:t>
            </w:r>
          </w:p>
        </w:tc>
        <w:tc>
          <w:tcPr>
            <w:tcW w:w="3940" w:type="dxa"/>
            <w:shd w:val="clear" w:color="auto" w:fill="FFFFFF" w:themeFill="background1"/>
          </w:tcPr>
          <w:p w14:paraId="15858F4E" w14:textId="77777777" w:rsidR="007B3FC4" w:rsidRPr="00380AFF" w:rsidRDefault="00380AFF" w:rsidP="0049128D">
            <w:pPr>
              <w:shd w:val="clear" w:color="auto" w:fill="FFFFFF" w:themeFill="background1"/>
              <w:rPr>
                <w:rFonts w:eastAsiaTheme="minorEastAsia"/>
              </w:rPr>
            </w:pPr>
            <w:r>
              <w:rPr>
                <w:rFonts w:eastAsiaTheme="minorEastAsia"/>
                <w:b/>
              </w:rPr>
              <w:t xml:space="preserve">2. </w:t>
            </w:r>
            <w:r w:rsidR="00C042FA">
              <w:rPr>
                <w:rFonts w:eastAsiaTheme="minorEastAsia"/>
                <w:b/>
              </w:rPr>
              <w:t xml:space="preserve">Знать </w:t>
            </w:r>
            <w:r w:rsidR="007B3FC4">
              <w:rPr>
                <w:szCs w:val="28"/>
              </w:rPr>
              <w:t>инструменты статистики, вероятностные и статистические методы для анализа социальных явлений и процессов</w:t>
            </w:r>
            <w:r w:rsidR="007B3FC4">
              <w:rPr>
                <w:rFonts w:eastAsiaTheme="minorEastAsia"/>
                <w:b/>
              </w:rPr>
              <w:t xml:space="preserve"> </w:t>
            </w:r>
            <w:r w:rsidRPr="00380AFF">
              <w:rPr>
                <w:rFonts w:eastAsiaTheme="minorEastAsia"/>
              </w:rPr>
              <w:t>в деятельности организаций</w:t>
            </w:r>
          </w:p>
          <w:p w14:paraId="3FD76187" w14:textId="77777777" w:rsidR="00FF7D8C" w:rsidRPr="00107D9D" w:rsidRDefault="007B3FC4" w:rsidP="0049128D">
            <w:pPr>
              <w:shd w:val="clear" w:color="auto" w:fill="FFFFFF" w:themeFill="background1"/>
              <w:rPr>
                <w:rFonts w:eastAsiaTheme="minorEastAsia"/>
              </w:rPr>
            </w:pPr>
            <w:r>
              <w:rPr>
                <w:b/>
              </w:rPr>
              <w:t>Уметь</w:t>
            </w:r>
            <w:r w:rsidR="005A1E20">
              <w:rPr>
                <w:b/>
              </w:rPr>
              <w:t xml:space="preserve"> </w:t>
            </w:r>
            <w:r>
              <w:t>анализировать и систематизировать статистическую информацию, характеризующую основные параметры социально-экономического развития организаций</w:t>
            </w:r>
          </w:p>
        </w:tc>
      </w:tr>
      <w:tr w:rsidR="00FF7D8C" w:rsidRPr="003E7947" w14:paraId="0CB2E842" w14:textId="77777777" w:rsidTr="0049128D">
        <w:tc>
          <w:tcPr>
            <w:tcW w:w="1277" w:type="dxa"/>
            <w:vMerge/>
            <w:shd w:val="clear" w:color="auto" w:fill="FFFFFF" w:themeFill="background1"/>
          </w:tcPr>
          <w:p w14:paraId="5F846C8D" w14:textId="77777777" w:rsidR="00FF7D8C" w:rsidRPr="00B959BD" w:rsidRDefault="00FF7D8C" w:rsidP="0049128D">
            <w:pPr>
              <w:tabs>
                <w:tab w:val="left" w:pos="540"/>
              </w:tabs>
              <w:contextualSpacing/>
            </w:pPr>
          </w:p>
        </w:tc>
        <w:tc>
          <w:tcPr>
            <w:tcW w:w="2268" w:type="dxa"/>
            <w:vMerge/>
            <w:shd w:val="clear" w:color="auto" w:fill="FFFFFF" w:themeFill="background1"/>
          </w:tcPr>
          <w:p w14:paraId="76453AA8" w14:textId="77777777" w:rsidR="00FF7D8C" w:rsidRPr="00B959BD" w:rsidRDefault="00FF7D8C" w:rsidP="0049128D">
            <w:pPr>
              <w:tabs>
                <w:tab w:val="left" w:pos="708"/>
              </w:tabs>
            </w:pPr>
          </w:p>
        </w:tc>
        <w:tc>
          <w:tcPr>
            <w:tcW w:w="2835" w:type="dxa"/>
            <w:shd w:val="clear" w:color="auto" w:fill="FFFFFF" w:themeFill="background1"/>
          </w:tcPr>
          <w:p w14:paraId="58E82C47" w14:textId="77777777" w:rsidR="00FF7D8C" w:rsidRPr="00FF7D8C" w:rsidRDefault="00FF7D8C" w:rsidP="0049128D">
            <w:pPr>
              <w:numPr>
                <w:ilvl w:val="0"/>
                <w:numId w:val="2"/>
              </w:numPr>
              <w:tabs>
                <w:tab w:val="left" w:pos="313"/>
              </w:tabs>
              <w:ind w:left="0" w:firstLine="0"/>
              <w:contextualSpacing/>
              <w:rPr>
                <w:szCs w:val="28"/>
              </w:rPr>
            </w:pPr>
            <w:r>
              <w:rPr>
                <w:iCs/>
                <w:szCs w:val="28"/>
              </w:rPr>
              <w:t>Ана</w:t>
            </w:r>
            <w:r w:rsidRPr="0010386B">
              <w:rPr>
                <w:iCs/>
                <w:szCs w:val="28"/>
              </w:rPr>
              <w:t>лизир</w:t>
            </w:r>
            <w:r>
              <w:rPr>
                <w:iCs/>
                <w:szCs w:val="28"/>
              </w:rPr>
              <w:t xml:space="preserve">ует </w:t>
            </w:r>
            <w:r w:rsidRPr="0010386B">
              <w:rPr>
                <w:iCs/>
                <w:szCs w:val="28"/>
              </w:rPr>
              <w:t>основные этапы и закономерности исторического развития общества и науки.</w:t>
            </w:r>
          </w:p>
        </w:tc>
        <w:tc>
          <w:tcPr>
            <w:tcW w:w="3940" w:type="dxa"/>
            <w:shd w:val="clear" w:color="auto" w:fill="FFFFFF" w:themeFill="background1"/>
          </w:tcPr>
          <w:p w14:paraId="5DF77356" w14:textId="77777777" w:rsidR="00380AFF" w:rsidRDefault="00380AFF" w:rsidP="0049128D">
            <w:pPr>
              <w:shd w:val="clear" w:color="auto" w:fill="FFFFFF" w:themeFill="background1"/>
              <w:rPr>
                <w:color w:val="000000"/>
              </w:rPr>
            </w:pPr>
            <w:r>
              <w:rPr>
                <w:b/>
              </w:rPr>
              <w:t xml:space="preserve">3. </w:t>
            </w:r>
            <w:r w:rsidR="00C042FA">
              <w:rPr>
                <w:b/>
              </w:rPr>
              <w:t xml:space="preserve">Знать </w:t>
            </w:r>
            <w:r w:rsidR="00C042FA">
              <w:rPr>
                <w:color w:val="000000"/>
              </w:rPr>
              <w:t xml:space="preserve">нормативно-правовую базу деятельности организаций; </w:t>
            </w:r>
            <w:r>
              <w:rPr>
                <w:color w:val="000000"/>
              </w:rPr>
              <w:t>основные этапы жизненного цикла организации</w:t>
            </w:r>
          </w:p>
          <w:p w14:paraId="79109862" w14:textId="77777777" w:rsidR="00380AFF" w:rsidRPr="00107D9D" w:rsidRDefault="00C042FA" w:rsidP="0049128D">
            <w:pPr>
              <w:shd w:val="clear" w:color="auto" w:fill="FFFFFF" w:themeFill="background1"/>
              <w:tabs>
                <w:tab w:val="left" w:pos="993"/>
              </w:tabs>
              <w:rPr>
                <w:rFonts w:eastAsiaTheme="minorEastAsia"/>
              </w:rPr>
            </w:pPr>
            <w:r>
              <w:rPr>
                <w:b/>
              </w:rPr>
              <w:lastRenderedPageBreak/>
              <w:t xml:space="preserve">Уметь </w:t>
            </w:r>
            <w:r>
              <w:t>анализировать современные тенденции развития организаций; рассчитывать показатели текущей деятельности и эффективности работы организации</w:t>
            </w:r>
          </w:p>
        </w:tc>
      </w:tr>
      <w:tr w:rsidR="00FF7D8C" w:rsidRPr="003E7947" w14:paraId="74D23915" w14:textId="77777777" w:rsidTr="0049128D">
        <w:tc>
          <w:tcPr>
            <w:tcW w:w="1277" w:type="dxa"/>
            <w:vMerge/>
            <w:shd w:val="clear" w:color="auto" w:fill="FFFFFF" w:themeFill="background1"/>
          </w:tcPr>
          <w:p w14:paraId="4684DACF" w14:textId="77777777" w:rsidR="00FF7D8C" w:rsidRPr="00B959BD" w:rsidRDefault="00FF7D8C" w:rsidP="0049128D">
            <w:pPr>
              <w:tabs>
                <w:tab w:val="left" w:pos="540"/>
              </w:tabs>
              <w:contextualSpacing/>
            </w:pPr>
          </w:p>
        </w:tc>
        <w:tc>
          <w:tcPr>
            <w:tcW w:w="2268" w:type="dxa"/>
            <w:vMerge/>
            <w:shd w:val="clear" w:color="auto" w:fill="FFFFFF" w:themeFill="background1"/>
          </w:tcPr>
          <w:p w14:paraId="71CAFED4" w14:textId="77777777" w:rsidR="00FF7D8C" w:rsidRPr="00B959BD" w:rsidRDefault="00FF7D8C" w:rsidP="0049128D">
            <w:pPr>
              <w:tabs>
                <w:tab w:val="left" w:pos="708"/>
              </w:tabs>
            </w:pPr>
          </w:p>
        </w:tc>
        <w:tc>
          <w:tcPr>
            <w:tcW w:w="2835" w:type="dxa"/>
            <w:shd w:val="clear" w:color="auto" w:fill="FFFFFF" w:themeFill="background1"/>
          </w:tcPr>
          <w:p w14:paraId="139EFDBC" w14:textId="77777777" w:rsidR="00FF7D8C" w:rsidRPr="00FF7D8C" w:rsidRDefault="00FF7D8C" w:rsidP="0049128D">
            <w:pPr>
              <w:numPr>
                <w:ilvl w:val="0"/>
                <w:numId w:val="2"/>
              </w:numPr>
              <w:tabs>
                <w:tab w:val="left" w:pos="313"/>
              </w:tabs>
              <w:ind w:left="0" w:firstLine="0"/>
              <w:contextualSpacing/>
              <w:rPr>
                <w:szCs w:val="28"/>
              </w:rPr>
            </w:pPr>
            <w:r w:rsidRPr="0010386B">
              <w:rPr>
                <w:szCs w:val="28"/>
              </w:rPr>
              <w:t>Использует знания в области экономики и финансов, управления, политики и международных отношений для их профессиональной оценки, и дальнейшего анализа.</w:t>
            </w:r>
          </w:p>
        </w:tc>
        <w:tc>
          <w:tcPr>
            <w:tcW w:w="3940" w:type="dxa"/>
            <w:shd w:val="clear" w:color="auto" w:fill="FFFFFF" w:themeFill="background1"/>
          </w:tcPr>
          <w:p w14:paraId="5578CC5E" w14:textId="77777777" w:rsidR="00CC7D76" w:rsidRDefault="005A1E20" w:rsidP="0049128D">
            <w:pPr>
              <w:pStyle w:val="Style2"/>
            </w:pPr>
            <w:r>
              <w:rPr>
                <w:rFonts w:eastAsiaTheme="minorEastAsia"/>
                <w:b/>
              </w:rPr>
              <w:t>4</w:t>
            </w:r>
            <w:r w:rsidRPr="003A07CE">
              <w:rPr>
                <w:rFonts w:eastAsiaTheme="minorEastAsia"/>
                <w:b/>
              </w:rPr>
              <w:t xml:space="preserve">. Знать </w:t>
            </w:r>
            <w:r w:rsidRPr="003A07CE">
              <w:rPr>
                <w:bCs/>
              </w:rPr>
              <w:t xml:space="preserve">сущность и природу экономических процессов и операций, </w:t>
            </w:r>
            <w:r w:rsidRPr="003A07CE">
              <w:t>выполняемых организациями</w:t>
            </w:r>
          </w:p>
          <w:p w14:paraId="16451F66" w14:textId="77777777" w:rsidR="00FF7D8C" w:rsidRPr="00107D9D" w:rsidRDefault="005A1E20" w:rsidP="0049128D">
            <w:pPr>
              <w:pStyle w:val="Style2"/>
              <w:rPr>
                <w:rFonts w:eastAsiaTheme="minorEastAsia"/>
              </w:rPr>
            </w:pPr>
            <w:r w:rsidRPr="003A07CE">
              <w:rPr>
                <w:rFonts w:eastAsiaTheme="minorEastAsia"/>
                <w:b/>
              </w:rPr>
              <w:t xml:space="preserve">Уметь </w:t>
            </w:r>
            <w:r w:rsidRPr="003A07CE">
              <w:rPr>
                <w:rFonts w:eastAsiaTheme="minorEastAsia"/>
              </w:rPr>
              <w:t>анализировать экономический механиз</w:t>
            </w:r>
            <w:r w:rsidR="00CC7D76">
              <w:rPr>
                <w:rFonts w:eastAsiaTheme="minorEastAsia"/>
              </w:rPr>
              <w:t>м функционирования организации</w:t>
            </w:r>
          </w:p>
        </w:tc>
      </w:tr>
      <w:tr w:rsidR="00FF7D8C" w:rsidRPr="003E7947" w14:paraId="70A93AB4" w14:textId="77777777" w:rsidTr="0049128D">
        <w:tc>
          <w:tcPr>
            <w:tcW w:w="1277" w:type="dxa"/>
            <w:vMerge/>
            <w:shd w:val="clear" w:color="auto" w:fill="FFFFFF" w:themeFill="background1"/>
          </w:tcPr>
          <w:p w14:paraId="3FE4E133" w14:textId="77777777" w:rsidR="00FF7D8C" w:rsidRPr="00B959BD" w:rsidRDefault="00FF7D8C" w:rsidP="0049128D">
            <w:pPr>
              <w:tabs>
                <w:tab w:val="left" w:pos="540"/>
              </w:tabs>
              <w:contextualSpacing/>
            </w:pPr>
          </w:p>
        </w:tc>
        <w:tc>
          <w:tcPr>
            <w:tcW w:w="2268" w:type="dxa"/>
            <w:vMerge/>
            <w:shd w:val="clear" w:color="auto" w:fill="FFFFFF" w:themeFill="background1"/>
          </w:tcPr>
          <w:p w14:paraId="4AA0440F" w14:textId="77777777" w:rsidR="00FF7D8C" w:rsidRPr="00B959BD" w:rsidRDefault="00FF7D8C" w:rsidP="0049128D">
            <w:pPr>
              <w:tabs>
                <w:tab w:val="left" w:pos="708"/>
              </w:tabs>
            </w:pPr>
          </w:p>
        </w:tc>
        <w:tc>
          <w:tcPr>
            <w:tcW w:w="2835" w:type="dxa"/>
            <w:shd w:val="clear" w:color="auto" w:fill="FFFFFF" w:themeFill="background1"/>
          </w:tcPr>
          <w:p w14:paraId="015FC7D3" w14:textId="77777777" w:rsidR="00FF7D8C" w:rsidRPr="00FF7D8C" w:rsidRDefault="00FF7D8C" w:rsidP="0049128D">
            <w:pPr>
              <w:numPr>
                <w:ilvl w:val="0"/>
                <w:numId w:val="2"/>
              </w:numPr>
              <w:tabs>
                <w:tab w:val="left" w:pos="313"/>
              </w:tabs>
              <w:ind w:left="0" w:firstLine="0"/>
              <w:contextualSpacing/>
              <w:rPr>
                <w:szCs w:val="28"/>
              </w:rPr>
            </w:pPr>
            <w:r>
              <w:rPr>
                <w:szCs w:val="28"/>
              </w:rPr>
              <w:t xml:space="preserve">Применяет </w:t>
            </w:r>
            <w:r w:rsidRPr="0010386B">
              <w:rPr>
                <w:szCs w:val="28"/>
              </w:rPr>
              <w:t xml:space="preserve">навыки системного мышления к анализу явлений в различных сферах жизнедеятельности. </w:t>
            </w:r>
          </w:p>
        </w:tc>
        <w:tc>
          <w:tcPr>
            <w:tcW w:w="3940" w:type="dxa"/>
            <w:shd w:val="clear" w:color="auto" w:fill="FFFFFF" w:themeFill="background1"/>
          </w:tcPr>
          <w:p w14:paraId="52818AFF" w14:textId="77777777" w:rsidR="009E6706" w:rsidRDefault="009E6706" w:rsidP="0049128D">
            <w:pPr>
              <w:pStyle w:val="Style2"/>
              <w:rPr>
                <w:b/>
              </w:rPr>
            </w:pPr>
            <w:r>
              <w:rPr>
                <w:rFonts w:eastAsiaTheme="minorEastAsia"/>
                <w:b/>
              </w:rPr>
              <w:t xml:space="preserve">5. Знать </w:t>
            </w:r>
            <w:r w:rsidR="00245969" w:rsidRPr="00245969">
              <w:rPr>
                <w:rFonts w:eastAsiaTheme="minorEastAsia"/>
              </w:rPr>
              <w:t>с</w:t>
            </w:r>
            <w:r>
              <w:t xml:space="preserve">одержание </w:t>
            </w:r>
            <w:r w:rsidR="00245969">
              <w:t>экономического механизма функционирования</w:t>
            </w:r>
            <w:r>
              <w:t xml:space="preserve"> организаций различных видов деятельности с учетом положений нормативно-правовой базы</w:t>
            </w:r>
          </w:p>
          <w:p w14:paraId="4EBE2BF5" w14:textId="60CD5F55" w:rsidR="00FF7D8C" w:rsidRPr="00107D9D" w:rsidRDefault="00A54C90" w:rsidP="0049128D">
            <w:pPr>
              <w:shd w:val="clear" w:color="auto" w:fill="FFFFFF" w:themeFill="background1"/>
              <w:tabs>
                <w:tab w:val="left" w:pos="540"/>
              </w:tabs>
              <w:rPr>
                <w:rFonts w:eastAsiaTheme="minorEastAsia"/>
              </w:rPr>
            </w:pPr>
            <w:r w:rsidRPr="00A54C90">
              <w:rPr>
                <w:b/>
              </w:rPr>
              <w:t xml:space="preserve">Уметь </w:t>
            </w:r>
            <w:r w:rsidRPr="00A54C90">
              <w:rPr>
                <w:rStyle w:val="FontStyle12"/>
                <w:rFonts w:eastAsia="Calibri"/>
                <w:sz w:val="24"/>
                <w:szCs w:val="24"/>
              </w:rPr>
              <w:t>формировать систему ключевых показателей эффективности деятельности организации</w:t>
            </w:r>
          </w:p>
        </w:tc>
      </w:tr>
      <w:tr w:rsidR="00FF7D8C" w:rsidRPr="003E7947" w14:paraId="5BD1E21B" w14:textId="77777777" w:rsidTr="0049128D">
        <w:tc>
          <w:tcPr>
            <w:tcW w:w="1277" w:type="dxa"/>
            <w:vMerge/>
            <w:shd w:val="clear" w:color="auto" w:fill="FFFFFF" w:themeFill="background1"/>
          </w:tcPr>
          <w:p w14:paraId="273E1064" w14:textId="77777777" w:rsidR="00FF7D8C" w:rsidRPr="00B959BD" w:rsidRDefault="00FF7D8C" w:rsidP="0049128D">
            <w:pPr>
              <w:tabs>
                <w:tab w:val="left" w:pos="540"/>
              </w:tabs>
              <w:contextualSpacing/>
            </w:pPr>
          </w:p>
        </w:tc>
        <w:tc>
          <w:tcPr>
            <w:tcW w:w="2268" w:type="dxa"/>
            <w:vMerge/>
            <w:shd w:val="clear" w:color="auto" w:fill="FFFFFF" w:themeFill="background1"/>
          </w:tcPr>
          <w:p w14:paraId="13078FB1" w14:textId="77777777" w:rsidR="00FF7D8C" w:rsidRPr="00B959BD" w:rsidRDefault="00FF7D8C" w:rsidP="0049128D">
            <w:pPr>
              <w:tabs>
                <w:tab w:val="left" w:pos="708"/>
              </w:tabs>
            </w:pPr>
          </w:p>
        </w:tc>
        <w:tc>
          <w:tcPr>
            <w:tcW w:w="2835" w:type="dxa"/>
            <w:shd w:val="clear" w:color="auto" w:fill="FFFFFF" w:themeFill="background1"/>
          </w:tcPr>
          <w:p w14:paraId="24203818" w14:textId="77777777" w:rsidR="00FF7D8C" w:rsidRPr="00FF7D8C" w:rsidRDefault="00FF7D8C" w:rsidP="0049128D">
            <w:pPr>
              <w:numPr>
                <w:ilvl w:val="0"/>
                <w:numId w:val="2"/>
              </w:numPr>
              <w:tabs>
                <w:tab w:val="left" w:pos="313"/>
              </w:tabs>
              <w:ind w:left="0" w:firstLine="0"/>
              <w:contextualSpacing/>
            </w:pPr>
            <w:r>
              <w:rPr>
                <w:szCs w:val="28"/>
              </w:rPr>
              <w:t xml:space="preserve">Осуществляет анализ </w:t>
            </w:r>
            <w:r w:rsidRPr="0010386B">
              <w:rPr>
                <w:szCs w:val="28"/>
              </w:rPr>
              <w:t>и объясн</w:t>
            </w:r>
            <w:r>
              <w:rPr>
                <w:szCs w:val="28"/>
              </w:rPr>
              <w:t xml:space="preserve">ение </w:t>
            </w:r>
            <w:r w:rsidRPr="0010386B">
              <w:rPr>
                <w:szCs w:val="28"/>
              </w:rPr>
              <w:t>различны</w:t>
            </w:r>
            <w:r>
              <w:rPr>
                <w:szCs w:val="28"/>
              </w:rPr>
              <w:t>х</w:t>
            </w:r>
            <w:r w:rsidRPr="0010386B">
              <w:rPr>
                <w:szCs w:val="28"/>
              </w:rPr>
              <w:t xml:space="preserve"> </w:t>
            </w:r>
            <w:r w:rsidRPr="00B959BD">
              <w:t>социальны</w:t>
            </w:r>
            <w:r>
              <w:t>х</w:t>
            </w:r>
            <w:r w:rsidRPr="0010386B">
              <w:rPr>
                <w:szCs w:val="28"/>
              </w:rPr>
              <w:t xml:space="preserve"> явлени</w:t>
            </w:r>
            <w:r>
              <w:rPr>
                <w:szCs w:val="28"/>
              </w:rPr>
              <w:t xml:space="preserve">й и </w:t>
            </w:r>
            <w:r w:rsidRPr="0010386B">
              <w:rPr>
                <w:szCs w:val="28"/>
              </w:rPr>
              <w:t>процесс</w:t>
            </w:r>
            <w:r>
              <w:rPr>
                <w:szCs w:val="28"/>
              </w:rPr>
              <w:t>ов</w:t>
            </w:r>
            <w:r w:rsidRPr="0010386B">
              <w:rPr>
                <w:szCs w:val="28"/>
              </w:rPr>
              <w:t xml:space="preserve"> во всех областях жизнедеятельности общества</w:t>
            </w:r>
            <w:r w:rsidRPr="00B959BD">
              <w:t>, выяв</w:t>
            </w:r>
            <w:r>
              <w:t xml:space="preserve">ляет </w:t>
            </w:r>
            <w:r w:rsidRPr="00B959BD">
              <w:t>тенденции, закономерности их развития и прогнозируе</w:t>
            </w:r>
            <w:r>
              <w:t xml:space="preserve">т </w:t>
            </w:r>
            <w:r w:rsidRPr="00B959BD">
              <w:t>социальные последствия и риски.</w:t>
            </w:r>
          </w:p>
        </w:tc>
        <w:tc>
          <w:tcPr>
            <w:tcW w:w="3940" w:type="dxa"/>
            <w:shd w:val="clear" w:color="auto" w:fill="FFFFFF" w:themeFill="background1"/>
          </w:tcPr>
          <w:p w14:paraId="0314AC71" w14:textId="7A934AFE" w:rsidR="009E6706" w:rsidRDefault="00CC7D76" w:rsidP="0049128D">
            <w:pPr>
              <w:shd w:val="clear" w:color="auto" w:fill="FFFFFF" w:themeFill="background1"/>
              <w:tabs>
                <w:tab w:val="left" w:pos="540"/>
              </w:tabs>
              <w:contextualSpacing/>
              <w:rPr>
                <w:b/>
                <w:bCs/>
              </w:rPr>
            </w:pPr>
            <w:r>
              <w:rPr>
                <w:b/>
                <w:bCs/>
              </w:rPr>
              <w:t>6</w:t>
            </w:r>
            <w:r w:rsidR="005A1E20" w:rsidRPr="003A07CE">
              <w:rPr>
                <w:b/>
                <w:bCs/>
              </w:rPr>
              <w:t>.</w:t>
            </w:r>
            <w:r w:rsidR="0049128D">
              <w:rPr>
                <w:b/>
              </w:rPr>
              <w:t>Знать сущность</w:t>
            </w:r>
            <w:r>
              <w:t xml:space="preserve"> и содержание расчетов экономических показателей, </w:t>
            </w:r>
            <w:r>
              <w:rPr>
                <w:color w:val="000000"/>
              </w:rPr>
              <w:t>методы оценки и прогнозирования эффективности деятельности организации</w:t>
            </w:r>
            <w:r w:rsidR="009E6706" w:rsidRPr="003A07CE">
              <w:rPr>
                <w:b/>
                <w:bCs/>
              </w:rPr>
              <w:t xml:space="preserve"> </w:t>
            </w:r>
          </w:p>
          <w:p w14:paraId="4B28159C" w14:textId="77777777" w:rsidR="00FF7D8C" w:rsidRPr="009E6706" w:rsidRDefault="009E6706" w:rsidP="0049128D">
            <w:pPr>
              <w:shd w:val="clear" w:color="auto" w:fill="FFFFFF" w:themeFill="background1"/>
              <w:tabs>
                <w:tab w:val="left" w:pos="540"/>
              </w:tabs>
              <w:contextualSpacing/>
              <w:rPr>
                <w:rFonts w:eastAsia="Calibri"/>
              </w:rPr>
            </w:pPr>
            <w:r w:rsidRPr="003A07CE">
              <w:rPr>
                <w:b/>
                <w:bCs/>
              </w:rPr>
              <w:t xml:space="preserve">Уметь </w:t>
            </w:r>
            <w:r w:rsidRPr="003A07CE">
              <w:t>анализировать деятельность организации в условиях неопределенности, интерпретировать полученные результаты;</w:t>
            </w:r>
            <w:r>
              <w:t xml:space="preserve"> </w:t>
            </w:r>
            <w:r w:rsidRPr="003A07CE">
              <w:rPr>
                <w:rFonts w:eastAsia="Calibri"/>
              </w:rPr>
              <w:t xml:space="preserve">выявлять, анализировать и </w:t>
            </w:r>
            <w:r>
              <w:rPr>
                <w:rFonts w:eastAsia="Calibri"/>
              </w:rPr>
              <w:t>прогнозировать социальные последствия и риски</w:t>
            </w:r>
          </w:p>
        </w:tc>
      </w:tr>
      <w:tr w:rsidR="00FF7D8C" w:rsidRPr="003E7947" w14:paraId="367F31E9" w14:textId="77777777" w:rsidTr="0049128D">
        <w:tc>
          <w:tcPr>
            <w:tcW w:w="1277" w:type="dxa"/>
            <w:vMerge/>
            <w:shd w:val="clear" w:color="auto" w:fill="FFFFFF" w:themeFill="background1"/>
          </w:tcPr>
          <w:p w14:paraId="1DDC0DE3" w14:textId="77777777" w:rsidR="00FF7D8C" w:rsidRPr="00B959BD" w:rsidRDefault="00FF7D8C" w:rsidP="0049128D">
            <w:pPr>
              <w:tabs>
                <w:tab w:val="left" w:pos="540"/>
              </w:tabs>
              <w:contextualSpacing/>
            </w:pPr>
          </w:p>
        </w:tc>
        <w:tc>
          <w:tcPr>
            <w:tcW w:w="2268" w:type="dxa"/>
            <w:vMerge/>
            <w:shd w:val="clear" w:color="auto" w:fill="FFFFFF" w:themeFill="background1"/>
          </w:tcPr>
          <w:p w14:paraId="1E0D7C68" w14:textId="77777777" w:rsidR="00FF7D8C" w:rsidRPr="00B959BD" w:rsidRDefault="00FF7D8C" w:rsidP="0049128D">
            <w:pPr>
              <w:tabs>
                <w:tab w:val="left" w:pos="708"/>
              </w:tabs>
            </w:pPr>
          </w:p>
        </w:tc>
        <w:tc>
          <w:tcPr>
            <w:tcW w:w="2835" w:type="dxa"/>
            <w:shd w:val="clear" w:color="auto" w:fill="FFFFFF" w:themeFill="background1"/>
          </w:tcPr>
          <w:p w14:paraId="066A6B71" w14:textId="77777777" w:rsidR="00FF7D8C" w:rsidRPr="0010386B" w:rsidRDefault="00FF7D8C" w:rsidP="0049128D">
            <w:pPr>
              <w:widowControl w:val="0"/>
              <w:numPr>
                <w:ilvl w:val="0"/>
                <w:numId w:val="2"/>
              </w:numPr>
              <w:tabs>
                <w:tab w:val="left" w:pos="313"/>
              </w:tabs>
              <w:autoSpaceDE w:val="0"/>
              <w:autoSpaceDN w:val="0"/>
              <w:adjustRightInd w:val="0"/>
              <w:ind w:left="0" w:firstLine="0"/>
              <w:contextualSpacing/>
              <w:rPr>
                <w:szCs w:val="28"/>
              </w:rPr>
            </w:pPr>
            <w:r w:rsidRPr="003D68C6">
              <w:rPr>
                <w:spacing w:val="-7"/>
              </w:rPr>
              <w:t>Формулирует исследовательские задачи для выявления путей решения социально значимых проблем.</w:t>
            </w:r>
          </w:p>
        </w:tc>
        <w:tc>
          <w:tcPr>
            <w:tcW w:w="3940" w:type="dxa"/>
            <w:shd w:val="clear" w:color="auto" w:fill="FFFFFF" w:themeFill="background1"/>
          </w:tcPr>
          <w:p w14:paraId="3BA8705E" w14:textId="77777777" w:rsidR="00CC7D76" w:rsidRPr="003A07CE" w:rsidRDefault="00CC7D76" w:rsidP="0049128D">
            <w:pPr>
              <w:pStyle w:val="Style2"/>
              <w:rPr>
                <w:rFonts w:eastAsia="Calibri"/>
              </w:rPr>
            </w:pPr>
            <w:r>
              <w:rPr>
                <w:rFonts w:eastAsiaTheme="minorEastAsia"/>
                <w:b/>
              </w:rPr>
              <w:t>7</w:t>
            </w:r>
            <w:r w:rsidRPr="003A07CE">
              <w:rPr>
                <w:rFonts w:eastAsiaTheme="minorEastAsia"/>
                <w:b/>
              </w:rPr>
              <w:t xml:space="preserve">. Знать </w:t>
            </w:r>
            <w:r w:rsidRPr="003A07CE">
              <w:t>методы оценки финансово-экономической</w:t>
            </w:r>
            <w:r>
              <w:t xml:space="preserve"> </w:t>
            </w:r>
            <w:r w:rsidRPr="003A07CE">
              <w:t>эффективности деятельности организации</w:t>
            </w:r>
            <w:r w:rsidRPr="003A07CE">
              <w:rPr>
                <w:color w:val="000000"/>
              </w:rPr>
              <w:t xml:space="preserve"> и обоснования принятия экономических и управленческих решений</w:t>
            </w:r>
          </w:p>
          <w:p w14:paraId="47EBA755" w14:textId="77777777" w:rsidR="00FF7D8C" w:rsidRPr="00107D9D" w:rsidRDefault="00CC7D76" w:rsidP="0049128D">
            <w:pPr>
              <w:rPr>
                <w:rFonts w:eastAsiaTheme="minorEastAsia"/>
              </w:rPr>
            </w:pPr>
            <w:r w:rsidRPr="003A07CE">
              <w:rPr>
                <w:rFonts w:eastAsiaTheme="minorEastAsia"/>
                <w:b/>
              </w:rPr>
              <w:t xml:space="preserve">Уметь </w:t>
            </w:r>
            <w:r w:rsidRPr="003A07CE">
              <w:rPr>
                <w:color w:val="000000"/>
              </w:rPr>
              <w:t xml:space="preserve">выявлять проблемы </w:t>
            </w:r>
            <w:r>
              <w:rPr>
                <w:color w:val="000000"/>
              </w:rPr>
              <w:t>социально-</w:t>
            </w:r>
            <w:r w:rsidRPr="003A07CE">
              <w:rPr>
                <w:color w:val="000000"/>
              </w:rPr>
              <w:t>экономического характера при анализе конкретных ситуаций</w:t>
            </w:r>
            <w:r>
              <w:rPr>
                <w:color w:val="000000"/>
              </w:rPr>
              <w:t xml:space="preserve"> в деятельности организаций и предлагать пути их решения</w:t>
            </w:r>
          </w:p>
        </w:tc>
      </w:tr>
    </w:tbl>
    <w:p w14:paraId="4F82B769" w14:textId="267751A8" w:rsidR="00A318A0" w:rsidRDefault="00A318A0" w:rsidP="00127716">
      <w:pPr>
        <w:pStyle w:val="-31"/>
        <w:widowControl w:val="0"/>
        <w:autoSpaceDE w:val="0"/>
        <w:autoSpaceDN w:val="0"/>
        <w:adjustRightInd w:val="0"/>
        <w:spacing w:line="276" w:lineRule="auto"/>
        <w:ind w:left="0"/>
        <w:contextualSpacing w:val="0"/>
        <w:jc w:val="center"/>
        <w:rPr>
          <w:b/>
          <w:bCs/>
          <w:i/>
          <w:iCs/>
          <w:sz w:val="32"/>
          <w:szCs w:val="32"/>
        </w:rPr>
      </w:pPr>
    </w:p>
    <w:p w14:paraId="4A846915" w14:textId="402FEC78" w:rsidR="0049128D" w:rsidRDefault="0049128D" w:rsidP="00127716">
      <w:pPr>
        <w:pStyle w:val="-31"/>
        <w:widowControl w:val="0"/>
        <w:autoSpaceDE w:val="0"/>
        <w:autoSpaceDN w:val="0"/>
        <w:adjustRightInd w:val="0"/>
        <w:spacing w:line="276" w:lineRule="auto"/>
        <w:ind w:left="0"/>
        <w:contextualSpacing w:val="0"/>
        <w:jc w:val="center"/>
        <w:rPr>
          <w:b/>
          <w:bCs/>
          <w:i/>
          <w:iCs/>
          <w:sz w:val="32"/>
          <w:szCs w:val="32"/>
        </w:rPr>
      </w:pPr>
    </w:p>
    <w:p w14:paraId="64C32969" w14:textId="77777777" w:rsidR="00127716" w:rsidRPr="0073406F" w:rsidRDefault="00127716" w:rsidP="0073406F">
      <w:pPr>
        <w:pStyle w:val="-31"/>
        <w:widowControl w:val="0"/>
        <w:autoSpaceDE w:val="0"/>
        <w:autoSpaceDN w:val="0"/>
        <w:adjustRightInd w:val="0"/>
        <w:spacing w:line="276" w:lineRule="auto"/>
        <w:ind w:left="0"/>
        <w:contextualSpacing w:val="0"/>
        <w:rPr>
          <w:sz w:val="28"/>
          <w:szCs w:val="28"/>
        </w:rPr>
      </w:pPr>
      <w:r w:rsidRPr="0073406F">
        <w:rPr>
          <w:b/>
          <w:bCs/>
          <w:iCs/>
          <w:sz w:val="28"/>
          <w:szCs w:val="28"/>
        </w:rPr>
        <w:lastRenderedPageBreak/>
        <w:t>3. Место дисциплины в структуре образовательной программы</w:t>
      </w:r>
    </w:p>
    <w:p w14:paraId="2E187B0F" w14:textId="77777777" w:rsidR="00E577B8" w:rsidRDefault="00E577B8" w:rsidP="00E577B8">
      <w:pPr>
        <w:autoSpaceDE w:val="0"/>
        <w:autoSpaceDN w:val="0"/>
        <w:adjustRightInd w:val="0"/>
        <w:ind w:firstLine="709"/>
        <w:jc w:val="both"/>
        <w:rPr>
          <w:rFonts w:eastAsiaTheme="minorHAnsi"/>
          <w:color w:val="000000"/>
          <w:sz w:val="28"/>
          <w:szCs w:val="28"/>
          <w:lang w:eastAsia="en-US"/>
        </w:rPr>
      </w:pPr>
    </w:p>
    <w:p w14:paraId="0DBCD2E1" w14:textId="4BB65895" w:rsidR="0037029F" w:rsidRPr="008A58A7" w:rsidRDefault="00E577B8" w:rsidP="0037029F">
      <w:pPr>
        <w:autoSpaceDE w:val="0"/>
        <w:autoSpaceDN w:val="0"/>
        <w:adjustRightInd w:val="0"/>
        <w:spacing w:line="360" w:lineRule="auto"/>
        <w:ind w:firstLine="709"/>
        <w:jc w:val="both"/>
        <w:rPr>
          <w:color w:val="FF0000"/>
          <w:sz w:val="28"/>
          <w:szCs w:val="28"/>
        </w:rPr>
      </w:pPr>
      <w:r w:rsidRPr="00E577B8">
        <w:rPr>
          <w:rFonts w:eastAsiaTheme="minorHAnsi"/>
          <w:color w:val="000000"/>
          <w:sz w:val="28"/>
          <w:szCs w:val="28"/>
          <w:lang w:eastAsia="en-US"/>
        </w:rPr>
        <w:t xml:space="preserve">Дисциплина «Экономика организации» относится к модулю общепрофессиональных дисциплин </w:t>
      </w:r>
      <w:r w:rsidR="003859B2">
        <w:rPr>
          <w:sz w:val="28"/>
          <w:szCs w:val="28"/>
        </w:rPr>
        <w:t xml:space="preserve">обязательной части программы бакалавриата по </w:t>
      </w:r>
      <w:r w:rsidR="003859B2" w:rsidRPr="001853DC">
        <w:rPr>
          <w:sz w:val="28"/>
          <w:szCs w:val="28"/>
        </w:rPr>
        <w:t>направлени</w:t>
      </w:r>
      <w:r w:rsidR="003859B2">
        <w:rPr>
          <w:sz w:val="28"/>
          <w:szCs w:val="28"/>
        </w:rPr>
        <w:t>ю</w:t>
      </w:r>
      <w:r w:rsidR="003859B2" w:rsidRPr="001853DC">
        <w:rPr>
          <w:sz w:val="28"/>
          <w:szCs w:val="28"/>
        </w:rPr>
        <w:t xml:space="preserve"> подготовки </w:t>
      </w:r>
      <w:r w:rsidRPr="00E577B8">
        <w:rPr>
          <w:rFonts w:eastAsiaTheme="minorHAnsi"/>
          <w:color w:val="000000"/>
          <w:sz w:val="28"/>
          <w:szCs w:val="28"/>
          <w:lang w:eastAsia="en-US"/>
        </w:rPr>
        <w:t>39.03.01 «Социология</w:t>
      </w:r>
      <w:r w:rsidR="00320360">
        <w:rPr>
          <w:rFonts w:eastAsiaTheme="minorHAnsi"/>
          <w:color w:val="000000"/>
          <w:sz w:val="28"/>
          <w:szCs w:val="28"/>
          <w:lang w:eastAsia="en-US"/>
        </w:rPr>
        <w:t>»</w:t>
      </w:r>
      <w:r w:rsidR="003859B2">
        <w:rPr>
          <w:rFonts w:eastAsiaTheme="minorHAnsi"/>
          <w:color w:val="000000"/>
          <w:sz w:val="28"/>
          <w:szCs w:val="28"/>
          <w:lang w:eastAsia="en-US"/>
        </w:rPr>
        <w:t xml:space="preserve">, </w:t>
      </w:r>
      <w:r w:rsidR="003859B2" w:rsidRPr="003859B2">
        <w:rPr>
          <w:bCs/>
          <w:color w:val="000000"/>
          <w:sz w:val="28"/>
          <w:szCs w:val="28"/>
          <w:lang w:eastAsia="ar-SA"/>
        </w:rPr>
        <w:t xml:space="preserve">ОП «Экономическая социология», профили «Экономическая социология», </w:t>
      </w:r>
      <w:r w:rsidR="003859B2" w:rsidRPr="003859B2">
        <w:rPr>
          <w:color w:val="000000"/>
          <w:sz w:val="28"/>
          <w:szCs w:val="28"/>
        </w:rPr>
        <w:t>«Социальная урбанистика и управление региональным развитием (с частичной реализацией на англ. языке)»</w:t>
      </w:r>
      <w:r w:rsidR="003859B2" w:rsidRPr="00FD4883">
        <w:rPr>
          <w:sz w:val="28"/>
          <w:szCs w:val="28"/>
        </w:rPr>
        <w:t>.</w:t>
      </w:r>
    </w:p>
    <w:p w14:paraId="415B098F" w14:textId="77777777" w:rsidR="003859B2" w:rsidRDefault="003859B2" w:rsidP="003859B2">
      <w:pPr>
        <w:widowControl w:val="0"/>
        <w:autoSpaceDE w:val="0"/>
        <w:autoSpaceDN w:val="0"/>
        <w:adjustRightInd w:val="0"/>
        <w:jc w:val="both"/>
        <w:rPr>
          <w:b/>
          <w:bCs/>
          <w:iCs/>
          <w:sz w:val="28"/>
          <w:szCs w:val="28"/>
        </w:rPr>
      </w:pPr>
    </w:p>
    <w:p w14:paraId="6037354C" w14:textId="682728F4" w:rsidR="003859B2" w:rsidRDefault="003859B2" w:rsidP="003859B2">
      <w:pPr>
        <w:widowControl w:val="0"/>
        <w:autoSpaceDE w:val="0"/>
        <w:autoSpaceDN w:val="0"/>
        <w:adjustRightInd w:val="0"/>
        <w:jc w:val="both"/>
        <w:rPr>
          <w:b/>
          <w:bCs/>
          <w:sz w:val="28"/>
          <w:szCs w:val="28"/>
        </w:rPr>
      </w:pPr>
      <w:r w:rsidRPr="004D1974">
        <w:rPr>
          <w:b/>
          <w:bCs/>
          <w:iCs/>
          <w:sz w:val="28"/>
          <w:szCs w:val="28"/>
        </w:rPr>
        <w:t xml:space="preserve">4. </w:t>
      </w:r>
      <w:r>
        <w:rPr>
          <w:b/>
          <w:bCs/>
          <w:sz w:val="28"/>
          <w:szCs w:val="28"/>
        </w:rPr>
        <w:t>О</w:t>
      </w:r>
      <w:r w:rsidRPr="007E4CC5">
        <w:rPr>
          <w:b/>
          <w:bCs/>
          <w:sz w:val="28"/>
          <w:szCs w:val="28"/>
        </w:rPr>
        <w:t xml:space="preserve">бъем </w:t>
      </w:r>
      <w:r>
        <w:rPr>
          <w:b/>
          <w:bCs/>
          <w:sz w:val="28"/>
          <w:szCs w:val="28"/>
        </w:rPr>
        <w:t>дисциплины</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p>
    <w:p w14:paraId="3C91F6FD" w14:textId="77777777" w:rsidR="00E577B8" w:rsidRDefault="00E577B8" w:rsidP="00614172">
      <w:pPr>
        <w:spacing w:line="276" w:lineRule="auto"/>
        <w:jc w:val="both"/>
        <w:rPr>
          <w:b/>
          <w:bCs/>
          <w:iCs/>
          <w:sz w:val="28"/>
          <w:szCs w:val="28"/>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30"/>
        <w:gridCol w:w="1867"/>
        <w:gridCol w:w="1843"/>
      </w:tblGrid>
      <w:tr w:rsidR="00E577B8" w:rsidRPr="00D86BD6" w14:paraId="6B4501C3" w14:textId="77777777" w:rsidTr="00B00FC6">
        <w:tc>
          <w:tcPr>
            <w:tcW w:w="5930" w:type="dxa"/>
            <w:shd w:val="clear" w:color="auto" w:fill="auto"/>
            <w:vAlign w:val="center"/>
          </w:tcPr>
          <w:p w14:paraId="46BD2B6A" w14:textId="77777777" w:rsidR="00E577B8" w:rsidRPr="00D86BD6" w:rsidRDefault="00E577B8" w:rsidP="00B00FC6">
            <w:pPr>
              <w:widowControl w:val="0"/>
              <w:contextualSpacing/>
              <w:jc w:val="center"/>
              <w:rPr>
                <w:b/>
                <w:bCs/>
              </w:rPr>
            </w:pPr>
            <w:r w:rsidRPr="00D86BD6">
              <w:rPr>
                <w:b/>
                <w:bCs/>
              </w:rPr>
              <w:t>Вид учебной работы по дисциплине</w:t>
            </w:r>
          </w:p>
        </w:tc>
        <w:tc>
          <w:tcPr>
            <w:tcW w:w="1867" w:type="dxa"/>
            <w:vAlign w:val="center"/>
          </w:tcPr>
          <w:p w14:paraId="623763BD" w14:textId="77777777" w:rsidR="00E577B8" w:rsidRPr="00D86BD6" w:rsidRDefault="00E577B8" w:rsidP="00B00FC6">
            <w:pPr>
              <w:widowControl w:val="0"/>
              <w:contextualSpacing/>
              <w:jc w:val="center"/>
              <w:rPr>
                <w:b/>
                <w:bCs/>
              </w:rPr>
            </w:pPr>
            <w:r w:rsidRPr="00D86BD6">
              <w:rPr>
                <w:b/>
                <w:bCs/>
              </w:rPr>
              <w:t>Всего</w:t>
            </w:r>
          </w:p>
          <w:p w14:paraId="01FA2886" w14:textId="77777777" w:rsidR="00E577B8" w:rsidRPr="00D86BD6" w:rsidRDefault="00E577B8" w:rsidP="00B00FC6">
            <w:pPr>
              <w:widowControl w:val="0"/>
              <w:contextualSpacing/>
              <w:jc w:val="center"/>
              <w:rPr>
                <w:b/>
                <w:bCs/>
              </w:rPr>
            </w:pPr>
            <w:r w:rsidRPr="00D86BD6">
              <w:rPr>
                <w:b/>
                <w:bCs/>
              </w:rPr>
              <w:t>(в з/е и часах)</w:t>
            </w:r>
          </w:p>
        </w:tc>
        <w:tc>
          <w:tcPr>
            <w:tcW w:w="1843" w:type="dxa"/>
            <w:vAlign w:val="center"/>
          </w:tcPr>
          <w:p w14:paraId="74F14E81" w14:textId="72B92764" w:rsidR="00E577B8" w:rsidRPr="00D86BD6" w:rsidRDefault="00483398" w:rsidP="00B00FC6">
            <w:pPr>
              <w:pStyle w:val="a5"/>
              <w:keepNext/>
              <w:ind w:left="0"/>
              <w:jc w:val="center"/>
              <w:rPr>
                <w:b/>
                <w:sz w:val="22"/>
              </w:rPr>
            </w:pPr>
            <w:r>
              <w:rPr>
                <w:b/>
                <w:sz w:val="22"/>
              </w:rPr>
              <w:t xml:space="preserve">4 или </w:t>
            </w:r>
            <w:r w:rsidR="00777C8F">
              <w:rPr>
                <w:b/>
                <w:sz w:val="22"/>
              </w:rPr>
              <w:t>5 с</w:t>
            </w:r>
            <w:r w:rsidR="00E577B8" w:rsidRPr="00D86BD6">
              <w:rPr>
                <w:b/>
                <w:sz w:val="22"/>
              </w:rPr>
              <w:t xml:space="preserve">еместр </w:t>
            </w:r>
          </w:p>
          <w:p w14:paraId="685DA30C" w14:textId="77777777" w:rsidR="00E577B8" w:rsidRPr="00D86BD6" w:rsidRDefault="00E577B8" w:rsidP="00B00FC6">
            <w:pPr>
              <w:pStyle w:val="a5"/>
              <w:keepNext/>
              <w:ind w:left="0"/>
              <w:jc w:val="center"/>
              <w:rPr>
                <w:b/>
                <w:sz w:val="22"/>
              </w:rPr>
            </w:pPr>
            <w:r w:rsidRPr="00D86BD6">
              <w:rPr>
                <w:b/>
                <w:sz w:val="22"/>
              </w:rPr>
              <w:t>(в часах)</w:t>
            </w:r>
          </w:p>
        </w:tc>
      </w:tr>
      <w:tr w:rsidR="00E577B8" w:rsidRPr="00D86BD6" w14:paraId="13C05BF9" w14:textId="77777777" w:rsidTr="00B00FC6">
        <w:tc>
          <w:tcPr>
            <w:tcW w:w="5930" w:type="dxa"/>
            <w:shd w:val="clear" w:color="auto" w:fill="auto"/>
          </w:tcPr>
          <w:p w14:paraId="51618016" w14:textId="77777777" w:rsidR="00E577B8" w:rsidRPr="00D86BD6" w:rsidRDefault="00E577B8" w:rsidP="00B00FC6">
            <w:pPr>
              <w:widowControl w:val="0"/>
              <w:contextualSpacing/>
              <w:rPr>
                <w:b/>
                <w:bCs/>
              </w:rPr>
            </w:pPr>
            <w:r w:rsidRPr="00D86BD6">
              <w:rPr>
                <w:b/>
                <w:bCs/>
              </w:rPr>
              <w:t>Общая трудоемкость дисциплины</w:t>
            </w:r>
          </w:p>
        </w:tc>
        <w:tc>
          <w:tcPr>
            <w:tcW w:w="1867" w:type="dxa"/>
            <w:vAlign w:val="center"/>
          </w:tcPr>
          <w:p w14:paraId="247BBBB6" w14:textId="77777777" w:rsidR="00E577B8" w:rsidRPr="00D86BD6" w:rsidRDefault="00E577B8" w:rsidP="0037029F">
            <w:pPr>
              <w:widowControl w:val="0"/>
              <w:contextualSpacing/>
              <w:jc w:val="center"/>
              <w:rPr>
                <w:b/>
                <w:bCs/>
              </w:rPr>
            </w:pPr>
            <w:r w:rsidRPr="00D86BD6">
              <w:rPr>
                <w:b/>
                <w:bCs/>
              </w:rPr>
              <w:t>4 з/е/ 144 ч.</w:t>
            </w:r>
          </w:p>
        </w:tc>
        <w:tc>
          <w:tcPr>
            <w:tcW w:w="1843" w:type="dxa"/>
            <w:vAlign w:val="center"/>
          </w:tcPr>
          <w:p w14:paraId="6F93CA2F" w14:textId="77777777" w:rsidR="00E577B8" w:rsidRPr="00D86BD6" w:rsidRDefault="00E577B8" w:rsidP="00B00FC6">
            <w:pPr>
              <w:widowControl w:val="0"/>
              <w:contextualSpacing/>
              <w:jc w:val="center"/>
              <w:rPr>
                <w:b/>
                <w:bCs/>
              </w:rPr>
            </w:pPr>
            <w:r w:rsidRPr="00D86BD6">
              <w:rPr>
                <w:b/>
                <w:bCs/>
              </w:rPr>
              <w:t>144</w:t>
            </w:r>
          </w:p>
        </w:tc>
      </w:tr>
      <w:tr w:rsidR="00E577B8" w:rsidRPr="00D86BD6" w14:paraId="25A2C06D" w14:textId="77777777" w:rsidTr="00B00FC6">
        <w:tc>
          <w:tcPr>
            <w:tcW w:w="5930" w:type="dxa"/>
            <w:shd w:val="clear" w:color="auto" w:fill="auto"/>
          </w:tcPr>
          <w:p w14:paraId="55950C57" w14:textId="77777777" w:rsidR="00E577B8" w:rsidRPr="00D86BD6" w:rsidRDefault="00E577B8" w:rsidP="00B00FC6">
            <w:pPr>
              <w:widowControl w:val="0"/>
              <w:contextualSpacing/>
              <w:rPr>
                <w:b/>
                <w:bCs/>
                <w:i/>
                <w:highlight w:val="yellow"/>
              </w:rPr>
            </w:pPr>
            <w:r w:rsidRPr="00D86BD6">
              <w:rPr>
                <w:b/>
                <w:bCs/>
                <w:i/>
              </w:rPr>
              <w:t>Контактная работа - Аудиторные занятия</w:t>
            </w:r>
          </w:p>
        </w:tc>
        <w:tc>
          <w:tcPr>
            <w:tcW w:w="1867" w:type="dxa"/>
            <w:vAlign w:val="center"/>
          </w:tcPr>
          <w:p w14:paraId="520737E0" w14:textId="77777777" w:rsidR="00E577B8" w:rsidRPr="00D86BD6" w:rsidRDefault="00E577B8" w:rsidP="00B00FC6">
            <w:pPr>
              <w:widowControl w:val="0"/>
              <w:jc w:val="center"/>
              <w:rPr>
                <w:bCs/>
              </w:rPr>
            </w:pPr>
            <w:r>
              <w:rPr>
                <w:bCs/>
              </w:rPr>
              <w:t>50</w:t>
            </w:r>
          </w:p>
        </w:tc>
        <w:tc>
          <w:tcPr>
            <w:tcW w:w="1843" w:type="dxa"/>
            <w:vAlign w:val="center"/>
          </w:tcPr>
          <w:p w14:paraId="79F77725" w14:textId="77777777" w:rsidR="00E577B8" w:rsidRPr="00D86BD6" w:rsidRDefault="00E577B8" w:rsidP="00B00FC6">
            <w:pPr>
              <w:widowControl w:val="0"/>
              <w:jc w:val="center"/>
              <w:rPr>
                <w:bCs/>
              </w:rPr>
            </w:pPr>
            <w:r>
              <w:rPr>
                <w:bCs/>
              </w:rPr>
              <w:t>50</w:t>
            </w:r>
          </w:p>
        </w:tc>
      </w:tr>
      <w:tr w:rsidR="00E577B8" w:rsidRPr="00D86BD6" w14:paraId="5124CA85" w14:textId="77777777" w:rsidTr="00B00FC6">
        <w:tc>
          <w:tcPr>
            <w:tcW w:w="5930" w:type="dxa"/>
            <w:shd w:val="clear" w:color="auto" w:fill="auto"/>
          </w:tcPr>
          <w:p w14:paraId="6FBCE458" w14:textId="77777777" w:rsidR="00E577B8" w:rsidRPr="00D86BD6" w:rsidRDefault="00E577B8" w:rsidP="00B00FC6">
            <w:pPr>
              <w:widowControl w:val="0"/>
              <w:contextualSpacing/>
              <w:rPr>
                <w:i/>
              </w:rPr>
            </w:pPr>
            <w:r w:rsidRPr="00D86BD6">
              <w:rPr>
                <w:i/>
              </w:rPr>
              <w:t>Лекции</w:t>
            </w:r>
          </w:p>
        </w:tc>
        <w:tc>
          <w:tcPr>
            <w:tcW w:w="1867" w:type="dxa"/>
            <w:vAlign w:val="center"/>
          </w:tcPr>
          <w:p w14:paraId="3C910080" w14:textId="77777777" w:rsidR="00E577B8" w:rsidRPr="00D86BD6" w:rsidRDefault="00E577B8" w:rsidP="00B00FC6">
            <w:pPr>
              <w:widowControl w:val="0"/>
              <w:jc w:val="center"/>
            </w:pPr>
            <w:r w:rsidRPr="00D86BD6">
              <w:t>16</w:t>
            </w:r>
          </w:p>
        </w:tc>
        <w:tc>
          <w:tcPr>
            <w:tcW w:w="1843" w:type="dxa"/>
            <w:vAlign w:val="center"/>
          </w:tcPr>
          <w:p w14:paraId="21CD0425" w14:textId="77777777" w:rsidR="00E577B8" w:rsidRPr="00D86BD6" w:rsidRDefault="00E577B8" w:rsidP="00B00FC6">
            <w:pPr>
              <w:widowControl w:val="0"/>
              <w:jc w:val="center"/>
            </w:pPr>
            <w:r w:rsidRPr="00D86BD6">
              <w:t>16</w:t>
            </w:r>
          </w:p>
        </w:tc>
      </w:tr>
      <w:tr w:rsidR="00E577B8" w:rsidRPr="00D86BD6" w14:paraId="260FEECA" w14:textId="77777777" w:rsidTr="00B00FC6">
        <w:tc>
          <w:tcPr>
            <w:tcW w:w="5930" w:type="dxa"/>
            <w:shd w:val="clear" w:color="auto" w:fill="auto"/>
          </w:tcPr>
          <w:p w14:paraId="0B7A2A4F" w14:textId="77777777" w:rsidR="00E577B8" w:rsidRPr="00D86BD6" w:rsidRDefault="00E577B8" w:rsidP="00B00FC6">
            <w:pPr>
              <w:pStyle w:val="a5"/>
              <w:keepNext/>
              <w:ind w:left="0"/>
              <w:rPr>
                <w:i/>
                <w:sz w:val="22"/>
              </w:rPr>
            </w:pPr>
            <w:r w:rsidRPr="00D86BD6">
              <w:rPr>
                <w:i/>
                <w:sz w:val="22"/>
              </w:rPr>
              <w:t xml:space="preserve">Семинары, практические занятия  </w:t>
            </w:r>
          </w:p>
        </w:tc>
        <w:tc>
          <w:tcPr>
            <w:tcW w:w="1867" w:type="dxa"/>
            <w:vAlign w:val="center"/>
          </w:tcPr>
          <w:p w14:paraId="68B5D1F1" w14:textId="77777777" w:rsidR="00E577B8" w:rsidRPr="00D86BD6" w:rsidRDefault="00E577B8" w:rsidP="00B00FC6">
            <w:pPr>
              <w:widowControl w:val="0"/>
              <w:jc w:val="center"/>
            </w:pPr>
            <w:r>
              <w:t>34</w:t>
            </w:r>
          </w:p>
        </w:tc>
        <w:tc>
          <w:tcPr>
            <w:tcW w:w="1843" w:type="dxa"/>
            <w:vAlign w:val="center"/>
          </w:tcPr>
          <w:p w14:paraId="22440210" w14:textId="77777777" w:rsidR="00E577B8" w:rsidRPr="00D86BD6" w:rsidRDefault="00E577B8" w:rsidP="00B00FC6">
            <w:pPr>
              <w:widowControl w:val="0"/>
              <w:jc w:val="center"/>
            </w:pPr>
            <w:r>
              <w:t>34</w:t>
            </w:r>
          </w:p>
        </w:tc>
      </w:tr>
      <w:tr w:rsidR="00E577B8" w:rsidRPr="00D86BD6" w14:paraId="10175489" w14:textId="77777777" w:rsidTr="00B00FC6">
        <w:tc>
          <w:tcPr>
            <w:tcW w:w="5930" w:type="dxa"/>
            <w:shd w:val="clear" w:color="auto" w:fill="auto"/>
          </w:tcPr>
          <w:p w14:paraId="4C488017" w14:textId="77777777" w:rsidR="00E577B8" w:rsidRPr="00D86BD6" w:rsidRDefault="00E577B8" w:rsidP="00B00FC6">
            <w:pPr>
              <w:widowControl w:val="0"/>
              <w:contextualSpacing/>
              <w:rPr>
                <w:b/>
                <w:bCs/>
                <w:i/>
              </w:rPr>
            </w:pPr>
            <w:r w:rsidRPr="00D86BD6">
              <w:rPr>
                <w:b/>
                <w:bCs/>
                <w:i/>
              </w:rPr>
              <w:t>Самостоятельная работа</w:t>
            </w:r>
          </w:p>
        </w:tc>
        <w:tc>
          <w:tcPr>
            <w:tcW w:w="1867" w:type="dxa"/>
            <w:vAlign w:val="center"/>
          </w:tcPr>
          <w:p w14:paraId="1466E1DA" w14:textId="77777777" w:rsidR="00E577B8" w:rsidRPr="00D86BD6" w:rsidRDefault="00E577B8" w:rsidP="00B00FC6">
            <w:pPr>
              <w:widowControl w:val="0"/>
              <w:jc w:val="center"/>
              <w:rPr>
                <w:bCs/>
              </w:rPr>
            </w:pPr>
            <w:r>
              <w:rPr>
                <w:bCs/>
              </w:rPr>
              <w:t>94</w:t>
            </w:r>
          </w:p>
        </w:tc>
        <w:tc>
          <w:tcPr>
            <w:tcW w:w="1843" w:type="dxa"/>
            <w:vAlign w:val="center"/>
          </w:tcPr>
          <w:p w14:paraId="49F32676" w14:textId="77777777" w:rsidR="00E577B8" w:rsidRPr="00D86BD6" w:rsidRDefault="00E577B8" w:rsidP="00B00FC6">
            <w:pPr>
              <w:widowControl w:val="0"/>
              <w:jc w:val="center"/>
              <w:rPr>
                <w:bCs/>
              </w:rPr>
            </w:pPr>
            <w:r>
              <w:rPr>
                <w:bCs/>
              </w:rPr>
              <w:t>94</w:t>
            </w:r>
          </w:p>
        </w:tc>
      </w:tr>
      <w:tr w:rsidR="00E577B8" w:rsidRPr="00D86BD6" w14:paraId="75E93F41" w14:textId="77777777" w:rsidTr="00B00FC6">
        <w:tc>
          <w:tcPr>
            <w:tcW w:w="5930" w:type="dxa"/>
            <w:shd w:val="clear" w:color="auto" w:fill="auto"/>
          </w:tcPr>
          <w:p w14:paraId="6A12D32D" w14:textId="77777777" w:rsidR="00E577B8" w:rsidRPr="00D86BD6" w:rsidRDefault="00E577B8" w:rsidP="00B00FC6">
            <w:pPr>
              <w:widowControl w:val="0"/>
              <w:rPr>
                <w:bCs/>
              </w:rPr>
            </w:pPr>
            <w:r w:rsidRPr="00D86BD6">
              <w:rPr>
                <w:bCs/>
              </w:rPr>
              <w:t xml:space="preserve">Вид текущего контроля </w:t>
            </w:r>
          </w:p>
        </w:tc>
        <w:tc>
          <w:tcPr>
            <w:tcW w:w="3710" w:type="dxa"/>
            <w:gridSpan w:val="2"/>
          </w:tcPr>
          <w:p w14:paraId="6F3C4328" w14:textId="77777777" w:rsidR="00E577B8" w:rsidRPr="00D86BD6" w:rsidRDefault="00E577B8" w:rsidP="00B00FC6">
            <w:pPr>
              <w:widowControl w:val="0"/>
              <w:jc w:val="center"/>
              <w:rPr>
                <w:bCs/>
              </w:rPr>
            </w:pPr>
            <w:r>
              <w:rPr>
                <w:bCs/>
              </w:rPr>
              <w:t>Расчетно-аналитическая работа</w:t>
            </w:r>
          </w:p>
        </w:tc>
      </w:tr>
      <w:tr w:rsidR="00E577B8" w:rsidRPr="00D86BD6" w14:paraId="79861533" w14:textId="77777777" w:rsidTr="00B00FC6">
        <w:tc>
          <w:tcPr>
            <w:tcW w:w="5930" w:type="dxa"/>
            <w:shd w:val="clear" w:color="auto" w:fill="auto"/>
          </w:tcPr>
          <w:p w14:paraId="102C85D8" w14:textId="77777777" w:rsidR="00E577B8" w:rsidRPr="00D86BD6" w:rsidRDefault="00E577B8" w:rsidP="00B00FC6">
            <w:pPr>
              <w:widowControl w:val="0"/>
              <w:contextualSpacing/>
              <w:rPr>
                <w:bCs/>
              </w:rPr>
            </w:pPr>
            <w:r w:rsidRPr="00D86BD6">
              <w:rPr>
                <w:bCs/>
              </w:rPr>
              <w:t>Вид промежуточной аттестации</w:t>
            </w:r>
          </w:p>
        </w:tc>
        <w:tc>
          <w:tcPr>
            <w:tcW w:w="3710" w:type="dxa"/>
            <w:gridSpan w:val="2"/>
          </w:tcPr>
          <w:p w14:paraId="1717723C" w14:textId="77777777" w:rsidR="00E577B8" w:rsidRPr="00D86BD6" w:rsidRDefault="00E577B8" w:rsidP="00B00FC6">
            <w:pPr>
              <w:jc w:val="center"/>
            </w:pPr>
            <w:r w:rsidRPr="00D86BD6">
              <w:t>экзамен</w:t>
            </w:r>
          </w:p>
        </w:tc>
      </w:tr>
    </w:tbl>
    <w:p w14:paraId="48BE24C6" w14:textId="77777777" w:rsidR="003859B2" w:rsidRDefault="003859B2" w:rsidP="00614172">
      <w:pPr>
        <w:spacing w:line="276" w:lineRule="auto"/>
        <w:contextualSpacing/>
        <w:jc w:val="both"/>
        <w:rPr>
          <w:b/>
          <w:bCs/>
          <w:iCs/>
          <w:sz w:val="28"/>
          <w:szCs w:val="28"/>
        </w:rPr>
      </w:pPr>
    </w:p>
    <w:p w14:paraId="27E84894" w14:textId="5C8A8286" w:rsidR="00B86FCA" w:rsidRPr="00614172" w:rsidRDefault="00B86FCA" w:rsidP="00614172">
      <w:pPr>
        <w:spacing w:line="276" w:lineRule="auto"/>
        <w:contextualSpacing/>
        <w:jc w:val="both"/>
        <w:rPr>
          <w:b/>
          <w:bCs/>
          <w:iCs/>
          <w:sz w:val="28"/>
          <w:szCs w:val="28"/>
        </w:rPr>
      </w:pPr>
      <w:r w:rsidRPr="00614172">
        <w:rPr>
          <w:b/>
          <w:bCs/>
          <w:iCs/>
          <w:sz w:val="28"/>
          <w:szCs w:val="28"/>
        </w:rPr>
        <w:t>5. Содержание дисциплины, структурированное по темам (разделам) дисциплины с указанием их объемов</w:t>
      </w:r>
      <w:r w:rsidR="004D1974" w:rsidRPr="00614172">
        <w:rPr>
          <w:b/>
          <w:bCs/>
          <w:iCs/>
          <w:sz w:val="28"/>
          <w:szCs w:val="28"/>
        </w:rPr>
        <w:t xml:space="preserve"> </w:t>
      </w:r>
      <w:r w:rsidRPr="00614172">
        <w:rPr>
          <w:b/>
          <w:bCs/>
          <w:iCs/>
          <w:sz w:val="28"/>
          <w:szCs w:val="28"/>
        </w:rPr>
        <w:t>(в академических часах) и видов учебных занятий</w:t>
      </w:r>
    </w:p>
    <w:p w14:paraId="153523C5" w14:textId="77777777" w:rsidR="00B86FCA" w:rsidRPr="00614172" w:rsidRDefault="00B86FCA" w:rsidP="00614172">
      <w:pPr>
        <w:spacing w:line="276" w:lineRule="auto"/>
        <w:ind w:left="720"/>
        <w:contextualSpacing/>
        <w:jc w:val="both"/>
        <w:rPr>
          <w:b/>
          <w:bCs/>
          <w:iCs/>
          <w:sz w:val="28"/>
          <w:szCs w:val="28"/>
        </w:rPr>
      </w:pPr>
    </w:p>
    <w:p w14:paraId="32A9F36A" w14:textId="77777777" w:rsidR="00B86FCA" w:rsidRPr="00614172" w:rsidRDefault="00B86FCA" w:rsidP="00614172">
      <w:pPr>
        <w:widowControl w:val="0"/>
        <w:autoSpaceDE w:val="0"/>
        <w:autoSpaceDN w:val="0"/>
        <w:adjustRightInd w:val="0"/>
        <w:spacing w:line="276" w:lineRule="auto"/>
        <w:jc w:val="both"/>
        <w:rPr>
          <w:b/>
          <w:bCs/>
          <w:iCs/>
          <w:sz w:val="28"/>
          <w:szCs w:val="28"/>
        </w:rPr>
      </w:pPr>
      <w:r w:rsidRPr="00614172">
        <w:rPr>
          <w:b/>
          <w:bCs/>
          <w:iCs/>
          <w:sz w:val="28"/>
          <w:szCs w:val="28"/>
        </w:rPr>
        <w:t>5.1. Содержание дисциплины</w:t>
      </w:r>
      <w:bookmarkStart w:id="0" w:name="_GoBack"/>
      <w:bookmarkEnd w:id="0"/>
    </w:p>
    <w:p w14:paraId="3CEC01D9" w14:textId="77777777" w:rsidR="00E20539" w:rsidRDefault="00E20539" w:rsidP="00614172">
      <w:pPr>
        <w:spacing w:line="276" w:lineRule="auto"/>
        <w:ind w:firstLine="709"/>
        <w:jc w:val="both"/>
        <w:rPr>
          <w:b/>
          <w:sz w:val="28"/>
          <w:szCs w:val="28"/>
        </w:rPr>
      </w:pPr>
    </w:p>
    <w:p w14:paraId="450FC197" w14:textId="77777777" w:rsidR="006534AD" w:rsidRPr="00774F52" w:rsidRDefault="006534AD" w:rsidP="006534AD">
      <w:pPr>
        <w:spacing w:line="360" w:lineRule="auto"/>
        <w:ind w:firstLine="709"/>
        <w:rPr>
          <w:i/>
          <w:color w:val="000000" w:themeColor="text1"/>
          <w:sz w:val="28"/>
          <w:szCs w:val="28"/>
        </w:rPr>
      </w:pPr>
      <w:r w:rsidRPr="00774F52">
        <w:rPr>
          <w:i/>
          <w:color w:val="000000" w:themeColor="text1"/>
          <w:sz w:val="28"/>
          <w:szCs w:val="28"/>
        </w:rPr>
        <w:t>Тема 1. Организация в структуре экономики страны</w:t>
      </w:r>
    </w:p>
    <w:p w14:paraId="08829CF1" w14:textId="77777777" w:rsidR="006534AD" w:rsidRDefault="006534AD" w:rsidP="006534AD">
      <w:pPr>
        <w:spacing w:line="360" w:lineRule="auto"/>
        <w:ind w:firstLine="709"/>
        <w:jc w:val="both"/>
        <w:rPr>
          <w:sz w:val="28"/>
          <w:szCs w:val="28"/>
        </w:rPr>
      </w:pPr>
      <w:r w:rsidRPr="00774F52">
        <w:rPr>
          <w:color w:val="000000" w:themeColor="text1"/>
          <w:sz w:val="28"/>
          <w:szCs w:val="28"/>
        </w:rPr>
        <w:t xml:space="preserve">Структура национальной экономики. Понятие и сущность организации, ее место и роль в экономике страны. Классификация организаций. Особенности </w:t>
      </w:r>
      <w:r>
        <w:rPr>
          <w:color w:val="000000" w:themeColor="text1"/>
          <w:sz w:val="28"/>
          <w:szCs w:val="28"/>
        </w:rPr>
        <w:t xml:space="preserve">экономической деятельности организаций </w:t>
      </w:r>
      <w:r w:rsidRPr="00774F52">
        <w:rPr>
          <w:color w:val="000000" w:themeColor="text1"/>
          <w:sz w:val="28"/>
          <w:szCs w:val="28"/>
        </w:rPr>
        <w:t xml:space="preserve">различных </w:t>
      </w:r>
      <w:r>
        <w:rPr>
          <w:color w:val="000000" w:themeColor="text1"/>
          <w:sz w:val="28"/>
          <w:szCs w:val="28"/>
        </w:rPr>
        <w:t>форм собственности и организационно-правовых форм</w:t>
      </w:r>
      <w:r w:rsidRPr="00774F52">
        <w:rPr>
          <w:color w:val="000000" w:themeColor="text1"/>
          <w:sz w:val="28"/>
          <w:szCs w:val="28"/>
        </w:rPr>
        <w:t>.</w:t>
      </w:r>
      <w:r w:rsidR="002A708D">
        <w:rPr>
          <w:color w:val="000000" w:themeColor="text1"/>
          <w:sz w:val="28"/>
          <w:szCs w:val="28"/>
        </w:rPr>
        <w:t xml:space="preserve"> Жизненный цикл организации.</w:t>
      </w:r>
      <w:r w:rsidRPr="00774F52">
        <w:rPr>
          <w:color w:val="000000" w:themeColor="text1"/>
          <w:sz w:val="28"/>
          <w:szCs w:val="28"/>
        </w:rPr>
        <w:t xml:space="preserve"> Предпринимательская деятельность организации:</w:t>
      </w:r>
      <w:r w:rsidRPr="00774F52">
        <w:rPr>
          <w:bCs/>
          <w:color w:val="000000" w:themeColor="text1"/>
          <w:sz w:val="28"/>
          <w:szCs w:val="28"/>
        </w:rPr>
        <w:t xml:space="preserve"> понятие,</w:t>
      </w:r>
      <w:r w:rsidRPr="00774F52">
        <w:rPr>
          <w:color w:val="000000" w:themeColor="text1"/>
          <w:sz w:val="28"/>
          <w:szCs w:val="28"/>
        </w:rPr>
        <w:t xml:space="preserve"> основные черты, субъекты, формы, сферы предпринимательства.</w:t>
      </w:r>
      <w:r w:rsidRPr="000C2A2C">
        <w:rPr>
          <w:sz w:val="28"/>
          <w:szCs w:val="28"/>
        </w:rPr>
        <w:t xml:space="preserve"> </w:t>
      </w:r>
    </w:p>
    <w:p w14:paraId="15CB9049" w14:textId="77777777" w:rsidR="006534AD" w:rsidRPr="00774F52" w:rsidRDefault="006534AD" w:rsidP="006534AD">
      <w:pPr>
        <w:spacing w:line="360" w:lineRule="auto"/>
        <w:ind w:firstLine="709"/>
        <w:jc w:val="both"/>
        <w:rPr>
          <w:color w:val="000000" w:themeColor="text1"/>
          <w:sz w:val="25"/>
          <w:szCs w:val="25"/>
        </w:rPr>
      </w:pPr>
      <w:r w:rsidRPr="00774F52">
        <w:rPr>
          <w:color w:val="000000" w:themeColor="text1"/>
          <w:sz w:val="28"/>
          <w:szCs w:val="28"/>
        </w:rPr>
        <w:lastRenderedPageBreak/>
        <w:t xml:space="preserve">Экономическая среда функционирования организации. Состав и структура внешней среды. Факторы и резервы внутренней среды организации. Процессы вертикальной и горизонтальной интеграции организаций. Классификация объединений организаций. </w:t>
      </w:r>
      <w:r w:rsidRPr="00774F52">
        <w:rPr>
          <w:iCs/>
          <w:color w:val="000000" w:themeColor="text1"/>
          <w:sz w:val="28"/>
          <w:szCs w:val="28"/>
        </w:rPr>
        <w:t>Роль и значение объединения организаций в современной экономике.</w:t>
      </w:r>
    </w:p>
    <w:p w14:paraId="3D6B05FB" w14:textId="77777777" w:rsidR="006534AD" w:rsidRPr="00774F52" w:rsidRDefault="006534AD" w:rsidP="006534AD">
      <w:pPr>
        <w:spacing w:line="360" w:lineRule="auto"/>
        <w:ind w:firstLine="709"/>
        <w:jc w:val="both"/>
        <w:rPr>
          <w:bCs/>
          <w:i/>
          <w:color w:val="000000" w:themeColor="text1"/>
          <w:sz w:val="28"/>
          <w:szCs w:val="28"/>
        </w:rPr>
      </w:pPr>
      <w:r w:rsidRPr="006534AD">
        <w:rPr>
          <w:i/>
          <w:sz w:val="28"/>
        </w:rPr>
        <w:t>Тема 2. Производственная и организационная структура</w:t>
      </w:r>
      <w:r>
        <w:rPr>
          <w:i/>
          <w:color w:val="000000" w:themeColor="text1"/>
          <w:sz w:val="32"/>
          <w:szCs w:val="28"/>
        </w:rPr>
        <w:t>, п</w:t>
      </w:r>
      <w:r w:rsidRPr="00774F52">
        <w:rPr>
          <w:i/>
          <w:color w:val="000000" w:themeColor="text1"/>
          <w:sz w:val="28"/>
          <w:szCs w:val="20"/>
        </w:rPr>
        <w:t>роизводственный процесс и принципы его организации</w:t>
      </w:r>
      <w:r w:rsidRPr="00774F52">
        <w:rPr>
          <w:bCs/>
          <w:i/>
          <w:color w:val="000000" w:themeColor="text1"/>
          <w:sz w:val="36"/>
          <w:szCs w:val="28"/>
        </w:rPr>
        <w:t xml:space="preserve"> </w:t>
      </w:r>
    </w:p>
    <w:p w14:paraId="4DD13045" w14:textId="77777777" w:rsidR="006534AD" w:rsidRPr="00774F52" w:rsidRDefault="006534AD" w:rsidP="006534AD">
      <w:pPr>
        <w:spacing w:line="360" w:lineRule="auto"/>
        <w:ind w:firstLine="709"/>
        <w:jc w:val="both"/>
        <w:rPr>
          <w:color w:val="000000" w:themeColor="text1"/>
          <w:sz w:val="28"/>
          <w:szCs w:val="28"/>
        </w:rPr>
      </w:pPr>
      <w:r w:rsidRPr="00774F52">
        <w:rPr>
          <w:color w:val="000000" w:themeColor="text1"/>
          <w:sz w:val="28"/>
          <w:szCs w:val="28"/>
        </w:rPr>
        <w:t>Произв</w:t>
      </w:r>
      <w:r>
        <w:rPr>
          <w:color w:val="000000" w:themeColor="text1"/>
          <w:sz w:val="28"/>
          <w:szCs w:val="28"/>
        </w:rPr>
        <w:t>одственная</w:t>
      </w:r>
      <w:r w:rsidR="00032147">
        <w:rPr>
          <w:color w:val="000000" w:themeColor="text1"/>
          <w:sz w:val="28"/>
          <w:szCs w:val="28"/>
        </w:rPr>
        <w:t xml:space="preserve"> и о</w:t>
      </w:r>
      <w:r w:rsidR="00032147" w:rsidRPr="00C27DC2">
        <w:rPr>
          <w:sz w:val="28"/>
          <w:szCs w:val="28"/>
        </w:rPr>
        <w:t>рганизационная</w:t>
      </w:r>
      <w:r w:rsidR="00032147">
        <w:rPr>
          <w:color w:val="000000" w:themeColor="text1"/>
          <w:sz w:val="28"/>
          <w:szCs w:val="28"/>
        </w:rPr>
        <w:t xml:space="preserve"> </w:t>
      </w:r>
      <w:r>
        <w:rPr>
          <w:color w:val="000000" w:themeColor="text1"/>
          <w:sz w:val="28"/>
          <w:szCs w:val="28"/>
        </w:rPr>
        <w:t>структура организации</w:t>
      </w:r>
      <w:r w:rsidRPr="00774F52">
        <w:rPr>
          <w:color w:val="000000" w:themeColor="text1"/>
          <w:sz w:val="28"/>
          <w:szCs w:val="28"/>
        </w:rPr>
        <w:t>. Типы производства и их характеристика. Понятие производственного процесса и его содержание. Производственный цикл. Принципы организации производственного процесса. Характеристика процесса оказания услуг.</w:t>
      </w:r>
    </w:p>
    <w:p w14:paraId="6D35A8D8" w14:textId="77777777" w:rsidR="006534AD" w:rsidRPr="00774F52" w:rsidRDefault="006534AD" w:rsidP="006534AD">
      <w:pPr>
        <w:shd w:val="clear" w:color="auto" w:fill="FFFFFF"/>
        <w:spacing w:line="360" w:lineRule="auto"/>
        <w:ind w:firstLine="709"/>
        <w:jc w:val="both"/>
        <w:rPr>
          <w:color w:val="000000" w:themeColor="text1"/>
          <w:sz w:val="28"/>
          <w:szCs w:val="28"/>
        </w:rPr>
      </w:pPr>
      <w:r w:rsidRPr="00774F52">
        <w:rPr>
          <w:color w:val="000000" w:themeColor="text1"/>
          <w:sz w:val="28"/>
        </w:rPr>
        <w:t xml:space="preserve">Производственная программа </w:t>
      </w:r>
      <w:r w:rsidRPr="00774F52">
        <w:rPr>
          <w:color w:val="000000" w:themeColor="text1"/>
          <w:sz w:val="28"/>
          <w:szCs w:val="28"/>
        </w:rPr>
        <w:t xml:space="preserve">организации. </w:t>
      </w:r>
      <w:r w:rsidRPr="00774F52">
        <w:rPr>
          <w:color w:val="000000" w:themeColor="text1"/>
          <w:sz w:val="28"/>
          <w:szCs w:val="27"/>
        </w:rPr>
        <w:t xml:space="preserve">Производственная мощность – основа производственной программы. </w:t>
      </w:r>
      <w:r w:rsidRPr="00774F52">
        <w:rPr>
          <w:color w:val="000000" w:themeColor="text1"/>
          <w:sz w:val="28"/>
          <w:szCs w:val="28"/>
        </w:rPr>
        <w:t xml:space="preserve">Виды производственной мощности. Показатели использования производственной мощности. Пути улучшения использования производственных мощностей. </w:t>
      </w:r>
    </w:p>
    <w:p w14:paraId="3E9B683F" w14:textId="329C1A26" w:rsidR="006534AD" w:rsidRDefault="006534AD" w:rsidP="006534AD">
      <w:pPr>
        <w:spacing w:line="360" w:lineRule="auto"/>
        <w:ind w:firstLine="709"/>
        <w:rPr>
          <w:i/>
          <w:color w:val="000000" w:themeColor="text1"/>
          <w:sz w:val="28"/>
          <w:szCs w:val="28"/>
        </w:rPr>
      </w:pPr>
      <w:r w:rsidRPr="001226AA">
        <w:rPr>
          <w:i/>
          <w:color w:val="000000" w:themeColor="text1"/>
          <w:sz w:val="28"/>
          <w:szCs w:val="28"/>
        </w:rPr>
        <w:t xml:space="preserve">Тема </w:t>
      </w:r>
      <w:r>
        <w:rPr>
          <w:i/>
          <w:color w:val="000000" w:themeColor="text1"/>
          <w:sz w:val="28"/>
          <w:szCs w:val="28"/>
        </w:rPr>
        <w:t>3</w:t>
      </w:r>
      <w:r w:rsidRPr="001226AA">
        <w:rPr>
          <w:i/>
          <w:color w:val="000000" w:themeColor="text1"/>
          <w:sz w:val="28"/>
          <w:szCs w:val="28"/>
        </w:rPr>
        <w:t xml:space="preserve">. Основные средства </w:t>
      </w:r>
      <w:r w:rsidR="000A37DD" w:rsidRPr="001226AA">
        <w:rPr>
          <w:i/>
          <w:color w:val="000000" w:themeColor="text1"/>
          <w:sz w:val="28"/>
          <w:szCs w:val="28"/>
        </w:rPr>
        <w:t xml:space="preserve">и нематериальные активы </w:t>
      </w:r>
      <w:r w:rsidRPr="001226AA">
        <w:rPr>
          <w:i/>
          <w:color w:val="000000" w:themeColor="text1"/>
          <w:sz w:val="28"/>
          <w:szCs w:val="28"/>
        </w:rPr>
        <w:t>организации</w:t>
      </w:r>
    </w:p>
    <w:p w14:paraId="6AFB0370" w14:textId="77777777" w:rsidR="006534AD" w:rsidRDefault="006534AD" w:rsidP="006534AD">
      <w:pPr>
        <w:spacing w:line="360" w:lineRule="auto"/>
        <w:ind w:firstLine="709"/>
        <w:jc w:val="both"/>
        <w:rPr>
          <w:color w:val="000000" w:themeColor="text1"/>
          <w:sz w:val="28"/>
          <w:szCs w:val="28"/>
        </w:rPr>
      </w:pPr>
      <w:r w:rsidRPr="00774F52">
        <w:rPr>
          <w:color w:val="000000" w:themeColor="text1"/>
          <w:sz w:val="28"/>
          <w:szCs w:val="28"/>
        </w:rPr>
        <w:t xml:space="preserve">Понятие и состав имущества организации, источники формирования. Основные средства организации: их состав, структура и воспроизводственная характеристика. Классификация основных средств и ее экономическое назначение. Методы оценки основных средств. Виды износа и амортизация основных средств организации. Методы расчета амортизационных отчислений. Факторы, влияющие на эффективное использование основных средств. Показатели эффективности использования основных средств. Пути повышения эффективности использования основных средств. </w:t>
      </w:r>
    </w:p>
    <w:p w14:paraId="0956AC70" w14:textId="605589E8" w:rsidR="000A37DD" w:rsidRDefault="000A37DD" w:rsidP="000A37DD">
      <w:pPr>
        <w:spacing w:line="360" w:lineRule="auto"/>
        <w:ind w:firstLine="709"/>
        <w:jc w:val="both"/>
        <w:rPr>
          <w:color w:val="000000" w:themeColor="text1"/>
          <w:sz w:val="28"/>
          <w:szCs w:val="28"/>
        </w:rPr>
      </w:pPr>
      <w:r w:rsidRPr="00774F52">
        <w:rPr>
          <w:color w:val="000000" w:themeColor="text1"/>
          <w:sz w:val="28"/>
          <w:szCs w:val="28"/>
        </w:rPr>
        <w:t>Нематериальные активы: понятие и состав. Оценка нематериальных активов. Амортизация нематериальных активов. Показатели эффективности использования нематериальных активов. Влияние нематериальных активов на показатели конкурентоспособности.</w:t>
      </w:r>
    </w:p>
    <w:p w14:paraId="4C986AC3" w14:textId="77777777" w:rsidR="00777C8F" w:rsidRPr="00774F52" w:rsidRDefault="00777C8F" w:rsidP="000A37DD">
      <w:pPr>
        <w:spacing w:line="360" w:lineRule="auto"/>
        <w:ind w:firstLine="709"/>
        <w:jc w:val="both"/>
        <w:rPr>
          <w:b/>
          <w:color w:val="000000" w:themeColor="text1"/>
          <w:sz w:val="28"/>
          <w:szCs w:val="28"/>
        </w:rPr>
      </w:pPr>
    </w:p>
    <w:p w14:paraId="3ABFD5A0" w14:textId="77777777" w:rsidR="006534AD" w:rsidRPr="001226AA" w:rsidRDefault="006534AD" w:rsidP="006534AD">
      <w:pPr>
        <w:spacing w:line="360" w:lineRule="auto"/>
        <w:ind w:firstLine="709"/>
        <w:rPr>
          <w:i/>
          <w:color w:val="000000" w:themeColor="text1"/>
          <w:sz w:val="28"/>
          <w:szCs w:val="28"/>
        </w:rPr>
      </w:pPr>
      <w:r w:rsidRPr="001226AA">
        <w:rPr>
          <w:i/>
          <w:color w:val="000000" w:themeColor="text1"/>
          <w:sz w:val="28"/>
          <w:szCs w:val="28"/>
        </w:rPr>
        <w:lastRenderedPageBreak/>
        <w:t xml:space="preserve">Тема </w:t>
      </w:r>
      <w:r>
        <w:rPr>
          <w:i/>
          <w:color w:val="000000" w:themeColor="text1"/>
          <w:sz w:val="28"/>
          <w:szCs w:val="28"/>
        </w:rPr>
        <w:t>4</w:t>
      </w:r>
      <w:r w:rsidRPr="001226AA">
        <w:rPr>
          <w:i/>
          <w:color w:val="000000" w:themeColor="text1"/>
          <w:sz w:val="28"/>
          <w:szCs w:val="28"/>
        </w:rPr>
        <w:t>. Оборотные средства организации</w:t>
      </w:r>
    </w:p>
    <w:p w14:paraId="6C73315D" w14:textId="77777777" w:rsidR="00032147" w:rsidRDefault="006534AD" w:rsidP="006534AD">
      <w:pPr>
        <w:spacing w:line="360" w:lineRule="auto"/>
        <w:ind w:firstLine="709"/>
        <w:jc w:val="both"/>
        <w:rPr>
          <w:color w:val="000000" w:themeColor="text1"/>
          <w:sz w:val="28"/>
          <w:szCs w:val="28"/>
        </w:rPr>
      </w:pPr>
      <w:r w:rsidRPr="00774F52">
        <w:rPr>
          <w:color w:val="000000" w:themeColor="text1"/>
          <w:spacing w:val="-2"/>
          <w:sz w:val="28"/>
          <w:szCs w:val="28"/>
        </w:rPr>
        <w:t xml:space="preserve">Оборотные средства </w:t>
      </w:r>
      <w:r w:rsidRPr="00774F52">
        <w:rPr>
          <w:color w:val="000000" w:themeColor="text1"/>
          <w:sz w:val="28"/>
          <w:szCs w:val="28"/>
        </w:rPr>
        <w:t>организации</w:t>
      </w:r>
      <w:r w:rsidRPr="00774F52">
        <w:rPr>
          <w:color w:val="000000" w:themeColor="text1"/>
          <w:spacing w:val="-2"/>
          <w:sz w:val="28"/>
          <w:szCs w:val="28"/>
        </w:rPr>
        <w:t xml:space="preserve">: понятие, состав и структура. </w:t>
      </w:r>
      <w:r w:rsidRPr="00774F52">
        <w:rPr>
          <w:rFonts w:eastAsia="TimesNewRomanPSMT"/>
          <w:color w:val="000000" w:themeColor="text1"/>
          <w:sz w:val="28"/>
          <w:szCs w:val="28"/>
        </w:rPr>
        <w:t>Классификация оборотных средств.</w:t>
      </w:r>
      <w:r w:rsidRPr="00774F52">
        <w:rPr>
          <w:color w:val="000000" w:themeColor="text1"/>
          <w:spacing w:val="-2"/>
          <w:sz w:val="28"/>
          <w:szCs w:val="28"/>
        </w:rPr>
        <w:t xml:space="preserve"> </w:t>
      </w:r>
      <w:r w:rsidRPr="00774F52">
        <w:rPr>
          <w:color w:val="000000" w:themeColor="text1"/>
          <w:sz w:val="28"/>
          <w:szCs w:val="30"/>
        </w:rPr>
        <w:t xml:space="preserve">Факторы, влияющие на формирование оборотных средств организации. </w:t>
      </w:r>
      <w:r w:rsidRPr="00774F52">
        <w:rPr>
          <w:color w:val="000000" w:themeColor="text1"/>
          <w:spacing w:val="-2"/>
          <w:sz w:val="28"/>
          <w:szCs w:val="28"/>
        </w:rPr>
        <w:t>Источники формирования оборотных средств. Стадии кругооборота оборотных средств. Рациональное использование оборотных средств: нормирование, п</w:t>
      </w:r>
      <w:r w:rsidRPr="00774F52">
        <w:rPr>
          <w:color w:val="000000" w:themeColor="text1"/>
          <w:sz w:val="28"/>
          <w:szCs w:val="28"/>
        </w:rPr>
        <w:t xml:space="preserve">оказатели эффективности использования оборотных средств. Способы ускорения оборачиваемости оборотных средств. </w:t>
      </w:r>
    </w:p>
    <w:p w14:paraId="1A39BF9D" w14:textId="77777777" w:rsidR="006534AD" w:rsidRPr="001226AA" w:rsidRDefault="006534AD" w:rsidP="006534AD">
      <w:pPr>
        <w:spacing w:line="360" w:lineRule="auto"/>
        <w:ind w:firstLine="709"/>
        <w:jc w:val="both"/>
        <w:rPr>
          <w:i/>
          <w:color w:val="000000" w:themeColor="text1"/>
          <w:sz w:val="28"/>
          <w:szCs w:val="28"/>
        </w:rPr>
      </w:pPr>
      <w:r w:rsidRPr="001226AA">
        <w:rPr>
          <w:i/>
          <w:color w:val="000000" w:themeColor="text1"/>
          <w:sz w:val="28"/>
          <w:szCs w:val="28"/>
        </w:rPr>
        <w:t xml:space="preserve">Тема </w:t>
      </w:r>
      <w:r>
        <w:rPr>
          <w:i/>
          <w:color w:val="000000" w:themeColor="text1"/>
          <w:sz w:val="28"/>
          <w:szCs w:val="28"/>
        </w:rPr>
        <w:t>5</w:t>
      </w:r>
      <w:r w:rsidRPr="001226AA">
        <w:rPr>
          <w:i/>
          <w:color w:val="000000" w:themeColor="text1"/>
          <w:sz w:val="28"/>
          <w:szCs w:val="28"/>
        </w:rPr>
        <w:t xml:space="preserve">. </w:t>
      </w:r>
      <w:r w:rsidRPr="001226AA">
        <w:rPr>
          <w:i/>
          <w:color w:val="000000" w:themeColor="text1"/>
          <w:sz w:val="28"/>
          <w:szCs w:val="26"/>
        </w:rPr>
        <w:t>Трудовые ресурсы организации и формы стимулирования труда</w:t>
      </w:r>
      <w:r w:rsidRPr="001226AA">
        <w:rPr>
          <w:i/>
          <w:color w:val="000000" w:themeColor="text1"/>
          <w:sz w:val="32"/>
          <w:szCs w:val="28"/>
        </w:rPr>
        <w:t xml:space="preserve"> </w:t>
      </w:r>
    </w:p>
    <w:p w14:paraId="3478A335" w14:textId="77777777" w:rsidR="006534AD" w:rsidRPr="00774F52" w:rsidRDefault="006534AD" w:rsidP="006534AD">
      <w:pPr>
        <w:spacing w:line="360" w:lineRule="auto"/>
        <w:ind w:firstLine="709"/>
        <w:jc w:val="both"/>
        <w:rPr>
          <w:color w:val="000000" w:themeColor="text1"/>
          <w:sz w:val="28"/>
          <w:szCs w:val="28"/>
        </w:rPr>
      </w:pPr>
      <w:r w:rsidRPr="00774F52">
        <w:rPr>
          <w:color w:val="000000" w:themeColor="text1"/>
          <w:sz w:val="28"/>
          <w:szCs w:val="28"/>
        </w:rPr>
        <w:t xml:space="preserve">Трудовые ресурсы организации. </w:t>
      </w:r>
      <w:r w:rsidRPr="00774F52">
        <w:rPr>
          <w:color w:val="000000" w:themeColor="text1"/>
          <w:sz w:val="28"/>
        </w:rPr>
        <w:t>Персонал организации, его классификация</w:t>
      </w:r>
      <w:r w:rsidRPr="00774F52">
        <w:rPr>
          <w:color w:val="000000" w:themeColor="text1"/>
          <w:sz w:val="28"/>
          <w:szCs w:val="28"/>
        </w:rPr>
        <w:t xml:space="preserve">. Количественная и качественная характеристика персонала организации. Организация и нормирование труда. Производительность труда, ее значение в повышении эффективности деятельности организации. Показатели производительности труда. Резервы и факторы роста производительности труда. </w:t>
      </w:r>
    </w:p>
    <w:p w14:paraId="1319F270" w14:textId="77777777" w:rsidR="006534AD" w:rsidRPr="00774F52" w:rsidRDefault="006534AD" w:rsidP="006534AD">
      <w:pPr>
        <w:shd w:val="clear" w:color="auto" w:fill="FFFFFF"/>
        <w:spacing w:line="360" w:lineRule="auto"/>
        <w:ind w:firstLine="709"/>
        <w:jc w:val="both"/>
        <w:rPr>
          <w:color w:val="000000" w:themeColor="text1"/>
          <w:sz w:val="28"/>
          <w:szCs w:val="28"/>
        </w:rPr>
      </w:pPr>
      <w:r w:rsidRPr="00774F52">
        <w:rPr>
          <w:color w:val="000000" w:themeColor="text1"/>
          <w:sz w:val="28"/>
          <w:szCs w:val="28"/>
        </w:rPr>
        <w:t xml:space="preserve">Мотивация и стимулирование труда. Сущность и принципы организации оплаты труда. Формы и системы оплаты труда. Стимулирующие программы. </w:t>
      </w:r>
    </w:p>
    <w:p w14:paraId="65765F6B" w14:textId="77777777" w:rsidR="006534AD" w:rsidRPr="001226AA" w:rsidRDefault="006534AD" w:rsidP="006534AD">
      <w:pPr>
        <w:spacing w:line="360" w:lineRule="auto"/>
        <w:ind w:firstLine="709"/>
        <w:rPr>
          <w:bCs/>
          <w:i/>
          <w:color w:val="000000" w:themeColor="text1"/>
          <w:sz w:val="28"/>
          <w:szCs w:val="28"/>
        </w:rPr>
      </w:pPr>
      <w:r w:rsidRPr="001226AA">
        <w:rPr>
          <w:i/>
          <w:color w:val="000000" w:themeColor="text1"/>
          <w:sz w:val="28"/>
          <w:szCs w:val="28"/>
        </w:rPr>
        <w:t xml:space="preserve">Тема </w:t>
      </w:r>
      <w:r>
        <w:rPr>
          <w:i/>
          <w:color w:val="000000" w:themeColor="text1"/>
          <w:sz w:val="28"/>
          <w:szCs w:val="28"/>
        </w:rPr>
        <w:t>6</w:t>
      </w:r>
      <w:r w:rsidRPr="001226AA">
        <w:rPr>
          <w:i/>
          <w:color w:val="000000" w:themeColor="text1"/>
          <w:sz w:val="28"/>
          <w:szCs w:val="28"/>
        </w:rPr>
        <w:t xml:space="preserve">. </w:t>
      </w:r>
      <w:r w:rsidR="009708B8">
        <w:rPr>
          <w:i/>
          <w:color w:val="000000" w:themeColor="text1"/>
          <w:sz w:val="28"/>
          <w:szCs w:val="28"/>
        </w:rPr>
        <w:t>Финансовые результаты деятельности</w:t>
      </w:r>
      <w:r w:rsidR="00397293">
        <w:rPr>
          <w:i/>
          <w:color w:val="000000" w:themeColor="text1"/>
          <w:sz w:val="28"/>
          <w:szCs w:val="28"/>
        </w:rPr>
        <w:t xml:space="preserve"> организации</w:t>
      </w:r>
    </w:p>
    <w:p w14:paraId="09377693" w14:textId="77777777" w:rsidR="006534AD" w:rsidRPr="00774F52" w:rsidRDefault="006534AD" w:rsidP="006534AD">
      <w:pPr>
        <w:spacing w:line="360" w:lineRule="auto"/>
        <w:ind w:firstLine="709"/>
        <w:jc w:val="both"/>
        <w:rPr>
          <w:color w:val="000000" w:themeColor="text1"/>
          <w:sz w:val="28"/>
          <w:szCs w:val="28"/>
        </w:rPr>
      </w:pPr>
      <w:r w:rsidRPr="00774F52">
        <w:rPr>
          <w:color w:val="000000" w:themeColor="text1"/>
          <w:sz w:val="28"/>
          <w:szCs w:val="28"/>
        </w:rPr>
        <w:t xml:space="preserve">Доходы организации: состав и структура. Общий (валовый) доход, выручка от реализации продукции, выполнения работ, оказания услуг. Факторы, влияющие на формирование валового дохода, резервы его роста. </w:t>
      </w:r>
    </w:p>
    <w:p w14:paraId="2FCC8BB1" w14:textId="77777777" w:rsidR="006534AD" w:rsidRPr="00774F52" w:rsidRDefault="006534AD" w:rsidP="006534AD">
      <w:pPr>
        <w:spacing w:line="360" w:lineRule="auto"/>
        <w:ind w:firstLine="709"/>
        <w:jc w:val="both"/>
        <w:rPr>
          <w:color w:val="000000" w:themeColor="text1"/>
          <w:sz w:val="28"/>
          <w:szCs w:val="28"/>
        </w:rPr>
      </w:pPr>
      <w:r w:rsidRPr="00774F52">
        <w:rPr>
          <w:color w:val="000000" w:themeColor="text1"/>
          <w:sz w:val="28"/>
          <w:szCs w:val="28"/>
        </w:rPr>
        <w:t>Расходы организации и их классификация. Понятие затрат и расходов организации. Классификация затрат: по экономическим элементам, статьям калькуляции. Себестоимость продукции. Методы калькулирования себестоимости. Смета затрат на производство. Факторы, влияющие на себестоимость продукции. Направления снижения себестоимости продукции.</w:t>
      </w:r>
    </w:p>
    <w:p w14:paraId="5517D82C" w14:textId="77777777" w:rsidR="009708B8" w:rsidRDefault="006534AD" w:rsidP="009708B8">
      <w:pPr>
        <w:spacing w:line="360" w:lineRule="auto"/>
        <w:ind w:firstLine="709"/>
        <w:jc w:val="both"/>
        <w:rPr>
          <w:rFonts w:eastAsia="TimesNewRomanPSMT"/>
          <w:sz w:val="28"/>
          <w:szCs w:val="28"/>
          <w:lang w:eastAsia="en-US"/>
        </w:rPr>
      </w:pPr>
      <w:r w:rsidRPr="00774F52">
        <w:rPr>
          <w:color w:val="000000" w:themeColor="text1"/>
          <w:sz w:val="28"/>
        </w:rPr>
        <w:t>Прибыль организации, ее функции и виды.</w:t>
      </w:r>
      <w:r w:rsidRPr="00774F52">
        <w:rPr>
          <w:color w:val="000000" w:themeColor="text1"/>
          <w:sz w:val="36"/>
        </w:rPr>
        <w:t xml:space="preserve"> </w:t>
      </w:r>
      <w:r w:rsidRPr="00774F52">
        <w:rPr>
          <w:color w:val="000000" w:themeColor="text1"/>
          <w:sz w:val="28"/>
        </w:rPr>
        <w:t>Факторы, определяющие прибыль.</w:t>
      </w:r>
      <w:r w:rsidRPr="00774F52">
        <w:rPr>
          <w:color w:val="000000" w:themeColor="text1"/>
          <w:sz w:val="28"/>
          <w:szCs w:val="28"/>
        </w:rPr>
        <w:t xml:space="preserve"> Формирование, распределение и использование прибыли. Рентабельность, ее значение и виды. Рентабельность организации и </w:t>
      </w:r>
      <w:r w:rsidRPr="00774F52">
        <w:rPr>
          <w:color w:val="000000" w:themeColor="text1"/>
          <w:sz w:val="28"/>
          <w:szCs w:val="28"/>
        </w:rPr>
        <w:lastRenderedPageBreak/>
        <w:t xml:space="preserve">продукции, работ и услуг. </w:t>
      </w:r>
      <w:r w:rsidR="009708B8" w:rsidRPr="00774F52">
        <w:rPr>
          <w:color w:val="000000" w:themeColor="text1"/>
          <w:sz w:val="28"/>
          <w:szCs w:val="28"/>
        </w:rPr>
        <w:t>Показатели экономической эффективности деятельности организации и основные направления ее повышения.</w:t>
      </w:r>
    </w:p>
    <w:p w14:paraId="0ECCE5C8" w14:textId="77777777" w:rsidR="00110B7C" w:rsidRDefault="007954A4" w:rsidP="00110B7C">
      <w:pPr>
        <w:spacing w:line="360" w:lineRule="auto"/>
        <w:ind w:firstLine="709"/>
        <w:jc w:val="both"/>
        <w:rPr>
          <w:sz w:val="28"/>
          <w:szCs w:val="28"/>
        </w:rPr>
      </w:pPr>
      <w:r w:rsidRPr="00610C43">
        <w:rPr>
          <w:rFonts w:eastAsiaTheme="minorHAnsi"/>
          <w:sz w:val="28"/>
          <w:szCs w:val="28"/>
          <w:lang w:eastAsia="en-US"/>
        </w:rPr>
        <w:t>Понятие и виды цен. Ценовая политика организации, этапы ее разработки. Факторы, влияющие на уровень цен. Методы ценообразования.</w:t>
      </w:r>
      <w:r>
        <w:rPr>
          <w:rFonts w:ascii="TimesNewRomanPSMT" w:eastAsiaTheme="minorHAnsi" w:hAnsi="TimesNewRomanPSMT" w:cs="TimesNewRomanPSMT"/>
          <w:sz w:val="28"/>
          <w:szCs w:val="28"/>
          <w:lang w:eastAsia="en-US"/>
        </w:rPr>
        <w:t xml:space="preserve"> </w:t>
      </w:r>
      <w:r w:rsidRPr="007954A4">
        <w:rPr>
          <w:sz w:val="28"/>
          <w:szCs w:val="28"/>
        </w:rPr>
        <w:t>Выбор ценовой страте</w:t>
      </w:r>
      <w:r w:rsidRPr="007954A4">
        <w:rPr>
          <w:sz w:val="28"/>
          <w:szCs w:val="28"/>
        </w:rPr>
        <w:softHyphen/>
        <w:t>гии организации.</w:t>
      </w:r>
      <w:r>
        <w:rPr>
          <w:sz w:val="28"/>
          <w:szCs w:val="28"/>
        </w:rPr>
        <w:t xml:space="preserve"> </w:t>
      </w:r>
    </w:p>
    <w:p w14:paraId="6597DC4E" w14:textId="77777777" w:rsidR="009708B8" w:rsidRDefault="009708B8" w:rsidP="007954A4">
      <w:pPr>
        <w:autoSpaceDE w:val="0"/>
        <w:autoSpaceDN w:val="0"/>
        <w:adjustRightInd w:val="0"/>
        <w:spacing w:line="360" w:lineRule="auto"/>
        <w:ind w:firstLine="709"/>
        <w:jc w:val="both"/>
        <w:rPr>
          <w:rFonts w:eastAsia="TimesNewRomanPSMT"/>
          <w:sz w:val="28"/>
          <w:szCs w:val="28"/>
          <w:lang w:eastAsia="en-US"/>
        </w:rPr>
      </w:pPr>
      <w:r w:rsidRPr="00110B7C">
        <w:rPr>
          <w:rFonts w:eastAsia="TimesNewRomanPSMT"/>
          <w:sz w:val="28"/>
          <w:szCs w:val="28"/>
          <w:lang w:eastAsia="en-US"/>
        </w:rPr>
        <w:t>Риски производственно-</w:t>
      </w:r>
      <w:r w:rsidR="00F44DC9">
        <w:rPr>
          <w:rFonts w:eastAsia="TimesNewRomanPSMT"/>
          <w:sz w:val="28"/>
          <w:szCs w:val="28"/>
          <w:lang w:eastAsia="en-US"/>
        </w:rPr>
        <w:t>экономической</w:t>
      </w:r>
      <w:r w:rsidRPr="00110B7C">
        <w:rPr>
          <w:rFonts w:eastAsia="TimesNewRomanPSMT"/>
          <w:sz w:val="28"/>
          <w:szCs w:val="28"/>
          <w:lang w:eastAsia="en-US"/>
        </w:rPr>
        <w:t xml:space="preserve"> деятельности организации</w:t>
      </w:r>
      <w:r>
        <w:rPr>
          <w:rFonts w:eastAsia="TimesNewRomanPSMT"/>
          <w:sz w:val="28"/>
          <w:szCs w:val="28"/>
          <w:lang w:eastAsia="en-US"/>
        </w:rPr>
        <w:t>,</w:t>
      </w:r>
      <w:r w:rsidRPr="00110B7C">
        <w:rPr>
          <w:rFonts w:eastAsia="TimesNewRomanPSMT"/>
          <w:sz w:val="28"/>
          <w:szCs w:val="28"/>
          <w:lang w:eastAsia="en-US"/>
        </w:rPr>
        <w:t xml:space="preserve"> их</w:t>
      </w:r>
      <w:r>
        <w:rPr>
          <w:rFonts w:eastAsia="TimesNewRomanPSMT"/>
          <w:sz w:val="28"/>
          <w:szCs w:val="28"/>
          <w:lang w:eastAsia="en-US"/>
        </w:rPr>
        <w:t xml:space="preserve"> </w:t>
      </w:r>
      <w:r w:rsidRPr="00110B7C">
        <w:rPr>
          <w:rFonts w:eastAsia="TimesNewRomanPSMT"/>
          <w:sz w:val="28"/>
          <w:szCs w:val="28"/>
          <w:lang w:eastAsia="en-US"/>
        </w:rPr>
        <w:t>виды и классификация. Приемы</w:t>
      </w:r>
      <w:r>
        <w:rPr>
          <w:rFonts w:eastAsia="TimesNewRomanPSMT"/>
          <w:sz w:val="28"/>
          <w:szCs w:val="28"/>
          <w:lang w:eastAsia="en-US"/>
        </w:rPr>
        <w:t xml:space="preserve"> </w:t>
      </w:r>
      <w:r w:rsidRPr="00110B7C">
        <w:rPr>
          <w:rFonts w:eastAsia="TimesNewRomanPSMT"/>
          <w:sz w:val="28"/>
          <w:szCs w:val="28"/>
          <w:lang w:eastAsia="en-US"/>
        </w:rPr>
        <w:t>и способы управления рисками</w:t>
      </w:r>
      <w:r>
        <w:rPr>
          <w:rFonts w:eastAsia="TimesNewRomanPSMT"/>
          <w:sz w:val="28"/>
          <w:szCs w:val="28"/>
          <w:lang w:eastAsia="en-US"/>
        </w:rPr>
        <w:t xml:space="preserve"> </w:t>
      </w:r>
      <w:r w:rsidRPr="00110B7C">
        <w:rPr>
          <w:rFonts w:eastAsia="TimesNewRomanPSMT"/>
          <w:sz w:val="28"/>
          <w:szCs w:val="28"/>
          <w:lang w:eastAsia="en-US"/>
        </w:rPr>
        <w:t>организации.</w:t>
      </w:r>
    </w:p>
    <w:p w14:paraId="0DEB9473" w14:textId="77777777" w:rsidR="007954A4" w:rsidRPr="007954A4" w:rsidRDefault="007954A4" w:rsidP="007954A4">
      <w:pPr>
        <w:autoSpaceDE w:val="0"/>
        <w:autoSpaceDN w:val="0"/>
        <w:adjustRightInd w:val="0"/>
        <w:spacing w:line="360" w:lineRule="auto"/>
        <w:ind w:firstLine="709"/>
        <w:jc w:val="both"/>
        <w:rPr>
          <w:rFonts w:eastAsiaTheme="minorHAnsi"/>
          <w:bCs/>
          <w:i/>
          <w:iCs/>
          <w:sz w:val="28"/>
          <w:szCs w:val="28"/>
          <w:lang w:eastAsia="en-US"/>
        </w:rPr>
      </w:pPr>
      <w:r w:rsidRPr="007954A4">
        <w:rPr>
          <w:rFonts w:eastAsiaTheme="minorHAnsi"/>
          <w:bCs/>
          <w:i/>
          <w:iCs/>
          <w:sz w:val="28"/>
          <w:szCs w:val="28"/>
          <w:lang w:eastAsia="en-US"/>
        </w:rPr>
        <w:t>Тема 7. Качество продукции и конкурентоспособность организации</w:t>
      </w:r>
    </w:p>
    <w:p w14:paraId="21AAB9C6" w14:textId="77777777" w:rsidR="00BA1454" w:rsidRDefault="007954A4" w:rsidP="007954A4">
      <w:pPr>
        <w:autoSpaceDE w:val="0"/>
        <w:autoSpaceDN w:val="0"/>
        <w:adjustRightInd w:val="0"/>
        <w:spacing w:line="360" w:lineRule="auto"/>
        <w:ind w:firstLine="709"/>
        <w:jc w:val="both"/>
        <w:rPr>
          <w:rFonts w:eastAsiaTheme="minorHAnsi"/>
          <w:sz w:val="28"/>
          <w:szCs w:val="28"/>
          <w:lang w:eastAsia="en-US"/>
        </w:rPr>
      </w:pPr>
      <w:r w:rsidRPr="007954A4">
        <w:rPr>
          <w:rFonts w:eastAsiaTheme="minorHAnsi"/>
          <w:sz w:val="28"/>
          <w:szCs w:val="28"/>
          <w:lang w:eastAsia="en-US"/>
        </w:rPr>
        <w:t xml:space="preserve">Понятие качества продукции. </w:t>
      </w:r>
      <w:r w:rsidR="00BA1454" w:rsidRPr="007954A4">
        <w:rPr>
          <w:rFonts w:eastAsiaTheme="minorHAnsi"/>
          <w:sz w:val="28"/>
          <w:szCs w:val="28"/>
          <w:lang w:eastAsia="en-US"/>
        </w:rPr>
        <w:t>Оценка качества продукции: задачи,</w:t>
      </w:r>
      <w:r w:rsidR="00BA1454">
        <w:rPr>
          <w:rFonts w:eastAsiaTheme="minorHAnsi"/>
          <w:sz w:val="28"/>
          <w:szCs w:val="28"/>
          <w:lang w:eastAsia="en-US"/>
        </w:rPr>
        <w:t xml:space="preserve"> </w:t>
      </w:r>
      <w:r w:rsidR="00BA1454" w:rsidRPr="007954A4">
        <w:rPr>
          <w:rFonts w:eastAsiaTheme="minorHAnsi"/>
          <w:sz w:val="28"/>
          <w:szCs w:val="28"/>
          <w:lang w:eastAsia="en-US"/>
        </w:rPr>
        <w:t xml:space="preserve">объекты, функции и организация контроля. </w:t>
      </w:r>
      <w:r w:rsidR="00BA1454" w:rsidRPr="00C007FD">
        <w:rPr>
          <w:sz w:val="28"/>
          <w:szCs w:val="28"/>
        </w:rPr>
        <w:t xml:space="preserve">Система показателей качества. Единичные и комплексные, абсолютные и относительные показатели. </w:t>
      </w:r>
      <w:r w:rsidRPr="007954A4">
        <w:rPr>
          <w:rFonts w:eastAsiaTheme="minorHAnsi"/>
          <w:sz w:val="28"/>
          <w:szCs w:val="28"/>
          <w:lang w:eastAsia="en-US"/>
        </w:rPr>
        <w:t>Государственные и международные стандарты и системы качества.</w:t>
      </w:r>
      <w:r>
        <w:rPr>
          <w:rFonts w:eastAsiaTheme="minorHAnsi"/>
          <w:sz w:val="28"/>
          <w:szCs w:val="28"/>
          <w:lang w:eastAsia="en-US"/>
        </w:rPr>
        <w:t xml:space="preserve"> </w:t>
      </w:r>
      <w:r w:rsidRPr="007954A4">
        <w:rPr>
          <w:rFonts w:eastAsiaTheme="minorHAnsi"/>
          <w:sz w:val="28"/>
          <w:szCs w:val="28"/>
          <w:lang w:eastAsia="en-US"/>
        </w:rPr>
        <w:t>Система управления качеством, ее сущность, функции и динамика развития.</w:t>
      </w:r>
      <w:r>
        <w:rPr>
          <w:rFonts w:eastAsiaTheme="minorHAnsi"/>
          <w:sz w:val="28"/>
          <w:szCs w:val="28"/>
          <w:lang w:eastAsia="en-US"/>
        </w:rPr>
        <w:t xml:space="preserve"> </w:t>
      </w:r>
      <w:r w:rsidRPr="007954A4">
        <w:rPr>
          <w:rFonts w:eastAsiaTheme="minorHAnsi"/>
          <w:sz w:val="28"/>
          <w:szCs w:val="28"/>
          <w:lang w:eastAsia="en-US"/>
        </w:rPr>
        <w:t>«Петля качества». Методы управления качеством продукции в условиях</w:t>
      </w:r>
      <w:r>
        <w:rPr>
          <w:rFonts w:eastAsiaTheme="minorHAnsi"/>
          <w:sz w:val="28"/>
          <w:szCs w:val="28"/>
          <w:lang w:eastAsia="en-US"/>
        </w:rPr>
        <w:t xml:space="preserve"> </w:t>
      </w:r>
      <w:r w:rsidRPr="007954A4">
        <w:rPr>
          <w:rFonts w:eastAsiaTheme="minorHAnsi"/>
          <w:sz w:val="28"/>
          <w:szCs w:val="28"/>
          <w:lang w:eastAsia="en-US"/>
        </w:rPr>
        <w:t>нестабильной экономической ситуации.</w:t>
      </w:r>
      <w:r>
        <w:rPr>
          <w:rFonts w:eastAsiaTheme="minorHAnsi"/>
          <w:sz w:val="28"/>
          <w:szCs w:val="28"/>
          <w:lang w:eastAsia="en-US"/>
        </w:rPr>
        <w:t xml:space="preserve"> </w:t>
      </w:r>
      <w:r w:rsidRPr="007954A4">
        <w:rPr>
          <w:rFonts w:eastAsiaTheme="minorHAnsi"/>
          <w:sz w:val="28"/>
          <w:szCs w:val="28"/>
          <w:lang w:eastAsia="en-US"/>
        </w:rPr>
        <w:t>Стандартизация и сертификация продукции. Техническое регулирование</w:t>
      </w:r>
      <w:r>
        <w:rPr>
          <w:rFonts w:eastAsiaTheme="minorHAnsi"/>
          <w:sz w:val="28"/>
          <w:szCs w:val="28"/>
          <w:lang w:eastAsia="en-US"/>
        </w:rPr>
        <w:t xml:space="preserve"> </w:t>
      </w:r>
      <w:r w:rsidRPr="007954A4">
        <w:rPr>
          <w:rFonts w:eastAsiaTheme="minorHAnsi"/>
          <w:sz w:val="28"/>
          <w:szCs w:val="28"/>
          <w:lang w:eastAsia="en-US"/>
        </w:rPr>
        <w:t>и технические регламенты. Порядок сертификации продукции. Обязательная и</w:t>
      </w:r>
      <w:r>
        <w:rPr>
          <w:rFonts w:eastAsiaTheme="minorHAnsi"/>
          <w:sz w:val="28"/>
          <w:szCs w:val="28"/>
          <w:lang w:eastAsia="en-US"/>
        </w:rPr>
        <w:t xml:space="preserve"> </w:t>
      </w:r>
      <w:r w:rsidRPr="007954A4">
        <w:rPr>
          <w:rFonts w:eastAsiaTheme="minorHAnsi"/>
          <w:sz w:val="28"/>
          <w:szCs w:val="28"/>
          <w:lang w:eastAsia="en-US"/>
        </w:rPr>
        <w:t>добровольная сертификации.</w:t>
      </w:r>
    </w:p>
    <w:p w14:paraId="2DA5AB09" w14:textId="77777777" w:rsidR="007954A4" w:rsidRPr="007954A4" w:rsidRDefault="007954A4" w:rsidP="007954A4">
      <w:pPr>
        <w:autoSpaceDE w:val="0"/>
        <w:autoSpaceDN w:val="0"/>
        <w:adjustRightInd w:val="0"/>
        <w:spacing w:line="360" w:lineRule="auto"/>
        <w:ind w:firstLine="709"/>
        <w:jc w:val="both"/>
        <w:rPr>
          <w:rFonts w:eastAsiaTheme="minorHAnsi"/>
          <w:sz w:val="28"/>
          <w:szCs w:val="28"/>
          <w:lang w:eastAsia="en-US"/>
        </w:rPr>
      </w:pPr>
      <w:r w:rsidRPr="007954A4">
        <w:rPr>
          <w:rFonts w:eastAsiaTheme="minorHAnsi"/>
          <w:sz w:val="28"/>
          <w:szCs w:val="28"/>
          <w:lang w:eastAsia="en-US"/>
        </w:rPr>
        <w:t>Понятие конкурентоспособности организации и ее продукции. Факторы,</w:t>
      </w:r>
      <w:r>
        <w:rPr>
          <w:rFonts w:eastAsiaTheme="minorHAnsi"/>
          <w:sz w:val="28"/>
          <w:szCs w:val="28"/>
          <w:lang w:eastAsia="en-US"/>
        </w:rPr>
        <w:t xml:space="preserve"> </w:t>
      </w:r>
      <w:r w:rsidRPr="007954A4">
        <w:rPr>
          <w:rFonts w:eastAsiaTheme="minorHAnsi"/>
          <w:sz w:val="28"/>
          <w:szCs w:val="28"/>
          <w:lang w:eastAsia="en-US"/>
        </w:rPr>
        <w:t>влияющие на конкурентоспособность организации. Методы оценки</w:t>
      </w:r>
      <w:r>
        <w:rPr>
          <w:rFonts w:eastAsiaTheme="minorHAnsi"/>
          <w:sz w:val="28"/>
          <w:szCs w:val="28"/>
          <w:lang w:eastAsia="en-US"/>
        </w:rPr>
        <w:t xml:space="preserve"> </w:t>
      </w:r>
      <w:r w:rsidRPr="007954A4">
        <w:rPr>
          <w:rFonts w:eastAsiaTheme="minorHAnsi"/>
          <w:sz w:val="28"/>
          <w:szCs w:val="28"/>
          <w:lang w:eastAsia="en-US"/>
        </w:rPr>
        <w:t>конкурентоспособности организации и ее продукции.</w:t>
      </w:r>
    </w:p>
    <w:p w14:paraId="2C18FEDE" w14:textId="77777777" w:rsidR="007954A4" w:rsidRPr="007954A4" w:rsidRDefault="007954A4" w:rsidP="007954A4">
      <w:pPr>
        <w:autoSpaceDE w:val="0"/>
        <w:autoSpaceDN w:val="0"/>
        <w:adjustRightInd w:val="0"/>
        <w:spacing w:line="360" w:lineRule="auto"/>
        <w:ind w:firstLine="709"/>
        <w:jc w:val="both"/>
        <w:rPr>
          <w:rFonts w:eastAsiaTheme="minorHAnsi"/>
          <w:bCs/>
          <w:i/>
          <w:iCs/>
          <w:sz w:val="28"/>
          <w:szCs w:val="28"/>
          <w:lang w:eastAsia="en-US"/>
        </w:rPr>
      </w:pPr>
      <w:r w:rsidRPr="007954A4">
        <w:rPr>
          <w:rFonts w:eastAsiaTheme="minorHAnsi"/>
          <w:bCs/>
          <w:i/>
          <w:iCs/>
          <w:sz w:val="28"/>
          <w:szCs w:val="28"/>
          <w:lang w:eastAsia="en-US"/>
        </w:rPr>
        <w:t xml:space="preserve">Тема 8. Инвестиционная </w:t>
      </w:r>
      <w:r>
        <w:rPr>
          <w:rFonts w:eastAsiaTheme="minorHAnsi"/>
          <w:bCs/>
          <w:i/>
          <w:iCs/>
          <w:sz w:val="28"/>
          <w:szCs w:val="28"/>
          <w:lang w:eastAsia="en-US"/>
        </w:rPr>
        <w:t xml:space="preserve">и </w:t>
      </w:r>
      <w:r w:rsidRPr="007954A4">
        <w:rPr>
          <w:rFonts w:eastAsiaTheme="minorHAnsi"/>
          <w:bCs/>
          <w:i/>
          <w:iCs/>
          <w:sz w:val="28"/>
          <w:szCs w:val="28"/>
          <w:lang w:eastAsia="en-US"/>
        </w:rPr>
        <w:t>инноваци</w:t>
      </w:r>
      <w:r>
        <w:rPr>
          <w:rFonts w:eastAsiaTheme="minorHAnsi"/>
          <w:bCs/>
          <w:i/>
          <w:iCs/>
          <w:sz w:val="28"/>
          <w:szCs w:val="28"/>
          <w:lang w:eastAsia="en-US"/>
        </w:rPr>
        <w:t xml:space="preserve">онная </w:t>
      </w:r>
      <w:r w:rsidRPr="007954A4">
        <w:rPr>
          <w:rFonts w:eastAsiaTheme="minorHAnsi"/>
          <w:bCs/>
          <w:i/>
          <w:iCs/>
          <w:sz w:val="28"/>
          <w:szCs w:val="28"/>
          <w:lang w:eastAsia="en-US"/>
        </w:rPr>
        <w:t xml:space="preserve">деятельность организации </w:t>
      </w:r>
    </w:p>
    <w:p w14:paraId="55F6610A" w14:textId="77777777" w:rsidR="00460BE7" w:rsidRPr="00460BE7" w:rsidRDefault="00460BE7" w:rsidP="00460BE7">
      <w:pPr>
        <w:shd w:val="clear" w:color="auto" w:fill="FFFFFF"/>
        <w:spacing w:line="360" w:lineRule="auto"/>
        <w:ind w:firstLine="709"/>
        <w:jc w:val="both"/>
        <w:rPr>
          <w:sz w:val="28"/>
          <w:szCs w:val="28"/>
        </w:rPr>
      </w:pPr>
      <w:r w:rsidRPr="00460BE7">
        <w:rPr>
          <w:sz w:val="28"/>
          <w:szCs w:val="28"/>
        </w:rPr>
        <w:t xml:space="preserve">Понятие и виды инвестиций. </w:t>
      </w:r>
      <w:r w:rsidR="007954A4" w:rsidRPr="00460BE7">
        <w:rPr>
          <w:rFonts w:eastAsiaTheme="minorHAnsi"/>
          <w:sz w:val="28"/>
          <w:szCs w:val="28"/>
          <w:lang w:eastAsia="en-US"/>
        </w:rPr>
        <w:t xml:space="preserve">Цели и принципы формирования инвестиционной политики организации. </w:t>
      </w:r>
      <w:r w:rsidRPr="00460BE7">
        <w:rPr>
          <w:sz w:val="28"/>
          <w:szCs w:val="28"/>
        </w:rPr>
        <w:t>Источники финансирования инвестицион</w:t>
      </w:r>
      <w:r w:rsidRPr="00460BE7">
        <w:rPr>
          <w:sz w:val="28"/>
          <w:szCs w:val="28"/>
        </w:rPr>
        <w:softHyphen/>
        <w:t>ной деятельности</w:t>
      </w:r>
      <w:r w:rsidR="007954A4" w:rsidRPr="00460BE7">
        <w:rPr>
          <w:rFonts w:eastAsiaTheme="minorHAnsi"/>
          <w:sz w:val="28"/>
          <w:szCs w:val="28"/>
          <w:lang w:eastAsia="en-US"/>
        </w:rPr>
        <w:t xml:space="preserve">. Инвестиционные проекты и их эффективность. Технико-экономическое обоснование инвестиционных проектов. </w:t>
      </w:r>
    </w:p>
    <w:p w14:paraId="67F5A707" w14:textId="77777777" w:rsidR="00460BE7" w:rsidRDefault="00460BE7" w:rsidP="00460BE7">
      <w:pPr>
        <w:autoSpaceDE w:val="0"/>
        <w:autoSpaceDN w:val="0"/>
        <w:adjustRightInd w:val="0"/>
        <w:spacing w:line="360" w:lineRule="auto"/>
        <w:ind w:firstLine="709"/>
        <w:jc w:val="both"/>
        <w:rPr>
          <w:rFonts w:eastAsiaTheme="minorHAnsi"/>
          <w:sz w:val="28"/>
          <w:szCs w:val="28"/>
          <w:lang w:eastAsia="en-US"/>
        </w:rPr>
      </w:pPr>
      <w:r w:rsidRPr="00460BE7">
        <w:rPr>
          <w:sz w:val="28"/>
          <w:szCs w:val="28"/>
        </w:rPr>
        <w:t>Понятие и виды инноваций</w:t>
      </w:r>
      <w:r>
        <w:rPr>
          <w:sz w:val="28"/>
          <w:szCs w:val="28"/>
        </w:rPr>
        <w:t>.</w:t>
      </w:r>
      <w:r w:rsidRPr="007954A4">
        <w:rPr>
          <w:rFonts w:eastAsiaTheme="minorHAnsi"/>
          <w:sz w:val="28"/>
          <w:szCs w:val="28"/>
          <w:lang w:eastAsia="en-US"/>
        </w:rPr>
        <w:t xml:space="preserve"> </w:t>
      </w:r>
      <w:r w:rsidR="007954A4" w:rsidRPr="007954A4">
        <w:rPr>
          <w:rFonts w:eastAsiaTheme="minorHAnsi"/>
          <w:sz w:val="28"/>
          <w:szCs w:val="28"/>
          <w:lang w:eastAsia="en-US"/>
        </w:rPr>
        <w:t>Принципы и организация</w:t>
      </w:r>
      <w:r w:rsidR="007954A4">
        <w:rPr>
          <w:rFonts w:eastAsiaTheme="minorHAnsi"/>
          <w:sz w:val="28"/>
          <w:szCs w:val="28"/>
          <w:lang w:eastAsia="en-US"/>
        </w:rPr>
        <w:t xml:space="preserve"> </w:t>
      </w:r>
      <w:r w:rsidR="007954A4" w:rsidRPr="007954A4">
        <w:rPr>
          <w:rFonts w:eastAsiaTheme="minorHAnsi"/>
          <w:sz w:val="28"/>
          <w:szCs w:val="28"/>
          <w:lang w:eastAsia="en-US"/>
        </w:rPr>
        <w:t>инновационной деятельности. Роль инноваций в развитии организации.</w:t>
      </w:r>
      <w:r w:rsidR="007954A4">
        <w:rPr>
          <w:rFonts w:eastAsiaTheme="minorHAnsi"/>
          <w:sz w:val="28"/>
          <w:szCs w:val="28"/>
          <w:lang w:eastAsia="en-US"/>
        </w:rPr>
        <w:t xml:space="preserve"> </w:t>
      </w:r>
      <w:r w:rsidR="007954A4" w:rsidRPr="007954A4">
        <w:rPr>
          <w:rFonts w:eastAsiaTheme="minorHAnsi"/>
          <w:sz w:val="28"/>
          <w:szCs w:val="28"/>
          <w:lang w:eastAsia="en-US"/>
        </w:rPr>
        <w:t>Стратегия инновационной деятельности. Инновационные</w:t>
      </w:r>
      <w:r w:rsidR="007954A4">
        <w:rPr>
          <w:rFonts w:eastAsiaTheme="minorHAnsi"/>
          <w:sz w:val="28"/>
          <w:szCs w:val="28"/>
          <w:lang w:eastAsia="en-US"/>
        </w:rPr>
        <w:t xml:space="preserve"> </w:t>
      </w:r>
      <w:r w:rsidR="007954A4" w:rsidRPr="007954A4">
        <w:rPr>
          <w:rFonts w:eastAsiaTheme="minorHAnsi"/>
          <w:sz w:val="28"/>
          <w:szCs w:val="28"/>
          <w:lang w:eastAsia="en-US"/>
        </w:rPr>
        <w:t>проекты: их формирование, оценка и выбор.</w:t>
      </w:r>
      <w:r w:rsidR="007954A4">
        <w:rPr>
          <w:rFonts w:eastAsiaTheme="minorHAnsi"/>
          <w:sz w:val="28"/>
          <w:szCs w:val="28"/>
          <w:lang w:eastAsia="en-US"/>
        </w:rPr>
        <w:t xml:space="preserve"> </w:t>
      </w:r>
    </w:p>
    <w:p w14:paraId="5615B50C" w14:textId="77777777" w:rsidR="007954A4" w:rsidRPr="007954A4" w:rsidRDefault="007954A4" w:rsidP="00460BE7">
      <w:pPr>
        <w:autoSpaceDE w:val="0"/>
        <w:autoSpaceDN w:val="0"/>
        <w:adjustRightInd w:val="0"/>
        <w:spacing w:line="360" w:lineRule="auto"/>
        <w:ind w:firstLine="709"/>
        <w:jc w:val="both"/>
        <w:rPr>
          <w:rFonts w:eastAsiaTheme="minorHAnsi"/>
          <w:sz w:val="28"/>
          <w:szCs w:val="28"/>
          <w:lang w:eastAsia="en-US"/>
        </w:rPr>
      </w:pPr>
      <w:r w:rsidRPr="007954A4">
        <w:rPr>
          <w:rFonts w:eastAsiaTheme="minorHAnsi"/>
          <w:sz w:val="28"/>
          <w:szCs w:val="28"/>
          <w:lang w:eastAsia="en-US"/>
        </w:rPr>
        <w:lastRenderedPageBreak/>
        <w:t>Особенности управления в современных условиях хозяйствования</w:t>
      </w:r>
      <w:r>
        <w:rPr>
          <w:rFonts w:eastAsiaTheme="minorHAnsi"/>
          <w:sz w:val="28"/>
          <w:szCs w:val="28"/>
          <w:lang w:eastAsia="en-US"/>
        </w:rPr>
        <w:t xml:space="preserve"> </w:t>
      </w:r>
      <w:r w:rsidRPr="007954A4">
        <w:rPr>
          <w:rFonts w:eastAsiaTheme="minorHAnsi"/>
          <w:sz w:val="28"/>
          <w:szCs w:val="28"/>
          <w:lang w:eastAsia="en-US"/>
        </w:rPr>
        <w:t>инвестиционной и инновационной деятельностью организации: приемы и</w:t>
      </w:r>
      <w:r>
        <w:rPr>
          <w:rFonts w:eastAsiaTheme="minorHAnsi"/>
          <w:sz w:val="28"/>
          <w:szCs w:val="28"/>
          <w:lang w:eastAsia="en-US"/>
        </w:rPr>
        <w:t xml:space="preserve"> </w:t>
      </w:r>
      <w:r w:rsidRPr="007954A4">
        <w:rPr>
          <w:rFonts w:eastAsiaTheme="minorHAnsi"/>
          <w:sz w:val="28"/>
          <w:szCs w:val="28"/>
          <w:lang w:eastAsia="en-US"/>
        </w:rPr>
        <w:t>методы.</w:t>
      </w:r>
    </w:p>
    <w:p w14:paraId="19CF70B8" w14:textId="77777777" w:rsidR="00E577B8" w:rsidRPr="00D21081" w:rsidRDefault="00E577B8" w:rsidP="009C7357">
      <w:pPr>
        <w:jc w:val="center"/>
        <w:rPr>
          <w:b/>
          <w:bCs/>
          <w:i/>
          <w:iCs/>
          <w:color w:val="FF0000"/>
          <w:sz w:val="28"/>
          <w:szCs w:val="28"/>
          <w:highlight w:val="yellow"/>
        </w:rPr>
      </w:pPr>
    </w:p>
    <w:p w14:paraId="4623F0C6" w14:textId="77777777" w:rsidR="009C7357" w:rsidRDefault="009C7357" w:rsidP="00581BC1">
      <w:pPr>
        <w:rPr>
          <w:b/>
          <w:bCs/>
          <w:iCs/>
          <w:sz w:val="28"/>
          <w:szCs w:val="28"/>
        </w:rPr>
      </w:pPr>
      <w:r w:rsidRPr="00460BE7">
        <w:rPr>
          <w:b/>
          <w:bCs/>
          <w:iCs/>
          <w:sz w:val="28"/>
          <w:szCs w:val="28"/>
        </w:rPr>
        <w:t>5.2. Учебно-тематический план</w:t>
      </w:r>
    </w:p>
    <w:p w14:paraId="1AD5D177" w14:textId="77777777" w:rsidR="00466E89" w:rsidRDefault="00466E89" w:rsidP="00581BC1">
      <w:pPr>
        <w:rPr>
          <w:b/>
          <w:bCs/>
          <w:iCs/>
          <w:sz w:val="28"/>
          <w:szCs w:val="28"/>
        </w:rPr>
      </w:pPr>
    </w:p>
    <w:tbl>
      <w:tblPr>
        <w:tblW w:w="5385"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2554"/>
        <w:gridCol w:w="709"/>
        <w:gridCol w:w="568"/>
        <w:gridCol w:w="709"/>
        <w:gridCol w:w="1274"/>
        <w:gridCol w:w="711"/>
        <w:gridCol w:w="2975"/>
      </w:tblGrid>
      <w:tr w:rsidR="00144EEB" w:rsidRPr="00F25193" w14:paraId="71B9B349" w14:textId="77777777" w:rsidTr="00C771ED">
        <w:tc>
          <w:tcPr>
            <w:tcW w:w="281" w:type="pct"/>
            <w:vMerge w:val="restart"/>
            <w:shd w:val="clear" w:color="auto" w:fill="auto"/>
          </w:tcPr>
          <w:p w14:paraId="1BC85145" w14:textId="77777777" w:rsidR="00144EEB" w:rsidRPr="00F25193" w:rsidRDefault="00144EEB" w:rsidP="00635560">
            <w:pPr>
              <w:tabs>
                <w:tab w:val="right" w:pos="851"/>
              </w:tabs>
              <w:jc w:val="both"/>
            </w:pPr>
            <w:r w:rsidRPr="00F25193">
              <w:t>№</w:t>
            </w:r>
          </w:p>
          <w:p w14:paraId="6EE28600" w14:textId="77777777" w:rsidR="00144EEB" w:rsidRPr="00F25193" w:rsidRDefault="00144EEB" w:rsidP="00635560">
            <w:pPr>
              <w:tabs>
                <w:tab w:val="right" w:pos="851"/>
              </w:tabs>
              <w:jc w:val="both"/>
            </w:pPr>
            <w:r w:rsidRPr="00F25193">
              <w:t>п/п</w:t>
            </w:r>
          </w:p>
        </w:tc>
        <w:tc>
          <w:tcPr>
            <w:tcW w:w="1269" w:type="pct"/>
            <w:vMerge w:val="restart"/>
            <w:shd w:val="clear" w:color="auto" w:fill="auto"/>
          </w:tcPr>
          <w:p w14:paraId="033BA836" w14:textId="77777777" w:rsidR="00144EEB" w:rsidRPr="00F25193" w:rsidRDefault="00144EEB" w:rsidP="00282255">
            <w:pPr>
              <w:tabs>
                <w:tab w:val="right" w:pos="851"/>
              </w:tabs>
              <w:jc w:val="center"/>
              <w:rPr>
                <w:sz w:val="22"/>
                <w:szCs w:val="22"/>
              </w:rPr>
            </w:pPr>
            <w:r w:rsidRPr="00F25193">
              <w:rPr>
                <w:b/>
                <w:sz w:val="22"/>
                <w:szCs w:val="22"/>
              </w:rPr>
              <w:t>Наименование тем (разделов) дисциплины</w:t>
            </w:r>
          </w:p>
        </w:tc>
        <w:tc>
          <w:tcPr>
            <w:tcW w:w="1971" w:type="pct"/>
            <w:gridSpan w:val="5"/>
          </w:tcPr>
          <w:p w14:paraId="22B0DCFC" w14:textId="77777777" w:rsidR="00144EEB" w:rsidRPr="00F25193" w:rsidRDefault="00144EEB" w:rsidP="00282255">
            <w:pPr>
              <w:tabs>
                <w:tab w:val="right" w:pos="851"/>
              </w:tabs>
              <w:jc w:val="center"/>
              <w:rPr>
                <w:b/>
              </w:rPr>
            </w:pPr>
            <w:r w:rsidRPr="00F25193">
              <w:rPr>
                <w:b/>
              </w:rPr>
              <w:t>Трудоемкость в часах</w:t>
            </w:r>
          </w:p>
        </w:tc>
        <w:tc>
          <w:tcPr>
            <w:tcW w:w="1479" w:type="pct"/>
            <w:vMerge w:val="restart"/>
            <w:shd w:val="clear" w:color="auto" w:fill="auto"/>
          </w:tcPr>
          <w:p w14:paraId="761A8052" w14:textId="77777777" w:rsidR="00144EEB" w:rsidRPr="00F25193" w:rsidRDefault="00144EEB" w:rsidP="00282255">
            <w:pPr>
              <w:tabs>
                <w:tab w:val="right" w:pos="851"/>
              </w:tabs>
              <w:jc w:val="center"/>
              <w:rPr>
                <w:b/>
              </w:rPr>
            </w:pPr>
            <w:r w:rsidRPr="00F25193">
              <w:rPr>
                <w:b/>
              </w:rPr>
              <w:t>Формы текущего контроля успеваемости</w:t>
            </w:r>
          </w:p>
        </w:tc>
      </w:tr>
      <w:tr w:rsidR="00BA4E33" w:rsidRPr="00F25193" w14:paraId="2B48E005" w14:textId="77777777" w:rsidTr="00C771ED">
        <w:tc>
          <w:tcPr>
            <w:tcW w:w="281" w:type="pct"/>
            <w:vMerge/>
            <w:shd w:val="clear" w:color="auto" w:fill="auto"/>
          </w:tcPr>
          <w:p w14:paraId="7C1FEE21" w14:textId="77777777" w:rsidR="00144EEB" w:rsidRPr="00F25193" w:rsidRDefault="00144EEB" w:rsidP="00635560">
            <w:pPr>
              <w:tabs>
                <w:tab w:val="right" w:pos="851"/>
              </w:tabs>
              <w:jc w:val="both"/>
            </w:pPr>
          </w:p>
        </w:tc>
        <w:tc>
          <w:tcPr>
            <w:tcW w:w="1269" w:type="pct"/>
            <w:vMerge/>
            <w:shd w:val="clear" w:color="auto" w:fill="auto"/>
          </w:tcPr>
          <w:p w14:paraId="6FFF5681" w14:textId="77777777" w:rsidR="00144EEB" w:rsidRPr="00F25193" w:rsidRDefault="00144EEB" w:rsidP="00635560">
            <w:pPr>
              <w:tabs>
                <w:tab w:val="right" w:pos="851"/>
              </w:tabs>
              <w:jc w:val="both"/>
            </w:pPr>
          </w:p>
        </w:tc>
        <w:tc>
          <w:tcPr>
            <w:tcW w:w="352" w:type="pct"/>
            <w:vMerge w:val="restart"/>
            <w:shd w:val="clear" w:color="auto" w:fill="auto"/>
            <w:textDirection w:val="btLr"/>
          </w:tcPr>
          <w:p w14:paraId="31A69012" w14:textId="77777777" w:rsidR="00144EEB" w:rsidRPr="00F25193" w:rsidRDefault="00144EEB" w:rsidP="00635560">
            <w:pPr>
              <w:tabs>
                <w:tab w:val="right" w:pos="851"/>
              </w:tabs>
              <w:jc w:val="center"/>
              <w:rPr>
                <w:b/>
              </w:rPr>
            </w:pPr>
            <w:r w:rsidRPr="00F25193">
              <w:rPr>
                <w:b/>
              </w:rPr>
              <w:t>Всего</w:t>
            </w:r>
          </w:p>
        </w:tc>
        <w:tc>
          <w:tcPr>
            <w:tcW w:w="1267" w:type="pct"/>
            <w:gridSpan w:val="3"/>
            <w:shd w:val="clear" w:color="auto" w:fill="auto"/>
          </w:tcPr>
          <w:p w14:paraId="5DF1CA18" w14:textId="77777777" w:rsidR="00144EEB" w:rsidRPr="00F25193" w:rsidRDefault="00144EEB" w:rsidP="00635560">
            <w:pPr>
              <w:tabs>
                <w:tab w:val="right" w:pos="851"/>
              </w:tabs>
              <w:jc w:val="center"/>
              <w:rPr>
                <w:b/>
              </w:rPr>
            </w:pPr>
            <w:r w:rsidRPr="00F25193">
              <w:rPr>
                <w:b/>
              </w:rPr>
              <w:t>Контактная работа - Аудиторная работа</w:t>
            </w:r>
          </w:p>
        </w:tc>
        <w:tc>
          <w:tcPr>
            <w:tcW w:w="353" w:type="pct"/>
            <w:vMerge w:val="restart"/>
            <w:shd w:val="clear" w:color="auto" w:fill="auto"/>
            <w:textDirection w:val="btLr"/>
          </w:tcPr>
          <w:p w14:paraId="1FE2E678" w14:textId="77777777" w:rsidR="00144EEB" w:rsidRPr="00F25193" w:rsidRDefault="00144EEB" w:rsidP="00635560">
            <w:pPr>
              <w:tabs>
                <w:tab w:val="right" w:pos="851"/>
              </w:tabs>
              <w:jc w:val="center"/>
            </w:pPr>
            <w:r w:rsidRPr="00F25193">
              <w:rPr>
                <w:b/>
              </w:rPr>
              <w:t>Самостоятельная работа</w:t>
            </w:r>
          </w:p>
        </w:tc>
        <w:tc>
          <w:tcPr>
            <w:tcW w:w="1479" w:type="pct"/>
            <w:vMerge/>
            <w:shd w:val="clear" w:color="auto" w:fill="auto"/>
          </w:tcPr>
          <w:p w14:paraId="5EB044B6" w14:textId="77777777" w:rsidR="00144EEB" w:rsidRPr="00F25193" w:rsidRDefault="00144EEB" w:rsidP="00635560">
            <w:pPr>
              <w:tabs>
                <w:tab w:val="right" w:pos="851"/>
              </w:tabs>
              <w:jc w:val="both"/>
            </w:pPr>
          </w:p>
        </w:tc>
      </w:tr>
      <w:tr w:rsidR="00BA4E33" w:rsidRPr="00F25193" w14:paraId="6276C350" w14:textId="77777777" w:rsidTr="00C771ED">
        <w:trPr>
          <w:cantSplit/>
          <w:trHeight w:val="1708"/>
        </w:trPr>
        <w:tc>
          <w:tcPr>
            <w:tcW w:w="281" w:type="pct"/>
            <w:vMerge/>
            <w:shd w:val="clear" w:color="auto" w:fill="auto"/>
          </w:tcPr>
          <w:p w14:paraId="25C6FADB" w14:textId="77777777" w:rsidR="00144EEB" w:rsidRPr="00F25193" w:rsidRDefault="00144EEB" w:rsidP="00635560">
            <w:pPr>
              <w:tabs>
                <w:tab w:val="right" w:pos="851"/>
              </w:tabs>
              <w:jc w:val="both"/>
            </w:pPr>
          </w:p>
        </w:tc>
        <w:tc>
          <w:tcPr>
            <w:tcW w:w="1269" w:type="pct"/>
            <w:vMerge/>
            <w:shd w:val="clear" w:color="auto" w:fill="auto"/>
          </w:tcPr>
          <w:p w14:paraId="5D9271A2" w14:textId="77777777" w:rsidR="00144EEB" w:rsidRPr="00F25193" w:rsidRDefault="00144EEB" w:rsidP="00635560">
            <w:pPr>
              <w:tabs>
                <w:tab w:val="right" w:pos="851"/>
              </w:tabs>
              <w:jc w:val="both"/>
            </w:pPr>
          </w:p>
        </w:tc>
        <w:tc>
          <w:tcPr>
            <w:tcW w:w="352" w:type="pct"/>
            <w:vMerge/>
            <w:shd w:val="clear" w:color="auto" w:fill="auto"/>
          </w:tcPr>
          <w:p w14:paraId="561E3808" w14:textId="77777777" w:rsidR="00144EEB" w:rsidRPr="00F25193" w:rsidRDefault="00144EEB" w:rsidP="00635560">
            <w:pPr>
              <w:tabs>
                <w:tab w:val="right" w:pos="851"/>
              </w:tabs>
              <w:jc w:val="both"/>
            </w:pPr>
          </w:p>
        </w:tc>
        <w:tc>
          <w:tcPr>
            <w:tcW w:w="282" w:type="pct"/>
            <w:shd w:val="clear" w:color="auto" w:fill="auto"/>
            <w:textDirection w:val="btLr"/>
          </w:tcPr>
          <w:p w14:paraId="60585F20" w14:textId="77777777" w:rsidR="00144EEB" w:rsidRPr="00F25193" w:rsidRDefault="00144EEB" w:rsidP="00635560">
            <w:pPr>
              <w:tabs>
                <w:tab w:val="right" w:pos="851"/>
              </w:tabs>
              <w:jc w:val="center"/>
            </w:pPr>
            <w:r w:rsidRPr="00F25193">
              <w:t>Общая, в т.ч.:</w:t>
            </w:r>
          </w:p>
        </w:tc>
        <w:tc>
          <w:tcPr>
            <w:tcW w:w="352" w:type="pct"/>
            <w:shd w:val="clear" w:color="auto" w:fill="auto"/>
            <w:textDirection w:val="btLr"/>
          </w:tcPr>
          <w:p w14:paraId="39462EC2" w14:textId="77777777" w:rsidR="00144EEB" w:rsidRPr="00F25193" w:rsidRDefault="00144EEB" w:rsidP="00635560">
            <w:pPr>
              <w:tabs>
                <w:tab w:val="right" w:pos="851"/>
              </w:tabs>
              <w:jc w:val="center"/>
            </w:pPr>
            <w:r w:rsidRPr="00F25193">
              <w:t>Лекции</w:t>
            </w:r>
          </w:p>
        </w:tc>
        <w:tc>
          <w:tcPr>
            <w:tcW w:w="633" w:type="pct"/>
            <w:shd w:val="clear" w:color="auto" w:fill="auto"/>
            <w:textDirection w:val="btLr"/>
          </w:tcPr>
          <w:p w14:paraId="547CA40A" w14:textId="77777777" w:rsidR="00144EEB" w:rsidRPr="00F25193" w:rsidRDefault="00144EEB" w:rsidP="00635560">
            <w:pPr>
              <w:tabs>
                <w:tab w:val="right" w:pos="851"/>
              </w:tabs>
              <w:jc w:val="center"/>
              <w:rPr>
                <w:sz w:val="22"/>
                <w:szCs w:val="22"/>
              </w:rPr>
            </w:pPr>
            <w:r w:rsidRPr="00F25193">
              <w:rPr>
                <w:sz w:val="22"/>
                <w:szCs w:val="22"/>
              </w:rPr>
              <w:t>Семинары, практические занятия</w:t>
            </w:r>
          </w:p>
          <w:p w14:paraId="4CADEC1F" w14:textId="77777777" w:rsidR="00144EEB" w:rsidRPr="00F25193" w:rsidRDefault="00144EEB" w:rsidP="00635560">
            <w:pPr>
              <w:tabs>
                <w:tab w:val="right" w:pos="851"/>
              </w:tabs>
              <w:jc w:val="center"/>
            </w:pPr>
          </w:p>
        </w:tc>
        <w:tc>
          <w:tcPr>
            <w:tcW w:w="353" w:type="pct"/>
            <w:vMerge/>
            <w:shd w:val="clear" w:color="auto" w:fill="auto"/>
          </w:tcPr>
          <w:p w14:paraId="47484EF5" w14:textId="77777777" w:rsidR="00144EEB" w:rsidRPr="00F25193" w:rsidRDefault="00144EEB" w:rsidP="00635560">
            <w:pPr>
              <w:tabs>
                <w:tab w:val="right" w:pos="851"/>
              </w:tabs>
              <w:jc w:val="both"/>
            </w:pPr>
          </w:p>
        </w:tc>
        <w:tc>
          <w:tcPr>
            <w:tcW w:w="1479" w:type="pct"/>
            <w:vMerge/>
            <w:shd w:val="clear" w:color="auto" w:fill="auto"/>
          </w:tcPr>
          <w:p w14:paraId="3C09E3D9" w14:textId="77777777" w:rsidR="00144EEB" w:rsidRPr="00F25193" w:rsidRDefault="00144EEB" w:rsidP="00635560">
            <w:pPr>
              <w:tabs>
                <w:tab w:val="right" w:pos="851"/>
              </w:tabs>
              <w:jc w:val="both"/>
            </w:pPr>
          </w:p>
        </w:tc>
      </w:tr>
      <w:tr w:rsidR="00BA4E33" w:rsidRPr="00F25193" w14:paraId="6D3A0260" w14:textId="77777777" w:rsidTr="00C771ED">
        <w:tc>
          <w:tcPr>
            <w:tcW w:w="281" w:type="pct"/>
            <w:shd w:val="clear" w:color="auto" w:fill="auto"/>
          </w:tcPr>
          <w:p w14:paraId="012FB8D8" w14:textId="77777777" w:rsidR="00144EEB" w:rsidRPr="00F25193" w:rsidRDefault="00144EEB">
            <w:pPr>
              <w:pStyle w:val="a5"/>
              <w:numPr>
                <w:ilvl w:val="0"/>
                <w:numId w:val="7"/>
              </w:numPr>
              <w:tabs>
                <w:tab w:val="right" w:pos="851"/>
              </w:tabs>
              <w:ind w:left="0" w:firstLine="0"/>
              <w:jc w:val="both"/>
            </w:pPr>
          </w:p>
        </w:tc>
        <w:tc>
          <w:tcPr>
            <w:tcW w:w="1269" w:type="pct"/>
            <w:shd w:val="clear" w:color="auto" w:fill="auto"/>
          </w:tcPr>
          <w:p w14:paraId="1ED2F5B6" w14:textId="366AA2F9" w:rsidR="00144EEB" w:rsidRPr="00F25193" w:rsidRDefault="00144EEB" w:rsidP="0033162A">
            <w:pPr>
              <w:tabs>
                <w:tab w:val="right" w:pos="851"/>
              </w:tabs>
            </w:pPr>
            <w:r w:rsidRPr="00397293">
              <w:rPr>
                <w:color w:val="000000" w:themeColor="text1"/>
              </w:rPr>
              <w:t>Организация в структуре экономики страны</w:t>
            </w:r>
          </w:p>
        </w:tc>
        <w:tc>
          <w:tcPr>
            <w:tcW w:w="352" w:type="pct"/>
            <w:shd w:val="clear" w:color="auto" w:fill="auto"/>
            <w:vAlign w:val="center"/>
          </w:tcPr>
          <w:p w14:paraId="1E290649" w14:textId="33FB008D" w:rsidR="00144EEB" w:rsidRPr="00F25193" w:rsidRDefault="00144EEB" w:rsidP="0033162A">
            <w:pPr>
              <w:tabs>
                <w:tab w:val="right" w:pos="851"/>
              </w:tabs>
              <w:jc w:val="center"/>
            </w:pPr>
            <w:r>
              <w:t>12</w:t>
            </w:r>
          </w:p>
        </w:tc>
        <w:tc>
          <w:tcPr>
            <w:tcW w:w="282" w:type="pct"/>
            <w:shd w:val="clear" w:color="auto" w:fill="auto"/>
            <w:vAlign w:val="center"/>
          </w:tcPr>
          <w:p w14:paraId="26E2E238" w14:textId="3F50EFBF" w:rsidR="00144EEB" w:rsidRPr="00F25193" w:rsidRDefault="00144EEB" w:rsidP="0033162A">
            <w:pPr>
              <w:tabs>
                <w:tab w:val="right" w:pos="851"/>
              </w:tabs>
              <w:jc w:val="center"/>
            </w:pPr>
            <w:r>
              <w:t>4</w:t>
            </w:r>
          </w:p>
        </w:tc>
        <w:tc>
          <w:tcPr>
            <w:tcW w:w="352" w:type="pct"/>
            <w:shd w:val="clear" w:color="auto" w:fill="auto"/>
            <w:vAlign w:val="center"/>
          </w:tcPr>
          <w:p w14:paraId="690D494F" w14:textId="1F0A5A04" w:rsidR="00144EEB" w:rsidRPr="00F25193" w:rsidRDefault="00144EEB" w:rsidP="0033162A">
            <w:pPr>
              <w:tabs>
                <w:tab w:val="right" w:pos="851"/>
              </w:tabs>
              <w:jc w:val="center"/>
            </w:pPr>
            <w:r>
              <w:t>2</w:t>
            </w:r>
          </w:p>
        </w:tc>
        <w:tc>
          <w:tcPr>
            <w:tcW w:w="633" w:type="pct"/>
            <w:shd w:val="clear" w:color="auto" w:fill="auto"/>
            <w:vAlign w:val="center"/>
          </w:tcPr>
          <w:p w14:paraId="3DC23E6B" w14:textId="6B2C06F2" w:rsidR="00144EEB" w:rsidRPr="00F25193" w:rsidRDefault="00144EEB" w:rsidP="0033162A">
            <w:pPr>
              <w:tabs>
                <w:tab w:val="right" w:pos="851"/>
              </w:tabs>
              <w:jc w:val="center"/>
            </w:pPr>
            <w:r>
              <w:t>2</w:t>
            </w:r>
          </w:p>
        </w:tc>
        <w:tc>
          <w:tcPr>
            <w:tcW w:w="353" w:type="pct"/>
            <w:shd w:val="clear" w:color="auto" w:fill="auto"/>
            <w:vAlign w:val="center"/>
          </w:tcPr>
          <w:p w14:paraId="5FE16171" w14:textId="751AB847" w:rsidR="00144EEB" w:rsidRPr="00F25193" w:rsidRDefault="00144EEB" w:rsidP="0033162A">
            <w:pPr>
              <w:tabs>
                <w:tab w:val="right" w:pos="851"/>
              </w:tabs>
              <w:jc w:val="center"/>
            </w:pPr>
            <w:r w:rsidRPr="00397293">
              <w:t>8</w:t>
            </w:r>
          </w:p>
        </w:tc>
        <w:tc>
          <w:tcPr>
            <w:tcW w:w="1479" w:type="pct"/>
            <w:shd w:val="clear" w:color="auto" w:fill="auto"/>
            <w:vAlign w:val="center"/>
          </w:tcPr>
          <w:p w14:paraId="64640C55" w14:textId="1D1C7B19" w:rsidR="00144EEB" w:rsidRPr="00F25193" w:rsidRDefault="00144EEB" w:rsidP="0033162A">
            <w:pPr>
              <w:tabs>
                <w:tab w:val="right" w:pos="851"/>
              </w:tabs>
            </w:pPr>
            <w:r w:rsidRPr="00397293">
              <w:rPr>
                <w:kern w:val="32"/>
              </w:rPr>
              <w:t>Опрос в устной форме, тематическая дискуссия, ситуационное задание, решение кейса</w:t>
            </w:r>
          </w:p>
        </w:tc>
      </w:tr>
      <w:tr w:rsidR="00BA4E33" w:rsidRPr="00F25193" w14:paraId="7F627FCD" w14:textId="77777777" w:rsidTr="00C771ED">
        <w:tc>
          <w:tcPr>
            <w:tcW w:w="281" w:type="pct"/>
            <w:shd w:val="clear" w:color="auto" w:fill="auto"/>
          </w:tcPr>
          <w:p w14:paraId="657A137C" w14:textId="77777777" w:rsidR="00144EEB" w:rsidRPr="00F25193" w:rsidRDefault="00144EEB">
            <w:pPr>
              <w:pStyle w:val="a5"/>
              <w:numPr>
                <w:ilvl w:val="0"/>
                <w:numId w:val="7"/>
              </w:numPr>
              <w:tabs>
                <w:tab w:val="right" w:pos="851"/>
              </w:tabs>
              <w:ind w:left="0" w:firstLine="0"/>
              <w:jc w:val="both"/>
            </w:pPr>
          </w:p>
        </w:tc>
        <w:tc>
          <w:tcPr>
            <w:tcW w:w="1269" w:type="pct"/>
            <w:shd w:val="clear" w:color="auto" w:fill="auto"/>
          </w:tcPr>
          <w:p w14:paraId="1CE71372" w14:textId="1313544C" w:rsidR="00144EEB" w:rsidRPr="00F25193" w:rsidRDefault="00144EEB" w:rsidP="0033162A">
            <w:pPr>
              <w:tabs>
                <w:tab w:val="right" w:pos="851"/>
              </w:tabs>
            </w:pPr>
            <w:r w:rsidRPr="00397293">
              <w:t>Производственная и организационная структура</w:t>
            </w:r>
            <w:r w:rsidRPr="00397293">
              <w:rPr>
                <w:color w:val="000000" w:themeColor="text1"/>
              </w:rPr>
              <w:t>, производственный процесс и принципы его организации</w:t>
            </w:r>
          </w:p>
        </w:tc>
        <w:tc>
          <w:tcPr>
            <w:tcW w:w="352" w:type="pct"/>
            <w:shd w:val="clear" w:color="auto" w:fill="auto"/>
            <w:vAlign w:val="center"/>
          </w:tcPr>
          <w:p w14:paraId="67E1BCED" w14:textId="6795AE1D" w:rsidR="00144EEB" w:rsidRPr="00F25193" w:rsidRDefault="00144EEB" w:rsidP="0033162A">
            <w:pPr>
              <w:tabs>
                <w:tab w:val="right" w:pos="851"/>
              </w:tabs>
              <w:jc w:val="center"/>
            </w:pPr>
            <w:r w:rsidRPr="00397293">
              <w:t>16</w:t>
            </w:r>
          </w:p>
        </w:tc>
        <w:tc>
          <w:tcPr>
            <w:tcW w:w="282" w:type="pct"/>
            <w:shd w:val="clear" w:color="auto" w:fill="auto"/>
            <w:vAlign w:val="center"/>
          </w:tcPr>
          <w:p w14:paraId="5A19B8FF" w14:textId="74458BD0" w:rsidR="00144EEB" w:rsidRPr="00F25193" w:rsidRDefault="00144EEB" w:rsidP="0033162A">
            <w:pPr>
              <w:tabs>
                <w:tab w:val="right" w:pos="851"/>
              </w:tabs>
              <w:jc w:val="center"/>
            </w:pPr>
            <w:r w:rsidRPr="00397293">
              <w:t>6</w:t>
            </w:r>
          </w:p>
        </w:tc>
        <w:tc>
          <w:tcPr>
            <w:tcW w:w="352" w:type="pct"/>
            <w:shd w:val="clear" w:color="auto" w:fill="auto"/>
            <w:vAlign w:val="center"/>
          </w:tcPr>
          <w:p w14:paraId="27DAF3DE" w14:textId="2B119F61" w:rsidR="00144EEB" w:rsidRPr="00F25193" w:rsidRDefault="00144EEB" w:rsidP="0033162A">
            <w:pPr>
              <w:tabs>
                <w:tab w:val="right" w:pos="851"/>
              </w:tabs>
              <w:jc w:val="center"/>
            </w:pPr>
            <w:r w:rsidRPr="00397293">
              <w:t>2</w:t>
            </w:r>
          </w:p>
        </w:tc>
        <w:tc>
          <w:tcPr>
            <w:tcW w:w="633" w:type="pct"/>
            <w:shd w:val="clear" w:color="auto" w:fill="auto"/>
            <w:vAlign w:val="center"/>
          </w:tcPr>
          <w:p w14:paraId="15CA4E56" w14:textId="5E1C069B" w:rsidR="00144EEB" w:rsidRPr="00F25193" w:rsidRDefault="00144EEB" w:rsidP="0033162A">
            <w:pPr>
              <w:tabs>
                <w:tab w:val="right" w:pos="851"/>
              </w:tabs>
              <w:jc w:val="center"/>
            </w:pPr>
            <w:r w:rsidRPr="00397293">
              <w:t>4</w:t>
            </w:r>
          </w:p>
        </w:tc>
        <w:tc>
          <w:tcPr>
            <w:tcW w:w="353" w:type="pct"/>
            <w:shd w:val="clear" w:color="auto" w:fill="auto"/>
            <w:vAlign w:val="center"/>
          </w:tcPr>
          <w:p w14:paraId="0D2C060C" w14:textId="68AB38EF" w:rsidR="00144EEB" w:rsidRPr="00F25193" w:rsidRDefault="00144EEB" w:rsidP="0033162A">
            <w:pPr>
              <w:tabs>
                <w:tab w:val="right" w:pos="851"/>
              </w:tabs>
              <w:jc w:val="center"/>
            </w:pPr>
            <w:r w:rsidRPr="00397293">
              <w:t>1</w:t>
            </w:r>
            <w:r>
              <w:t>0</w:t>
            </w:r>
          </w:p>
        </w:tc>
        <w:tc>
          <w:tcPr>
            <w:tcW w:w="1479" w:type="pct"/>
            <w:shd w:val="clear" w:color="auto" w:fill="auto"/>
            <w:vAlign w:val="center"/>
          </w:tcPr>
          <w:p w14:paraId="69551062" w14:textId="0BB41446" w:rsidR="00144EEB" w:rsidRPr="00F25193" w:rsidRDefault="00144EEB" w:rsidP="0033162A">
            <w:pPr>
              <w:tabs>
                <w:tab w:val="right" w:pos="851"/>
              </w:tabs>
            </w:pPr>
            <w:r w:rsidRPr="00397293">
              <w:rPr>
                <w:kern w:val="32"/>
              </w:rPr>
              <w:t>Опрос в устной форме, тематическая дискуссия, расчетные упражнения, ситуационное задание</w:t>
            </w:r>
            <w:r>
              <w:rPr>
                <w:kern w:val="32"/>
              </w:rPr>
              <w:t xml:space="preserve">, </w:t>
            </w:r>
            <w:r w:rsidRPr="00397293">
              <w:rPr>
                <w:kern w:val="32"/>
              </w:rPr>
              <w:t>решение кейса</w:t>
            </w:r>
          </w:p>
        </w:tc>
      </w:tr>
      <w:tr w:rsidR="00BA4E33" w:rsidRPr="00F25193" w14:paraId="7ADFA3DB" w14:textId="77777777" w:rsidTr="00C771ED">
        <w:tc>
          <w:tcPr>
            <w:tcW w:w="281" w:type="pct"/>
            <w:shd w:val="clear" w:color="auto" w:fill="auto"/>
          </w:tcPr>
          <w:p w14:paraId="00CDD383" w14:textId="77777777" w:rsidR="00144EEB" w:rsidRPr="00F25193" w:rsidRDefault="00144EEB">
            <w:pPr>
              <w:pStyle w:val="a5"/>
              <w:numPr>
                <w:ilvl w:val="0"/>
                <w:numId w:val="7"/>
              </w:numPr>
              <w:tabs>
                <w:tab w:val="right" w:pos="851"/>
              </w:tabs>
              <w:ind w:left="0" w:firstLine="0"/>
              <w:jc w:val="both"/>
            </w:pPr>
          </w:p>
        </w:tc>
        <w:tc>
          <w:tcPr>
            <w:tcW w:w="1269" w:type="pct"/>
            <w:shd w:val="clear" w:color="auto" w:fill="auto"/>
          </w:tcPr>
          <w:p w14:paraId="74365540" w14:textId="77777777" w:rsidR="00144EEB" w:rsidRPr="00397293" w:rsidRDefault="00144EEB" w:rsidP="0033162A">
            <w:pPr>
              <w:rPr>
                <w:color w:val="000000" w:themeColor="text1"/>
              </w:rPr>
            </w:pPr>
            <w:r w:rsidRPr="00397293">
              <w:rPr>
                <w:color w:val="000000" w:themeColor="text1"/>
              </w:rPr>
              <w:t>Основные средства</w:t>
            </w:r>
            <w:r>
              <w:rPr>
                <w:color w:val="000000" w:themeColor="text1"/>
              </w:rPr>
              <w:t xml:space="preserve"> и нематериальные активы</w:t>
            </w:r>
            <w:r w:rsidRPr="00397293">
              <w:rPr>
                <w:color w:val="000000" w:themeColor="text1"/>
              </w:rPr>
              <w:t xml:space="preserve"> организации</w:t>
            </w:r>
          </w:p>
          <w:p w14:paraId="45C26A5E" w14:textId="77777777" w:rsidR="00144EEB" w:rsidRPr="00F25193" w:rsidRDefault="00144EEB" w:rsidP="0033162A">
            <w:pPr>
              <w:tabs>
                <w:tab w:val="right" w:pos="851"/>
              </w:tabs>
            </w:pPr>
          </w:p>
        </w:tc>
        <w:tc>
          <w:tcPr>
            <w:tcW w:w="352" w:type="pct"/>
            <w:shd w:val="clear" w:color="auto" w:fill="auto"/>
            <w:vAlign w:val="center"/>
          </w:tcPr>
          <w:p w14:paraId="4E776732" w14:textId="63717C7F" w:rsidR="00144EEB" w:rsidRPr="00F25193" w:rsidRDefault="00144EEB" w:rsidP="0033162A">
            <w:pPr>
              <w:tabs>
                <w:tab w:val="right" w:pos="851"/>
              </w:tabs>
              <w:jc w:val="center"/>
            </w:pPr>
            <w:r>
              <w:t>21</w:t>
            </w:r>
          </w:p>
        </w:tc>
        <w:tc>
          <w:tcPr>
            <w:tcW w:w="282" w:type="pct"/>
            <w:shd w:val="clear" w:color="auto" w:fill="auto"/>
            <w:vAlign w:val="center"/>
          </w:tcPr>
          <w:p w14:paraId="55BEDB34" w14:textId="13C204E8" w:rsidR="00144EEB" w:rsidRPr="00F25193" w:rsidRDefault="00144EEB" w:rsidP="0033162A">
            <w:pPr>
              <w:tabs>
                <w:tab w:val="right" w:pos="851"/>
              </w:tabs>
              <w:jc w:val="center"/>
            </w:pPr>
            <w:r>
              <w:t>6</w:t>
            </w:r>
          </w:p>
        </w:tc>
        <w:tc>
          <w:tcPr>
            <w:tcW w:w="352" w:type="pct"/>
            <w:shd w:val="clear" w:color="auto" w:fill="auto"/>
            <w:vAlign w:val="center"/>
          </w:tcPr>
          <w:p w14:paraId="15EC4544" w14:textId="1542F9EC" w:rsidR="00144EEB" w:rsidRPr="00F25193" w:rsidRDefault="00144EEB" w:rsidP="0033162A">
            <w:pPr>
              <w:tabs>
                <w:tab w:val="right" w:pos="851"/>
              </w:tabs>
              <w:jc w:val="center"/>
            </w:pPr>
            <w:r w:rsidRPr="00397293">
              <w:t>2</w:t>
            </w:r>
          </w:p>
        </w:tc>
        <w:tc>
          <w:tcPr>
            <w:tcW w:w="633" w:type="pct"/>
            <w:shd w:val="clear" w:color="auto" w:fill="auto"/>
            <w:vAlign w:val="center"/>
          </w:tcPr>
          <w:p w14:paraId="242A0058" w14:textId="457A8AB5" w:rsidR="00144EEB" w:rsidRPr="00F25193" w:rsidRDefault="00144EEB" w:rsidP="0033162A">
            <w:pPr>
              <w:tabs>
                <w:tab w:val="right" w:pos="851"/>
              </w:tabs>
              <w:jc w:val="center"/>
            </w:pPr>
            <w:r>
              <w:t>4</w:t>
            </w:r>
          </w:p>
        </w:tc>
        <w:tc>
          <w:tcPr>
            <w:tcW w:w="353" w:type="pct"/>
            <w:shd w:val="clear" w:color="auto" w:fill="auto"/>
            <w:vAlign w:val="center"/>
          </w:tcPr>
          <w:p w14:paraId="7A5C041C" w14:textId="167A870A" w:rsidR="00144EEB" w:rsidRPr="00F25193" w:rsidRDefault="00144EEB" w:rsidP="0033162A">
            <w:pPr>
              <w:tabs>
                <w:tab w:val="right" w:pos="851"/>
              </w:tabs>
              <w:jc w:val="center"/>
            </w:pPr>
            <w:r w:rsidRPr="00397293">
              <w:t>1</w:t>
            </w:r>
            <w:r>
              <w:t>5</w:t>
            </w:r>
          </w:p>
        </w:tc>
        <w:tc>
          <w:tcPr>
            <w:tcW w:w="1479" w:type="pct"/>
            <w:shd w:val="clear" w:color="auto" w:fill="auto"/>
            <w:vAlign w:val="center"/>
          </w:tcPr>
          <w:p w14:paraId="3716A5B3" w14:textId="759B5AA7" w:rsidR="00144EEB" w:rsidRPr="00F25193" w:rsidRDefault="00144EEB" w:rsidP="0033162A">
            <w:pPr>
              <w:tabs>
                <w:tab w:val="right" w:pos="851"/>
              </w:tabs>
            </w:pPr>
            <w:r w:rsidRPr="00397293">
              <w:rPr>
                <w:kern w:val="32"/>
              </w:rPr>
              <w:t>Опрос в устной форме, тематическая дискуссия, расчетные упражнения, практик-ориентированное задание</w:t>
            </w:r>
            <w:r>
              <w:rPr>
                <w:kern w:val="32"/>
              </w:rPr>
              <w:t xml:space="preserve">, </w:t>
            </w:r>
            <w:r w:rsidRPr="00397293">
              <w:rPr>
                <w:kern w:val="32"/>
              </w:rPr>
              <w:t>решение кейса</w:t>
            </w:r>
          </w:p>
        </w:tc>
      </w:tr>
      <w:tr w:rsidR="00BA4E33" w:rsidRPr="00F25193" w14:paraId="725510F6" w14:textId="77777777" w:rsidTr="00C771ED">
        <w:tc>
          <w:tcPr>
            <w:tcW w:w="281" w:type="pct"/>
            <w:shd w:val="clear" w:color="auto" w:fill="auto"/>
          </w:tcPr>
          <w:p w14:paraId="709E14F9" w14:textId="77777777" w:rsidR="00144EEB" w:rsidRPr="00F25193" w:rsidRDefault="00144EEB">
            <w:pPr>
              <w:pStyle w:val="a5"/>
              <w:numPr>
                <w:ilvl w:val="0"/>
                <w:numId w:val="7"/>
              </w:numPr>
              <w:tabs>
                <w:tab w:val="right" w:pos="851"/>
              </w:tabs>
              <w:ind w:left="0" w:firstLine="0"/>
              <w:jc w:val="both"/>
            </w:pPr>
          </w:p>
        </w:tc>
        <w:tc>
          <w:tcPr>
            <w:tcW w:w="1269" w:type="pct"/>
            <w:shd w:val="clear" w:color="auto" w:fill="auto"/>
          </w:tcPr>
          <w:p w14:paraId="09280F88" w14:textId="77777777" w:rsidR="00144EEB" w:rsidRPr="00397293" w:rsidRDefault="00144EEB" w:rsidP="0033162A">
            <w:pPr>
              <w:rPr>
                <w:color w:val="000000" w:themeColor="text1"/>
              </w:rPr>
            </w:pPr>
            <w:r w:rsidRPr="00397293">
              <w:rPr>
                <w:color w:val="000000" w:themeColor="text1"/>
              </w:rPr>
              <w:t>Оборотные средства организации</w:t>
            </w:r>
          </w:p>
          <w:p w14:paraId="7DB990F8" w14:textId="77777777" w:rsidR="00144EEB" w:rsidRPr="00F25193" w:rsidRDefault="00144EEB" w:rsidP="0033162A">
            <w:pPr>
              <w:tabs>
                <w:tab w:val="right" w:pos="851"/>
              </w:tabs>
            </w:pPr>
          </w:p>
        </w:tc>
        <w:tc>
          <w:tcPr>
            <w:tcW w:w="352" w:type="pct"/>
            <w:shd w:val="clear" w:color="auto" w:fill="auto"/>
            <w:vAlign w:val="center"/>
          </w:tcPr>
          <w:p w14:paraId="52FB8430" w14:textId="60E89CB6" w:rsidR="00144EEB" w:rsidRPr="00F25193" w:rsidRDefault="00144EEB" w:rsidP="0033162A">
            <w:pPr>
              <w:tabs>
                <w:tab w:val="right" w:pos="851"/>
              </w:tabs>
              <w:jc w:val="center"/>
            </w:pPr>
            <w:r>
              <w:t>21</w:t>
            </w:r>
          </w:p>
        </w:tc>
        <w:tc>
          <w:tcPr>
            <w:tcW w:w="282" w:type="pct"/>
            <w:shd w:val="clear" w:color="auto" w:fill="auto"/>
            <w:vAlign w:val="center"/>
          </w:tcPr>
          <w:p w14:paraId="160AF64A" w14:textId="56D0D6D2" w:rsidR="00144EEB" w:rsidRPr="00F25193" w:rsidRDefault="00144EEB" w:rsidP="0033162A">
            <w:pPr>
              <w:tabs>
                <w:tab w:val="right" w:pos="851"/>
              </w:tabs>
              <w:jc w:val="center"/>
            </w:pPr>
            <w:r>
              <w:t>6</w:t>
            </w:r>
          </w:p>
        </w:tc>
        <w:tc>
          <w:tcPr>
            <w:tcW w:w="352" w:type="pct"/>
            <w:shd w:val="clear" w:color="auto" w:fill="auto"/>
            <w:vAlign w:val="center"/>
          </w:tcPr>
          <w:p w14:paraId="3D9727FC" w14:textId="24CE14ED" w:rsidR="00144EEB" w:rsidRPr="00F25193" w:rsidRDefault="00144EEB" w:rsidP="0033162A">
            <w:pPr>
              <w:tabs>
                <w:tab w:val="right" w:pos="851"/>
              </w:tabs>
              <w:jc w:val="center"/>
            </w:pPr>
            <w:r w:rsidRPr="00397293">
              <w:t>2</w:t>
            </w:r>
          </w:p>
        </w:tc>
        <w:tc>
          <w:tcPr>
            <w:tcW w:w="633" w:type="pct"/>
            <w:shd w:val="clear" w:color="auto" w:fill="auto"/>
            <w:vAlign w:val="center"/>
          </w:tcPr>
          <w:p w14:paraId="6AE5C3BD" w14:textId="11058B63" w:rsidR="00144EEB" w:rsidRPr="00F25193" w:rsidRDefault="00144EEB" w:rsidP="0033162A">
            <w:pPr>
              <w:tabs>
                <w:tab w:val="right" w:pos="851"/>
              </w:tabs>
              <w:jc w:val="center"/>
            </w:pPr>
            <w:r>
              <w:t>4</w:t>
            </w:r>
          </w:p>
        </w:tc>
        <w:tc>
          <w:tcPr>
            <w:tcW w:w="353" w:type="pct"/>
            <w:shd w:val="clear" w:color="auto" w:fill="auto"/>
            <w:vAlign w:val="center"/>
          </w:tcPr>
          <w:p w14:paraId="0B9317A9" w14:textId="63F1B892" w:rsidR="00144EEB" w:rsidRPr="00F25193" w:rsidRDefault="00144EEB" w:rsidP="0033162A">
            <w:pPr>
              <w:tabs>
                <w:tab w:val="right" w:pos="851"/>
              </w:tabs>
              <w:jc w:val="center"/>
            </w:pPr>
            <w:r w:rsidRPr="00397293">
              <w:t>1</w:t>
            </w:r>
            <w:r>
              <w:t>5</w:t>
            </w:r>
          </w:p>
        </w:tc>
        <w:tc>
          <w:tcPr>
            <w:tcW w:w="1479" w:type="pct"/>
            <w:shd w:val="clear" w:color="auto" w:fill="auto"/>
            <w:vAlign w:val="center"/>
          </w:tcPr>
          <w:p w14:paraId="24FF5463" w14:textId="4B429547" w:rsidR="00144EEB" w:rsidRPr="00F25193" w:rsidRDefault="00144EEB" w:rsidP="0033162A">
            <w:pPr>
              <w:tabs>
                <w:tab w:val="right" w:pos="851"/>
              </w:tabs>
            </w:pPr>
            <w:r w:rsidRPr="00397293">
              <w:rPr>
                <w:kern w:val="32"/>
              </w:rPr>
              <w:t>Опрос в устной форме, тематическая дискуссия, расчетные упражнения, практик-ориентированное задание</w:t>
            </w:r>
            <w:r>
              <w:rPr>
                <w:kern w:val="32"/>
              </w:rPr>
              <w:t xml:space="preserve">, </w:t>
            </w:r>
            <w:r w:rsidRPr="00397293">
              <w:rPr>
                <w:kern w:val="32"/>
              </w:rPr>
              <w:t>решение кейса</w:t>
            </w:r>
          </w:p>
        </w:tc>
      </w:tr>
      <w:tr w:rsidR="00BA4E33" w:rsidRPr="00F25193" w14:paraId="52909140" w14:textId="77777777" w:rsidTr="00C771ED">
        <w:tc>
          <w:tcPr>
            <w:tcW w:w="281" w:type="pct"/>
            <w:shd w:val="clear" w:color="auto" w:fill="auto"/>
          </w:tcPr>
          <w:p w14:paraId="447893A5" w14:textId="77777777" w:rsidR="00144EEB" w:rsidRPr="00F25193" w:rsidRDefault="00144EEB">
            <w:pPr>
              <w:pStyle w:val="a5"/>
              <w:numPr>
                <w:ilvl w:val="0"/>
                <w:numId w:val="7"/>
              </w:numPr>
              <w:tabs>
                <w:tab w:val="right" w:pos="851"/>
              </w:tabs>
              <w:ind w:left="0" w:firstLine="0"/>
              <w:jc w:val="both"/>
            </w:pPr>
          </w:p>
        </w:tc>
        <w:tc>
          <w:tcPr>
            <w:tcW w:w="1269" w:type="pct"/>
            <w:shd w:val="clear" w:color="auto" w:fill="auto"/>
          </w:tcPr>
          <w:p w14:paraId="7F7F6034" w14:textId="0330A9FD" w:rsidR="00144EEB" w:rsidRPr="00F25193" w:rsidRDefault="00144EEB" w:rsidP="00BA4E33">
            <w:r w:rsidRPr="00397293">
              <w:rPr>
                <w:color w:val="000000" w:themeColor="text1"/>
              </w:rPr>
              <w:t>Трудовые ресурсы организации и формы стимулирования труда</w:t>
            </w:r>
          </w:p>
        </w:tc>
        <w:tc>
          <w:tcPr>
            <w:tcW w:w="352" w:type="pct"/>
            <w:shd w:val="clear" w:color="auto" w:fill="auto"/>
            <w:vAlign w:val="center"/>
          </w:tcPr>
          <w:p w14:paraId="549AB32F" w14:textId="35146139" w:rsidR="00144EEB" w:rsidRPr="00F25193" w:rsidRDefault="00144EEB" w:rsidP="0033162A">
            <w:pPr>
              <w:tabs>
                <w:tab w:val="right" w:pos="851"/>
              </w:tabs>
              <w:jc w:val="center"/>
            </w:pPr>
            <w:r>
              <w:t>21</w:t>
            </w:r>
          </w:p>
        </w:tc>
        <w:tc>
          <w:tcPr>
            <w:tcW w:w="282" w:type="pct"/>
            <w:shd w:val="clear" w:color="auto" w:fill="auto"/>
            <w:vAlign w:val="center"/>
          </w:tcPr>
          <w:p w14:paraId="4DD8FB7F" w14:textId="69E29841" w:rsidR="00144EEB" w:rsidRPr="00F25193" w:rsidRDefault="00144EEB" w:rsidP="0033162A">
            <w:pPr>
              <w:tabs>
                <w:tab w:val="right" w:pos="851"/>
              </w:tabs>
              <w:jc w:val="center"/>
            </w:pPr>
            <w:r>
              <w:t>8</w:t>
            </w:r>
          </w:p>
        </w:tc>
        <w:tc>
          <w:tcPr>
            <w:tcW w:w="352" w:type="pct"/>
            <w:shd w:val="clear" w:color="auto" w:fill="auto"/>
            <w:vAlign w:val="center"/>
          </w:tcPr>
          <w:p w14:paraId="183526C8" w14:textId="34F7D992" w:rsidR="00144EEB" w:rsidRPr="00F25193" w:rsidRDefault="00144EEB" w:rsidP="0033162A">
            <w:pPr>
              <w:tabs>
                <w:tab w:val="right" w:pos="851"/>
              </w:tabs>
              <w:jc w:val="center"/>
            </w:pPr>
            <w:r w:rsidRPr="00397293">
              <w:t>2</w:t>
            </w:r>
          </w:p>
        </w:tc>
        <w:tc>
          <w:tcPr>
            <w:tcW w:w="633" w:type="pct"/>
            <w:shd w:val="clear" w:color="auto" w:fill="auto"/>
            <w:vAlign w:val="center"/>
          </w:tcPr>
          <w:p w14:paraId="4A1D92DC" w14:textId="2362755B" w:rsidR="00144EEB" w:rsidRPr="00F25193" w:rsidRDefault="00144EEB" w:rsidP="0033162A">
            <w:pPr>
              <w:tabs>
                <w:tab w:val="right" w:pos="851"/>
              </w:tabs>
              <w:jc w:val="center"/>
            </w:pPr>
            <w:r>
              <w:t>6</w:t>
            </w:r>
          </w:p>
        </w:tc>
        <w:tc>
          <w:tcPr>
            <w:tcW w:w="353" w:type="pct"/>
            <w:shd w:val="clear" w:color="auto" w:fill="auto"/>
            <w:vAlign w:val="center"/>
          </w:tcPr>
          <w:p w14:paraId="6B97D158" w14:textId="54658F45" w:rsidR="00144EEB" w:rsidRPr="00F25193" w:rsidRDefault="00144EEB" w:rsidP="0033162A">
            <w:pPr>
              <w:tabs>
                <w:tab w:val="right" w:pos="851"/>
              </w:tabs>
              <w:jc w:val="center"/>
            </w:pPr>
            <w:r w:rsidRPr="00397293">
              <w:t>1</w:t>
            </w:r>
            <w:r>
              <w:t>3</w:t>
            </w:r>
          </w:p>
        </w:tc>
        <w:tc>
          <w:tcPr>
            <w:tcW w:w="1479" w:type="pct"/>
            <w:shd w:val="clear" w:color="auto" w:fill="auto"/>
            <w:vAlign w:val="center"/>
          </w:tcPr>
          <w:p w14:paraId="3A470B7D" w14:textId="57363909" w:rsidR="00144EEB" w:rsidRPr="00F25193" w:rsidRDefault="00144EEB" w:rsidP="0033162A">
            <w:pPr>
              <w:tabs>
                <w:tab w:val="right" w:pos="851"/>
              </w:tabs>
            </w:pPr>
            <w:r w:rsidRPr="00397293">
              <w:rPr>
                <w:kern w:val="32"/>
              </w:rPr>
              <w:t>Опрос в устной форме, тематическая дискуссия, расчетные упражнения, практик-ориентированное задание</w:t>
            </w:r>
            <w:r>
              <w:rPr>
                <w:kern w:val="32"/>
              </w:rPr>
              <w:t xml:space="preserve">, </w:t>
            </w:r>
            <w:r w:rsidRPr="00397293">
              <w:rPr>
                <w:kern w:val="32"/>
              </w:rPr>
              <w:t>решение кейса</w:t>
            </w:r>
          </w:p>
        </w:tc>
      </w:tr>
      <w:tr w:rsidR="00BA4E33" w:rsidRPr="00F25193" w14:paraId="1CA2F0D8" w14:textId="77777777" w:rsidTr="00C771ED">
        <w:tc>
          <w:tcPr>
            <w:tcW w:w="281" w:type="pct"/>
            <w:shd w:val="clear" w:color="auto" w:fill="auto"/>
          </w:tcPr>
          <w:p w14:paraId="0F213219" w14:textId="77777777" w:rsidR="00144EEB" w:rsidRPr="00F25193" w:rsidRDefault="00144EEB">
            <w:pPr>
              <w:pStyle w:val="a5"/>
              <w:numPr>
                <w:ilvl w:val="0"/>
                <w:numId w:val="7"/>
              </w:numPr>
              <w:tabs>
                <w:tab w:val="right" w:pos="851"/>
              </w:tabs>
              <w:ind w:left="0" w:firstLine="0"/>
              <w:jc w:val="both"/>
            </w:pPr>
          </w:p>
        </w:tc>
        <w:tc>
          <w:tcPr>
            <w:tcW w:w="1269" w:type="pct"/>
            <w:shd w:val="clear" w:color="auto" w:fill="auto"/>
          </w:tcPr>
          <w:p w14:paraId="13A598BE" w14:textId="133CEA32" w:rsidR="00144EEB" w:rsidRPr="00F25193" w:rsidRDefault="00144EEB" w:rsidP="0033162A">
            <w:pPr>
              <w:tabs>
                <w:tab w:val="right" w:pos="851"/>
              </w:tabs>
            </w:pPr>
            <w:r w:rsidRPr="00BA6348">
              <w:rPr>
                <w:color w:val="000000" w:themeColor="text1"/>
                <w:szCs w:val="28"/>
              </w:rPr>
              <w:t>Ф</w:t>
            </w:r>
            <w:r>
              <w:rPr>
                <w:color w:val="000000" w:themeColor="text1"/>
                <w:szCs w:val="28"/>
              </w:rPr>
              <w:t xml:space="preserve">инансовые результаты </w:t>
            </w:r>
            <w:r w:rsidRPr="00BA6348">
              <w:rPr>
                <w:color w:val="000000" w:themeColor="text1"/>
                <w:szCs w:val="28"/>
              </w:rPr>
              <w:t>деятельности организации</w:t>
            </w:r>
          </w:p>
        </w:tc>
        <w:tc>
          <w:tcPr>
            <w:tcW w:w="352" w:type="pct"/>
            <w:shd w:val="clear" w:color="auto" w:fill="auto"/>
            <w:vAlign w:val="center"/>
          </w:tcPr>
          <w:p w14:paraId="52E17030" w14:textId="22F1343E" w:rsidR="00144EEB" w:rsidRPr="00F25193" w:rsidRDefault="00144EEB" w:rsidP="0033162A">
            <w:pPr>
              <w:tabs>
                <w:tab w:val="right" w:pos="851"/>
              </w:tabs>
              <w:jc w:val="center"/>
            </w:pPr>
            <w:r>
              <w:t>21</w:t>
            </w:r>
          </w:p>
        </w:tc>
        <w:tc>
          <w:tcPr>
            <w:tcW w:w="282" w:type="pct"/>
            <w:shd w:val="clear" w:color="auto" w:fill="auto"/>
            <w:vAlign w:val="center"/>
          </w:tcPr>
          <w:p w14:paraId="2D99C000" w14:textId="1A6DEB38" w:rsidR="00144EEB" w:rsidRPr="00F25193" w:rsidRDefault="00144EEB" w:rsidP="0033162A">
            <w:pPr>
              <w:tabs>
                <w:tab w:val="right" w:pos="851"/>
              </w:tabs>
              <w:jc w:val="center"/>
            </w:pPr>
            <w:r>
              <w:t>8</w:t>
            </w:r>
          </w:p>
        </w:tc>
        <w:tc>
          <w:tcPr>
            <w:tcW w:w="352" w:type="pct"/>
            <w:shd w:val="clear" w:color="auto" w:fill="auto"/>
            <w:vAlign w:val="center"/>
          </w:tcPr>
          <w:p w14:paraId="7E677C50" w14:textId="05E57BC5" w:rsidR="00144EEB" w:rsidRPr="00F25193" w:rsidRDefault="00144EEB" w:rsidP="0033162A">
            <w:pPr>
              <w:tabs>
                <w:tab w:val="right" w:pos="851"/>
              </w:tabs>
              <w:jc w:val="center"/>
            </w:pPr>
            <w:r w:rsidRPr="00397293">
              <w:t>2</w:t>
            </w:r>
          </w:p>
        </w:tc>
        <w:tc>
          <w:tcPr>
            <w:tcW w:w="633" w:type="pct"/>
            <w:shd w:val="clear" w:color="auto" w:fill="auto"/>
            <w:vAlign w:val="center"/>
          </w:tcPr>
          <w:p w14:paraId="631911BB" w14:textId="4FC9DF6D" w:rsidR="00144EEB" w:rsidRPr="00F25193" w:rsidRDefault="00144EEB" w:rsidP="0033162A">
            <w:pPr>
              <w:tabs>
                <w:tab w:val="right" w:pos="851"/>
              </w:tabs>
              <w:jc w:val="center"/>
            </w:pPr>
            <w:r>
              <w:t>6</w:t>
            </w:r>
          </w:p>
        </w:tc>
        <w:tc>
          <w:tcPr>
            <w:tcW w:w="353" w:type="pct"/>
            <w:shd w:val="clear" w:color="auto" w:fill="auto"/>
            <w:vAlign w:val="center"/>
          </w:tcPr>
          <w:p w14:paraId="53CA18C3" w14:textId="5636E87B" w:rsidR="00144EEB" w:rsidRPr="00F25193" w:rsidRDefault="00144EEB" w:rsidP="0033162A">
            <w:pPr>
              <w:tabs>
                <w:tab w:val="right" w:pos="851"/>
              </w:tabs>
              <w:jc w:val="center"/>
            </w:pPr>
            <w:r w:rsidRPr="00397293">
              <w:t>1</w:t>
            </w:r>
            <w:r>
              <w:t>3</w:t>
            </w:r>
          </w:p>
        </w:tc>
        <w:tc>
          <w:tcPr>
            <w:tcW w:w="1479" w:type="pct"/>
            <w:shd w:val="clear" w:color="auto" w:fill="auto"/>
            <w:vAlign w:val="center"/>
          </w:tcPr>
          <w:p w14:paraId="0B24C4EA" w14:textId="1381AB33" w:rsidR="00144EEB" w:rsidRPr="00F25193" w:rsidRDefault="00144EEB" w:rsidP="0033162A">
            <w:pPr>
              <w:tabs>
                <w:tab w:val="right" w:pos="851"/>
              </w:tabs>
            </w:pPr>
            <w:r w:rsidRPr="00397293">
              <w:rPr>
                <w:kern w:val="32"/>
              </w:rPr>
              <w:t>Опрос в устной форме, тематическая дискуссия, расчетные упражнения, практик-ориентированное задание</w:t>
            </w:r>
            <w:r>
              <w:rPr>
                <w:kern w:val="32"/>
              </w:rPr>
              <w:t>,</w:t>
            </w:r>
            <w:r w:rsidRPr="00397293">
              <w:rPr>
                <w:kern w:val="32"/>
              </w:rPr>
              <w:t xml:space="preserve"> решение кейса</w:t>
            </w:r>
          </w:p>
        </w:tc>
      </w:tr>
      <w:tr w:rsidR="00BA4E33" w:rsidRPr="00F25193" w14:paraId="5C837311" w14:textId="77777777" w:rsidTr="00C771ED">
        <w:tc>
          <w:tcPr>
            <w:tcW w:w="281" w:type="pct"/>
            <w:shd w:val="clear" w:color="auto" w:fill="auto"/>
          </w:tcPr>
          <w:p w14:paraId="31FE4BE9" w14:textId="77777777" w:rsidR="00144EEB" w:rsidRPr="00F25193" w:rsidRDefault="00144EEB">
            <w:pPr>
              <w:pStyle w:val="a5"/>
              <w:numPr>
                <w:ilvl w:val="0"/>
                <w:numId w:val="7"/>
              </w:numPr>
              <w:tabs>
                <w:tab w:val="right" w:pos="851"/>
              </w:tabs>
              <w:ind w:left="0" w:firstLine="0"/>
              <w:jc w:val="both"/>
            </w:pPr>
          </w:p>
        </w:tc>
        <w:tc>
          <w:tcPr>
            <w:tcW w:w="1269" w:type="pct"/>
            <w:shd w:val="clear" w:color="auto" w:fill="auto"/>
          </w:tcPr>
          <w:p w14:paraId="05490158" w14:textId="2CE90305" w:rsidR="00144EEB" w:rsidRPr="00F25193" w:rsidRDefault="00144EEB" w:rsidP="0033162A">
            <w:pPr>
              <w:tabs>
                <w:tab w:val="right" w:pos="851"/>
              </w:tabs>
            </w:pPr>
            <w:r w:rsidRPr="00397293">
              <w:rPr>
                <w:rFonts w:eastAsiaTheme="minorHAnsi"/>
                <w:bCs/>
                <w:iCs/>
                <w:lang w:eastAsia="en-US"/>
              </w:rPr>
              <w:t xml:space="preserve">Качество продукции и </w:t>
            </w:r>
            <w:proofErr w:type="spellStart"/>
            <w:r w:rsidRPr="00397293">
              <w:rPr>
                <w:rFonts w:eastAsiaTheme="minorHAnsi"/>
                <w:bCs/>
                <w:iCs/>
                <w:lang w:eastAsia="en-US"/>
              </w:rPr>
              <w:t>конкуренто</w:t>
            </w:r>
            <w:proofErr w:type="spellEnd"/>
            <w:r w:rsidR="00B2633D">
              <w:rPr>
                <w:rFonts w:eastAsiaTheme="minorHAnsi"/>
                <w:bCs/>
                <w:iCs/>
                <w:lang w:eastAsia="en-US"/>
              </w:rPr>
              <w:t>-</w:t>
            </w:r>
            <w:r w:rsidRPr="00397293">
              <w:rPr>
                <w:rFonts w:eastAsiaTheme="minorHAnsi"/>
                <w:bCs/>
                <w:iCs/>
                <w:lang w:eastAsia="en-US"/>
              </w:rPr>
              <w:t>способность организации</w:t>
            </w:r>
          </w:p>
        </w:tc>
        <w:tc>
          <w:tcPr>
            <w:tcW w:w="352" w:type="pct"/>
            <w:shd w:val="clear" w:color="auto" w:fill="auto"/>
            <w:vAlign w:val="center"/>
          </w:tcPr>
          <w:p w14:paraId="5CC5404B" w14:textId="593F4B15" w:rsidR="00144EEB" w:rsidRPr="00F25193" w:rsidRDefault="00144EEB" w:rsidP="0033162A">
            <w:pPr>
              <w:tabs>
                <w:tab w:val="right" w:pos="851"/>
              </w:tabs>
              <w:jc w:val="center"/>
            </w:pPr>
            <w:r>
              <w:t>16</w:t>
            </w:r>
          </w:p>
        </w:tc>
        <w:tc>
          <w:tcPr>
            <w:tcW w:w="282" w:type="pct"/>
            <w:shd w:val="clear" w:color="auto" w:fill="auto"/>
            <w:vAlign w:val="center"/>
          </w:tcPr>
          <w:p w14:paraId="16406759" w14:textId="6C30547F" w:rsidR="00144EEB" w:rsidRPr="00F25193" w:rsidRDefault="00144EEB" w:rsidP="0033162A">
            <w:pPr>
              <w:tabs>
                <w:tab w:val="right" w:pos="851"/>
              </w:tabs>
              <w:jc w:val="center"/>
            </w:pPr>
            <w:r w:rsidRPr="00397293">
              <w:t>6</w:t>
            </w:r>
          </w:p>
        </w:tc>
        <w:tc>
          <w:tcPr>
            <w:tcW w:w="352" w:type="pct"/>
            <w:shd w:val="clear" w:color="auto" w:fill="auto"/>
            <w:vAlign w:val="center"/>
          </w:tcPr>
          <w:p w14:paraId="3FC97C9A" w14:textId="15266D3F" w:rsidR="00144EEB" w:rsidRPr="00F25193" w:rsidRDefault="00144EEB" w:rsidP="0033162A">
            <w:pPr>
              <w:tabs>
                <w:tab w:val="right" w:pos="851"/>
              </w:tabs>
              <w:jc w:val="center"/>
            </w:pPr>
            <w:r w:rsidRPr="00397293">
              <w:t>2</w:t>
            </w:r>
          </w:p>
        </w:tc>
        <w:tc>
          <w:tcPr>
            <w:tcW w:w="633" w:type="pct"/>
            <w:shd w:val="clear" w:color="auto" w:fill="auto"/>
            <w:vAlign w:val="center"/>
          </w:tcPr>
          <w:p w14:paraId="2FBDED6C" w14:textId="7E39CCF2" w:rsidR="00144EEB" w:rsidRPr="00F25193" w:rsidRDefault="00144EEB" w:rsidP="0033162A">
            <w:pPr>
              <w:tabs>
                <w:tab w:val="right" w:pos="851"/>
              </w:tabs>
              <w:jc w:val="center"/>
            </w:pPr>
            <w:r>
              <w:t>4</w:t>
            </w:r>
          </w:p>
        </w:tc>
        <w:tc>
          <w:tcPr>
            <w:tcW w:w="353" w:type="pct"/>
            <w:shd w:val="clear" w:color="auto" w:fill="auto"/>
            <w:vAlign w:val="center"/>
          </w:tcPr>
          <w:p w14:paraId="244A1B08" w14:textId="7091884F" w:rsidR="00144EEB" w:rsidRPr="00F25193" w:rsidRDefault="00144EEB" w:rsidP="0033162A">
            <w:pPr>
              <w:tabs>
                <w:tab w:val="right" w:pos="851"/>
              </w:tabs>
              <w:jc w:val="center"/>
            </w:pPr>
            <w:r>
              <w:t>10</w:t>
            </w:r>
          </w:p>
        </w:tc>
        <w:tc>
          <w:tcPr>
            <w:tcW w:w="1479" w:type="pct"/>
            <w:shd w:val="clear" w:color="auto" w:fill="auto"/>
            <w:vAlign w:val="center"/>
          </w:tcPr>
          <w:p w14:paraId="49FBD0BB" w14:textId="1A27352A" w:rsidR="00144EEB" w:rsidRPr="00F25193" w:rsidRDefault="00144EEB" w:rsidP="0033162A">
            <w:pPr>
              <w:tabs>
                <w:tab w:val="right" w:pos="851"/>
              </w:tabs>
            </w:pPr>
            <w:r w:rsidRPr="00397293">
              <w:rPr>
                <w:kern w:val="32"/>
              </w:rPr>
              <w:t>Опрос в устной форме, тематическая дискуссия, ситуационное задание, решение кейса</w:t>
            </w:r>
          </w:p>
        </w:tc>
      </w:tr>
      <w:tr w:rsidR="00BA4E33" w:rsidRPr="00F25193" w14:paraId="37C5ED46" w14:textId="77777777" w:rsidTr="00C771ED">
        <w:tc>
          <w:tcPr>
            <w:tcW w:w="281" w:type="pct"/>
            <w:shd w:val="clear" w:color="auto" w:fill="auto"/>
          </w:tcPr>
          <w:p w14:paraId="39E24AE9" w14:textId="77777777" w:rsidR="00144EEB" w:rsidRPr="00F25193" w:rsidRDefault="00144EEB">
            <w:pPr>
              <w:pStyle w:val="a5"/>
              <w:numPr>
                <w:ilvl w:val="0"/>
                <w:numId w:val="7"/>
              </w:numPr>
              <w:tabs>
                <w:tab w:val="right" w:pos="851"/>
              </w:tabs>
              <w:ind w:left="0" w:firstLine="0"/>
              <w:jc w:val="both"/>
            </w:pPr>
          </w:p>
        </w:tc>
        <w:tc>
          <w:tcPr>
            <w:tcW w:w="1269" w:type="pct"/>
            <w:shd w:val="clear" w:color="auto" w:fill="auto"/>
          </w:tcPr>
          <w:p w14:paraId="4D60E363" w14:textId="0A784F90" w:rsidR="00144EEB" w:rsidRPr="00F25193" w:rsidRDefault="00144EEB" w:rsidP="0033162A">
            <w:pPr>
              <w:tabs>
                <w:tab w:val="right" w:pos="851"/>
              </w:tabs>
            </w:pPr>
            <w:r w:rsidRPr="00397293">
              <w:rPr>
                <w:rFonts w:eastAsiaTheme="minorHAnsi"/>
                <w:bCs/>
                <w:iCs/>
                <w:lang w:eastAsia="en-US"/>
              </w:rPr>
              <w:t>Инвестиционная и инновационная деятельность организации</w:t>
            </w:r>
          </w:p>
        </w:tc>
        <w:tc>
          <w:tcPr>
            <w:tcW w:w="352" w:type="pct"/>
            <w:shd w:val="clear" w:color="auto" w:fill="auto"/>
            <w:vAlign w:val="center"/>
          </w:tcPr>
          <w:p w14:paraId="19003D96" w14:textId="4490ED4D" w:rsidR="00144EEB" w:rsidRPr="00F25193" w:rsidRDefault="00144EEB" w:rsidP="0033162A">
            <w:pPr>
              <w:tabs>
                <w:tab w:val="right" w:pos="851"/>
              </w:tabs>
              <w:jc w:val="center"/>
            </w:pPr>
            <w:r>
              <w:t>16</w:t>
            </w:r>
          </w:p>
        </w:tc>
        <w:tc>
          <w:tcPr>
            <w:tcW w:w="282" w:type="pct"/>
            <w:shd w:val="clear" w:color="auto" w:fill="auto"/>
            <w:vAlign w:val="center"/>
          </w:tcPr>
          <w:p w14:paraId="39475732" w14:textId="06EC8056" w:rsidR="00144EEB" w:rsidRPr="00F25193" w:rsidRDefault="00144EEB" w:rsidP="0033162A">
            <w:pPr>
              <w:tabs>
                <w:tab w:val="right" w:pos="851"/>
              </w:tabs>
              <w:jc w:val="center"/>
            </w:pPr>
            <w:r>
              <w:t>6</w:t>
            </w:r>
          </w:p>
        </w:tc>
        <w:tc>
          <w:tcPr>
            <w:tcW w:w="352" w:type="pct"/>
            <w:shd w:val="clear" w:color="auto" w:fill="auto"/>
            <w:vAlign w:val="center"/>
          </w:tcPr>
          <w:p w14:paraId="00E8D962" w14:textId="3A042328" w:rsidR="00144EEB" w:rsidRPr="00F25193" w:rsidRDefault="00144EEB" w:rsidP="0033162A">
            <w:pPr>
              <w:tabs>
                <w:tab w:val="right" w:pos="851"/>
              </w:tabs>
              <w:jc w:val="center"/>
            </w:pPr>
            <w:r>
              <w:t>2</w:t>
            </w:r>
          </w:p>
        </w:tc>
        <w:tc>
          <w:tcPr>
            <w:tcW w:w="633" w:type="pct"/>
            <w:shd w:val="clear" w:color="auto" w:fill="auto"/>
            <w:vAlign w:val="center"/>
          </w:tcPr>
          <w:p w14:paraId="7FE82B43" w14:textId="4BC58D0C" w:rsidR="00144EEB" w:rsidRPr="00F25193" w:rsidRDefault="00144EEB" w:rsidP="0033162A">
            <w:pPr>
              <w:tabs>
                <w:tab w:val="right" w:pos="851"/>
              </w:tabs>
              <w:jc w:val="center"/>
            </w:pPr>
            <w:r>
              <w:t>4</w:t>
            </w:r>
          </w:p>
        </w:tc>
        <w:tc>
          <w:tcPr>
            <w:tcW w:w="353" w:type="pct"/>
            <w:shd w:val="clear" w:color="auto" w:fill="auto"/>
            <w:vAlign w:val="center"/>
          </w:tcPr>
          <w:p w14:paraId="08D09F0F" w14:textId="6D2F467A" w:rsidR="00144EEB" w:rsidRPr="00F25193" w:rsidRDefault="00144EEB" w:rsidP="0033162A">
            <w:pPr>
              <w:tabs>
                <w:tab w:val="right" w:pos="851"/>
              </w:tabs>
              <w:jc w:val="center"/>
            </w:pPr>
            <w:r>
              <w:t>10</w:t>
            </w:r>
          </w:p>
        </w:tc>
        <w:tc>
          <w:tcPr>
            <w:tcW w:w="1479" w:type="pct"/>
            <w:shd w:val="clear" w:color="auto" w:fill="auto"/>
            <w:vAlign w:val="center"/>
          </w:tcPr>
          <w:p w14:paraId="4672A8E3" w14:textId="49AF9554" w:rsidR="00144EEB" w:rsidRPr="00F25193" w:rsidRDefault="00144EEB" w:rsidP="0033162A">
            <w:pPr>
              <w:tabs>
                <w:tab w:val="right" w:pos="851"/>
              </w:tabs>
            </w:pPr>
            <w:r w:rsidRPr="00397293">
              <w:rPr>
                <w:kern w:val="32"/>
              </w:rPr>
              <w:t>Опрос в устной форме, тематическая дискуссия, ситуационное задание</w:t>
            </w:r>
            <w:r>
              <w:rPr>
                <w:kern w:val="32"/>
              </w:rPr>
              <w:t xml:space="preserve">, </w:t>
            </w:r>
            <w:r w:rsidRPr="00397293">
              <w:rPr>
                <w:kern w:val="32"/>
              </w:rPr>
              <w:t>решение кейса</w:t>
            </w:r>
          </w:p>
        </w:tc>
      </w:tr>
      <w:tr w:rsidR="00BA4E33" w:rsidRPr="00F25193" w14:paraId="7CCA9B70" w14:textId="77777777" w:rsidTr="00C771ED">
        <w:tc>
          <w:tcPr>
            <w:tcW w:w="281" w:type="pct"/>
            <w:shd w:val="clear" w:color="auto" w:fill="auto"/>
          </w:tcPr>
          <w:p w14:paraId="25D53B9C" w14:textId="77777777" w:rsidR="00144EEB" w:rsidRPr="00F25193" w:rsidRDefault="00144EEB" w:rsidP="00144EEB">
            <w:pPr>
              <w:tabs>
                <w:tab w:val="right" w:pos="851"/>
              </w:tabs>
              <w:jc w:val="both"/>
            </w:pPr>
          </w:p>
        </w:tc>
        <w:tc>
          <w:tcPr>
            <w:tcW w:w="1269" w:type="pct"/>
            <w:shd w:val="clear" w:color="auto" w:fill="auto"/>
          </w:tcPr>
          <w:p w14:paraId="005C9EBA" w14:textId="7068A97E" w:rsidR="00144EEB" w:rsidRPr="00F25193" w:rsidRDefault="00144EEB" w:rsidP="00144EEB">
            <w:pPr>
              <w:tabs>
                <w:tab w:val="right" w:pos="851"/>
              </w:tabs>
              <w:jc w:val="both"/>
            </w:pPr>
            <w:r w:rsidRPr="00397293">
              <w:rPr>
                <w:b/>
                <w:bCs/>
                <w:kern w:val="32"/>
              </w:rPr>
              <w:t>Всего:</w:t>
            </w:r>
          </w:p>
        </w:tc>
        <w:tc>
          <w:tcPr>
            <w:tcW w:w="352" w:type="pct"/>
            <w:shd w:val="clear" w:color="auto" w:fill="auto"/>
            <w:vAlign w:val="center"/>
          </w:tcPr>
          <w:p w14:paraId="7C41EAE2" w14:textId="7A3B49D2" w:rsidR="00144EEB" w:rsidRPr="00F25193" w:rsidRDefault="00144EEB" w:rsidP="00282255">
            <w:pPr>
              <w:tabs>
                <w:tab w:val="right" w:pos="851"/>
              </w:tabs>
              <w:jc w:val="center"/>
            </w:pPr>
            <w:r w:rsidRPr="00397293">
              <w:rPr>
                <w:b/>
                <w:bCs/>
                <w:kern w:val="32"/>
              </w:rPr>
              <w:t>144</w:t>
            </w:r>
          </w:p>
        </w:tc>
        <w:tc>
          <w:tcPr>
            <w:tcW w:w="282" w:type="pct"/>
            <w:shd w:val="clear" w:color="auto" w:fill="auto"/>
            <w:vAlign w:val="center"/>
          </w:tcPr>
          <w:p w14:paraId="07DCCB7B" w14:textId="4F8BF1A7" w:rsidR="00144EEB" w:rsidRPr="00F25193" w:rsidRDefault="00144EEB" w:rsidP="00282255">
            <w:pPr>
              <w:tabs>
                <w:tab w:val="right" w:pos="851"/>
              </w:tabs>
              <w:jc w:val="center"/>
            </w:pPr>
            <w:r w:rsidRPr="00397293">
              <w:rPr>
                <w:b/>
                <w:bCs/>
                <w:kern w:val="32"/>
              </w:rPr>
              <w:t>50</w:t>
            </w:r>
          </w:p>
        </w:tc>
        <w:tc>
          <w:tcPr>
            <w:tcW w:w="352" w:type="pct"/>
            <w:shd w:val="clear" w:color="auto" w:fill="auto"/>
            <w:vAlign w:val="center"/>
          </w:tcPr>
          <w:p w14:paraId="3C76D46C" w14:textId="46C270F4" w:rsidR="00144EEB" w:rsidRPr="00F25193" w:rsidRDefault="00144EEB" w:rsidP="00282255">
            <w:pPr>
              <w:tabs>
                <w:tab w:val="right" w:pos="851"/>
              </w:tabs>
              <w:jc w:val="center"/>
            </w:pPr>
            <w:r w:rsidRPr="00397293">
              <w:rPr>
                <w:b/>
                <w:bCs/>
                <w:kern w:val="32"/>
              </w:rPr>
              <w:t>16</w:t>
            </w:r>
          </w:p>
        </w:tc>
        <w:tc>
          <w:tcPr>
            <w:tcW w:w="633" w:type="pct"/>
            <w:shd w:val="clear" w:color="auto" w:fill="auto"/>
            <w:vAlign w:val="center"/>
          </w:tcPr>
          <w:p w14:paraId="35C0098D" w14:textId="2C741FF3" w:rsidR="00144EEB" w:rsidRPr="00F25193" w:rsidRDefault="00144EEB" w:rsidP="00282255">
            <w:pPr>
              <w:tabs>
                <w:tab w:val="right" w:pos="851"/>
              </w:tabs>
              <w:jc w:val="center"/>
            </w:pPr>
            <w:r w:rsidRPr="00397293">
              <w:rPr>
                <w:b/>
                <w:bCs/>
                <w:kern w:val="32"/>
              </w:rPr>
              <w:t>34</w:t>
            </w:r>
          </w:p>
        </w:tc>
        <w:tc>
          <w:tcPr>
            <w:tcW w:w="353" w:type="pct"/>
            <w:shd w:val="clear" w:color="auto" w:fill="auto"/>
            <w:vAlign w:val="center"/>
          </w:tcPr>
          <w:p w14:paraId="233B49A8" w14:textId="7539FF5F" w:rsidR="00144EEB" w:rsidRPr="00F25193" w:rsidRDefault="00144EEB" w:rsidP="00282255">
            <w:pPr>
              <w:tabs>
                <w:tab w:val="right" w:pos="851"/>
              </w:tabs>
              <w:jc w:val="center"/>
            </w:pPr>
            <w:r w:rsidRPr="00397293">
              <w:rPr>
                <w:b/>
                <w:bCs/>
                <w:kern w:val="32"/>
              </w:rPr>
              <w:t>94</w:t>
            </w:r>
          </w:p>
        </w:tc>
        <w:tc>
          <w:tcPr>
            <w:tcW w:w="1479" w:type="pct"/>
            <w:shd w:val="clear" w:color="auto" w:fill="auto"/>
          </w:tcPr>
          <w:p w14:paraId="348566EF" w14:textId="4D06E15D" w:rsidR="00144EEB" w:rsidRPr="00F25193" w:rsidRDefault="00144EEB" w:rsidP="0033162A">
            <w:pPr>
              <w:tabs>
                <w:tab w:val="right" w:pos="851"/>
              </w:tabs>
            </w:pPr>
            <w:r>
              <w:rPr>
                <w:b/>
                <w:bCs/>
                <w:kern w:val="32"/>
              </w:rPr>
              <w:t>Расчетно-аналитическая работа</w:t>
            </w:r>
          </w:p>
        </w:tc>
      </w:tr>
      <w:tr w:rsidR="00BA4E33" w:rsidRPr="005532E3" w14:paraId="22B9AE04" w14:textId="77777777" w:rsidTr="00C771ED">
        <w:tc>
          <w:tcPr>
            <w:tcW w:w="281" w:type="pct"/>
            <w:shd w:val="clear" w:color="auto" w:fill="auto"/>
          </w:tcPr>
          <w:p w14:paraId="03BA15DF" w14:textId="77777777" w:rsidR="00144EEB" w:rsidRPr="00F25193" w:rsidRDefault="00144EEB" w:rsidP="00144EEB">
            <w:pPr>
              <w:tabs>
                <w:tab w:val="right" w:pos="851"/>
              </w:tabs>
              <w:jc w:val="both"/>
            </w:pPr>
          </w:p>
        </w:tc>
        <w:tc>
          <w:tcPr>
            <w:tcW w:w="1269" w:type="pct"/>
            <w:shd w:val="clear" w:color="auto" w:fill="auto"/>
          </w:tcPr>
          <w:p w14:paraId="14E5BAFF" w14:textId="7DFA88E9" w:rsidR="00144EEB" w:rsidRPr="00F25193" w:rsidRDefault="00144EEB" w:rsidP="00144EEB">
            <w:pPr>
              <w:tabs>
                <w:tab w:val="right" w:pos="851"/>
              </w:tabs>
              <w:jc w:val="both"/>
            </w:pPr>
            <w:r w:rsidRPr="00F25193">
              <w:t>Итого в %</w:t>
            </w:r>
          </w:p>
        </w:tc>
        <w:tc>
          <w:tcPr>
            <w:tcW w:w="352" w:type="pct"/>
            <w:shd w:val="clear" w:color="auto" w:fill="auto"/>
          </w:tcPr>
          <w:p w14:paraId="4C4377D7" w14:textId="0F635878" w:rsidR="00144EEB" w:rsidRPr="006E7B92" w:rsidRDefault="00144EEB" w:rsidP="00282255">
            <w:pPr>
              <w:tabs>
                <w:tab w:val="right" w:pos="851"/>
              </w:tabs>
              <w:jc w:val="center"/>
            </w:pPr>
            <w:r w:rsidRPr="006E7B92">
              <w:t>100</w:t>
            </w:r>
          </w:p>
        </w:tc>
        <w:tc>
          <w:tcPr>
            <w:tcW w:w="282" w:type="pct"/>
            <w:shd w:val="clear" w:color="auto" w:fill="auto"/>
          </w:tcPr>
          <w:p w14:paraId="53595D94" w14:textId="7145B6F4" w:rsidR="00144EEB" w:rsidRPr="006E7B92" w:rsidRDefault="00144EEB" w:rsidP="00282255">
            <w:pPr>
              <w:tabs>
                <w:tab w:val="right" w:pos="851"/>
              </w:tabs>
              <w:jc w:val="center"/>
            </w:pPr>
            <w:r w:rsidRPr="006E7B92">
              <w:rPr>
                <w:kern w:val="32"/>
              </w:rPr>
              <w:t>35</w:t>
            </w:r>
          </w:p>
        </w:tc>
        <w:tc>
          <w:tcPr>
            <w:tcW w:w="352" w:type="pct"/>
            <w:shd w:val="clear" w:color="auto" w:fill="auto"/>
          </w:tcPr>
          <w:p w14:paraId="2667D4E1" w14:textId="0FB908CD" w:rsidR="00144EEB" w:rsidRPr="006E7B92" w:rsidRDefault="0078336B" w:rsidP="00282255">
            <w:pPr>
              <w:tabs>
                <w:tab w:val="right" w:pos="851"/>
              </w:tabs>
              <w:jc w:val="center"/>
            </w:pPr>
            <w:r>
              <w:t>32</w:t>
            </w:r>
          </w:p>
        </w:tc>
        <w:tc>
          <w:tcPr>
            <w:tcW w:w="633" w:type="pct"/>
            <w:shd w:val="clear" w:color="auto" w:fill="auto"/>
          </w:tcPr>
          <w:p w14:paraId="785E749B" w14:textId="1E8D5D97" w:rsidR="00144EEB" w:rsidRPr="006E7B92" w:rsidRDefault="0078336B" w:rsidP="00282255">
            <w:pPr>
              <w:tabs>
                <w:tab w:val="right" w:pos="851"/>
              </w:tabs>
              <w:jc w:val="center"/>
            </w:pPr>
            <w:r>
              <w:rPr>
                <w:kern w:val="32"/>
              </w:rPr>
              <w:t>68</w:t>
            </w:r>
          </w:p>
        </w:tc>
        <w:tc>
          <w:tcPr>
            <w:tcW w:w="353" w:type="pct"/>
            <w:shd w:val="clear" w:color="auto" w:fill="auto"/>
          </w:tcPr>
          <w:p w14:paraId="5AAC5957" w14:textId="63E02E5B" w:rsidR="00144EEB" w:rsidRPr="006E7B92" w:rsidRDefault="006E7B92" w:rsidP="00282255">
            <w:pPr>
              <w:tabs>
                <w:tab w:val="right" w:pos="851"/>
              </w:tabs>
              <w:jc w:val="center"/>
            </w:pPr>
            <w:r w:rsidRPr="006E7B92">
              <w:t>65</w:t>
            </w:r>
          </w:p>
        </w:tc>
        <w:tc>
          <w:tcPr>
            <w:tcW w:w="1479" w:type="pct"/>
            <w:shd w:val="clear" w:color="auto" w:fill="auto"/>
          </w:tcPr>
          <w:p w14:paraId="20EC4256" w14:textId="77777777" w:rsidR="00144EEB" w:rsidRPr="00F25193" w:rsidRDefault="00144EEB" w:rsidP="00144EEB">
            <w:pPr>
              <w:tabs>
                <w:tab w:val="right" w:pos="851"/>
              </w:tabs>
              <w:jc w:val="both"/>
            </w:pPr>
          </w:p>
        </w:tc>
      </w:tr>
    </w:tbl>
    <w:p w14:paraId="36AAFEA4" w14:textId="77777777" w:rsidR="00144EEB" w:rsidRDefault="00144EEB" w:rsidP="004561E2">
      <w:pPr>
        <w:jc w:val="both"/>
        <w:rPr>
          <w:b/>
          <w:sz w:val="28"/>
          <w:szCs w:val="28"/>
        </w:rPr>
      </w:pPr>
    </w:p>
    <w:p w14:paraId="17D18F7C" w14:textId="17E7E78E" w:rsidR="004561E2" w:rsidRDefault="004561E2" w:rsidP="004561E2">
      <w:pPr>
        <w:jc w:val="both"/>
        <w:rPr>
          <w:b/>
          <w:sz w:val="28"/>
          <w:szCs w:val="28"/>
        </w:rPr>
      </w:pPr>
      <w:r w:rsidRPr="006D0E46">
        <w:rPr>
          <w:b/>
          <w:sz w:val="28"/>
          <w:szCs w:val="28"/>
        </w:rPr>
        <w:t xml:space="preserve">5.3. Содержание семинаров, практических занятий </w:t>
      </w:r>
    </w:p>
    <w:p w14:paraId="5D7A45F0" w14:textId="77777777" w:rsidR="001A4F9E" w:rsidRDefault="001A4F9E" w:rsidP="004561E2">
      <w:pPr>
        <w:jc w:val="both"/>
        <w:rPr>
          <w:b/>
          <w:sz w:val="28"/>
          <w:szCs w:val="28"/>
        </w:rPr>
      </w:pPr>
    </w:p>
    <w:tbl>
      <w:tblPr>
        <w:tblStyle w:val="31"/>
        <w:tblW w:w="10065" w:type="dxa"/>
        <w:tblInd w:w="-572" w:type="dxa"/>
        <w:tblLayout w:type="fixed"/>
        <w:tblLook w:val="04A0" w:firstRow="1" w:lastRow="0" w:firstColumn="1" w:lastColumn="0" w:noHBand="0" w:noVBand="1"/>
      </w:tblPr>
      <w:tblGrid>
        <w:gridCol w:w="2694"/>
        <w:gridCol w:w="5670"/>
        <w:gridCol w:w="1701"/>
      </w:tblGrid>
      <w:tr w:rsidR="00024394" w:rsidRPr="00481A1F" w14:paraId="7C26C162" w14:textId="77777777" w:rsidTr="003650ED">
        <w:tc>
          <w:tcPr>
            <w:tcW w:w="2694" w:type="dxa"/>
            <w:shd w:val="clear" w:color="auto" w:fill="auto"/>
          </w:tcPr>
          <w:p w14:paraId="36D9E360" w14:textId="098C4BA7" w:rsidR="00024394" w:rsidRPr="00481A1F" w:rsidRDefault="00024394" w:rsidP="00024394">
            <w:pPr>
              <w:keepNext/>
              <w:widowControl w:val="0"/>
              <w:jc w:val="center"/>
              <w:rPr>
                <w:b/>
              </w:rPr>
            </w:pPr>
            <w:r w:rsidRPr="004561E2">
              <w:rPr>
                <w:b/>
              </w:rPr>
              <w:t>Наименование тем (разделов) дисциплины</w:t>
            </w:r>
          </w:p>
        </w:tc>
        <w:tc>
          <w:tcPr>
            <w:tcW w:w="5670" w:type="dxa"/>
            <w:shd w:val="clear" w:color="auto" w:fill="auto"/>
          </w:tcPr>
          <w:p w14:paraId="5FF4B5E3" w14:textId="48DA8C53" w:rsidR="00024394" w:rsidRPr="00481A1F" w:rsidRDefault="00024394" w:rsidP="00024394">
            <w:pPr>
              <w:keepNext/>
              <w:widowControl w:val="0"/>
              <w:jc w:val="center"/>
              <w:rPr>
                <w:b/>
              </w:rPr>
            </w:pPr>
            <w:r w:rsidRPr="004561E2">
              <w:rPr>
                <w:b/>
              </w:rPr>
              <w:t>Перечень вопросов для обсуждения на семинарских, практических занятиях, рекомендуемые источники из разделов 8,</w:t>
            </w:r>
            <w:r w:rsidR="00BA4E33">
              <w:rPr>
                <w:b/>
              </w:rPr>
              <w:t xml:space="preserve"> </w:t>
            </w:r>
            <w:r w:rsidRPr="004561E2">
              <w:rPr>
                <w:b/>
              </w:rPr>
              <w:t>9</w:t>
            </w:r>
          </w:p>
        </w:tc>
        <w:tc>
          <w:tcPr>
            <w:tcW w:w="1701" w:type="dxa"/>
            <w:shd w:val="clear" w:color="auto" w:fill="auto"/>
          </w:tcPr>
          <w:p w14:paraId="49F2A167" w14:textId="7A84FEE8" w:rsidR="00024394" w:rsidRPr="00481A1F" w:rsidRDefault="00024394" w:rsidP="00024394">
            <w:pPr>
              <w:keepNext/>
              <w:widowControl w:val="0"/>
              <w:jc w:val="center"/>
              <w:rPr>
                <w:b/>
              </w:rPr>
            </w:pPr>
            <w:r w:rsidRPr="004561E2">
              <w:rPr>
                <w:b/>
              </w:rPr>
              <w:t>Формы проведения занятий</w:t>
            </w:r>
          </w:p>
        </w:tc>
      </w:tr>
      <w:tr w:rsidR="00B2633D" w:rsidRPr="00481A1F" w14:paraId="735BE0F6" w14:textId="77777777" w:rsidTr="003650ED">
        <w:tc>
          <w:tcPr>
            <w:tcW w:w="2694" w:type="dxa"/>
          </w:tcPr>
          <w:p w14:paraId="75D5CC0D" w14:textId="77777777" w:rsidR="00B2633D" w:rsidRPr="00481A1F" w:rsidRDefault="00B2633D" w:rsidP="00B2633D">
            <w:pPr>
              <w:widowControl w:val="0"/>
              <w:rPr>
                <w:bCs/>
              </w:rPr>
            </w:pPr>
            <w:r w:rsidRPr="00481A1F">
              <w:rPr>
                <w:bCs/>
              </w:rPr>
              <w:t>1. Организация в структуре экономики страны</w:t>
            </w:r>
          </w:p>
        </w:tc>
        <w:tc>
          <w:tcPr>
            <w:tcW w:w="5670" w:type="dxa"/>
          </w:tcPr>
          <w:p w14:paraId="26020DE1" w14:textId="77777777" w:rsidR="00B2633D" w:rsidRPr="00481A1F" w:rsidRDefault="00B2633D" w:rsidP="00B2633D">
            <w:pPr>
              <w:jc w:val="both"/>
            </w:pPr>
            <w:r w:rsidRPr="00481A1F">
              <w:t>Структура национальной экономики, секторы и комплексы. Роль и функции организации в экономике страны. Классификация организаций в зависимости от целей экономической деятельности. Особенности различных организационно-правовых форм организаций. Предпринимательская деятельность организации. Государственное регулирование экономической деятельности органи</w:t>
            </w:r>
            <w:r w:rsidRPr="00481A1F">
              <w:softHyphen/>
              <w:t>заций</w:t>
            </w:r>
          </w:p>
          <w:p w14:paraId="6E73535B" w14:textId="79E2FB1D" w:rsidR="00B2633D" w:rsidRPr="00481A1F" w:rsidRDefault="00B2633D" w:rsidP="00B2633D">
            <w:pPr>
              <w:jc w:val="both"/>
              <w:rPr>
                <w:i/>
              </w:rPr>
            </w:pPr>
            <w:r w:rsidRPr="00481A1F">
              <w:rPr>
                <w:color w:val="000000" w:themeColor="text1"/>
              </w:rPr>
              <w:t xml:space="preserve">Экономическая среда функционирования организации. Состав и структура внешней и внутренней среды. </w:t>
            </w:r>
            <w:r w:rsidRPr="00481A1F">
              <w:rPr>
                <w:iCs/>
              </w:rPr>
              <w:t>Роль и значение объединения организаций в современной экономике. Формы объединений организаций.</w:t>
            </w:r>
            <w:r>
              <w:rPr>
                <w:iCs/>
              </w:rPr>
              <w:t xml:space="preserve"> </w:t>
            </w:r>
            <w:r w:rsidRPr="00481A1F">
              <w:t>Особенности развития организаций в различных сферах, в том числе социальной.</w:t>
            </w:r>
          </w:p>
          <w:p w14:paraId="5951B548" w14:textId="0A6745AB" w:rsidR="00B2633D" w:rsidRPr="00481A1F" w:rsidRDefault="00B73757" w:rsidP="00B2633D">
            <w:pPr>
              <w:widowControl w:val="0"/>
              <w:tabs>
                <w:tab w:val="left" w:pos="993"/>
              </w:tabs>
              <w:jc w:val="both"/>
              <w:rPr>
                <w:i/>
              </w:rPr>
            </w:pPr>
            <w:r w:rsidRPr="00196B38">
              <w:rPr>
                <w:i/>
              </w:rPr>
              <w:t>Источники: раздел 8: 1-</w:t>
            </w:r>
            <w:r>
              <w:rPr>
                <w:i/>
              </w:rPr>
              <w:t>6</w:t>
            </w:r>
            <w:r w:rsidRPr="00196B38">
              <w:rPr>
                <w:i/>
              </w:rPr>
              <w:t xml:space="preserve">, </w:t>
            </w:r>
            <w:r>
              <w:rPr>
                <w:i/>
              </w:rPr>
              <w:t>7</w:t>
            </w:r>
            <w:r w:rsidRPr="00196B38">
              <w:rPr>
                <w:i/>
              </w:rPr>
              <w:t>-</w:t>
            </w:r>
            <w:r>
              <w:rPr>
                <w:i/>
              </w:rPr>
              <w:t>9</w:t>
            </w:r>
            <w:r w:rsidRPr="00196B38">
              <w:rPr>
                <w:i/>
              </w:rPr>
              <w:t xml:space="preserve">, </w:t>
            </w:r>
            <w:r>
              <w:rPr>
                <w:i/>
              </w:rPr>
              <w:t>10, 12</w:t>
            </w:r>
            <w:r w:rsidRPr="00196B38">
              <w:rPr>
                <w:i/>
              </w:rPr>
              <w:t>; раздел 9: 1-</w:t>
            </w:r>
            <w:r w:rsidR="00154635">
              <w:rPr>
                <w:i/>
              </w:rPr>
              <w:t>7</w:t>
            </w:r>
          </w:p>
        </w:tc>
        <w:tc>
          <w:tcPr>
            <w:tcW w:w="1701" w:type="dxa"/>
            <w:vAlign w:val="center"/>
          </w:tcPr>
          <w:p w14:paraId="2EA4624D" w14:textId="4247E838" w:rsidR="00B2633D" w:rsidRPr="00481A1F" w:rsidRDefault="00B2633D" w:rsidP="00B2633D">
            <w:pPr>
              <w:widowControl w:val="0"/>
              <w:outlineLvl w:val="0"/>
              <w:rPr>
                <w:kern w:val="32"/>
              </w:rPr>
            </w:pPr>
            <w:r w:rsidRPr="00397293">
              <w:rPr>
                <w:kern w:val="32"/>
              </w:rPr>
              <w:t>Опрос в устной форме, тематическая дискуссия, ситуационное задание, решение кейса</w:t>
            </w:r>
          </w:p>
        </w:tc>
      </w:tr>
      <w:tr w:rsidR="00B2633D" w:rsidRPr="00481A1F" w14:paraId="2CCC5FDE" w14:textId="77777777" w:rsidTr="003650ED">
        <w:tc>
          <w:tcPr>
            <w:tcW w:w="2694" w:type="dxa"/>
          </w:tcPr>
          <w:p w14:paraId="26D23807" w14:textId="77777777" w:rsidR="00B2633D" w:rsidRPr="00481A1F" w:rsidRDefault="00B2633D" w:rsidP="00B2633D">
            <w:pPr>
              <w:rPr>
                <w:bCs/>
              </w:rPr>
            </w:pPr>
            <w:r w:rsidRPr="00481A1F">
              <w:rPr>
                <w:color w:val="000000" w:themeColor="text1"/>
              </w:rPr>
              <w:t xml:space="preserve">2. </w:t>
            </w:r>
            <w:r w:rsidRPr="00481A1F">
              <w:t>Производственная и организационная структура</w:t>
            </w:r>
            <w:r w:rsidRPr="00481A1F">
              <w:rPr>
                <w:color w:val="000000" w:themeColor="text1"/>
              </w:rPr>
              <w:t>, производственный процесс и принципы его организации</w:t>
            </w:r>
            <w:r w:rsidRPr="00481A1F">
              <w:rPr>
                <w:bCs/>
              </w:rPr>
              <w:t xml:space="preserve"> </w:t>
            </w:r>
          </w:p>
        </w:tc>
        <w:tc>
          <w:tcPr>
            <w:tcW w:w="5670" w:type="dxa"/>
          </w:tcPr>
          <w:p w14:paraId="69BC255B" w14:textId="77777777" w:rsidR="00B2633D" w:rsidRPr="00481A1F" w:rsidRDefault="00B2633D" w:rsidP="00B2633D">
            <w:pPr>
              <w:pStyle w:val="Default"/>
              <w:jc w:val="both"/>
            </w:pPr>
            <w:r w:rsidRPr="00481A1F">
              <w:t>Производственная структура организации. Организационная</w:t>
            </w:r>
            <w:r w:rsidRPr="00481A1F">
              <w:rPr>
                <w:color w:val="000000" w:themeColor="text1"/>
              </w:rPr>
              <w:t xml:space="preserve"> структура организации.</w:t>
            </w:r>
            <w:r w:rsidRPr="00481A1F">
              <w:t xml:space="preserve"> Типы производств. Сущность производственного процесса и его составные части. Основные принципы организации производственного процесса. Факторы, влияющие на длительность производственного цикла. Производственная программа организации. Виды и методика расчета производственной мощности. </w:t>
            </w:r>
            <w:r w:rsidRPr="00481A1F">
              <w:rPr>
                <w:color w:val="000000" w:themeColor="text1"/>
              </w:rPr>
              <w:t>Пути улучшения использования производственных мощностей.</w:t>
            </w:r>
          </w:p>
          <w:p w14:paraId="71F1F277" w14:textId="1D703366" w:rsidR="00B2633D" w:rsidRPr="00481A1F" w:rsidRDefault="00B73757" w:rsidP="00B2633D">
            <w:pPr>
              <w:pStyle w:val="Default"/>
              <w:jc w:val="both"/>
              <w:rPr>
                <w:i/>
              </w:rPr>
            </w:pPr>
            <w:r>
              <w:rPr>
                <w:i/>
              </w:rPr>
              <w:t xml:space="preserve">Источники: раздел 8: 7-9, 11,12; раздел 9: </w:t>
            </w:r>
            <w:r w:rsidR="009A35E1" w:rsidRPr="00196B38">
              <w:rPr>
                <w:i/>
              </w:rPr>
              <w:t>1-</w:t>
            </w:r>
            <w:r w:rsidR="00154635">
              <w:rPr>
                <w:i/>
              </w:rPr>
              <w:t>7</w:t>
            </w:r>
          </w:p>
        </w:tc>
        <w:tc>
          <w:tcPr>
            <w:tcW w:w="1701" w:type="dxa"/>
            <w:vAlign w:val="center"/>
          </w:tcPr>
          <w:p w14:paraId="69EFBA56" w14:textId="53E471EA" w:rsidR="00B2633D" w:rsidRPr="00481A1F" w:rsidRDefault="00B2633D" w:rsidP="00B2633D">
            <w:pPr>
              <w:ind w:left="-80"/>
            </w:pPr>
            <w:r w:rsidRPr="00397293">
              <w:rPr>
                <w:kern w:val="32"/>
              </w:rPr>
              <w:t>Опрос в устной форме, тематическая дискуссия, расчетные упражнения, ситуационное задание</w:t>
            </w:r>
            <w:r>
              <w:rPr>
                <w:kern w:val="32"/>
              </w:rPr>
              <w:t xml:space="preserve">, </w:t>
            </w:r>
            <w:r w:rsidRPr="00397293">
              <w:rPr>
                <w:kern w:val="32"/>
              </w:rPr>
              <w:t>решение кейса</w:t>
            </w:r>
          </w:p>
        </w:tc>
      </w:tr>
      <w:tr w:rsidR="00B2633D" w:rsidRPr="00481A1F" w14:paraId="285173E8" w14:textId="77777777" w:rsidTr="003650ED">
        <w:tc>
          <w:tcPr>
            <w:tcW w:w="2694" w:type="dxa"/>
          </w:tcPr>
          <w:p w14:paraId="37868D55" w14:textId="435E95E7" w:rsidR="00B2633D" w:rsidRPr="00481A1F" w:rsidRDefault="00B2633D" w:rsidP="00B2633D">
            <w:pPr>
              <w:pStyle w:val="a5"/>
              <w:ind w:left="0"/>
              <w:rPr>
                <w:color w:val="000000" w:themeColor="text1"/>
              </w:rPr>
            </w:pPr>
            <w:r w:rsidRPr="00481A1F">
              <w:rPr>
                <w:color w:val="000000" w:themeColor="text1"/>
              </w:rPr>
              <w:t xml:space="preserve">3. Основные средства </w:t>
            </w:r>
            <w:r>
              <w:rPr>
                <w:color w:val="000000" w:themeColor="text1"/>
              </w:rPr>
              <w:t xml:space="preserve">и нематериальные активы </w:t>
            </w:r>
            <w:r w:rsidRPr="00481A1F">
              <w:rPr>
                <w:color w:val="000000" w:themeColor="text1"/>
              </w:rPr>
              <w:t>организации</w:t>
            </w:r>
          </w:p>
          <w:p w14:paraId="3FE8CCDF" w14:textId="77777777" w:rsidR="00B2633D" w:rsidRPr="00481A1F" w:rsidRDefault="00B2633D" w:rsidP="00B2633D"/>
        </w:tc>
        <w:tc>
          <w:tcPr>
            <w:tcW w:w="5670" w:type="dxa"/>
          </w:tcPr>
          <w:p w14:paraId="61085C6E" w14:textId="6CFF8901" w:rsidR="00B2633D" w:rsidRDefault="00B2633D" w:rsidP="00B2633D">
            <w:pPr>
              <w:jc w:val="both"/>
            </w:pPr>
            <w:r w:rsidRPr="00481A1F">
              <w:rPr>
                <w:color w:val="000000"/>
              </w:rPr>
              <w:t xml:space="preserve">Имущество организации, его состав, источники формирования. </w:t>
            </w:r>
            <w:r w:rsidRPr="00481A1F">
              <w:t>Классификация основных средств и ее экономическое назначение. Методы оценки основных средств. Воспроизводство основных средств. Показатели движения и эффективности использования основных средств. Пути повышения эффективности использования основных средств.</w:t>
            </w:r>
          </w:p>
          <w:p w14:paraId="2237EF04" w14:textId="56D92579" w:rsidR="00B2633D" w:rsidRPr="00481A1F" w:rsidRDefault="00B2633D" w:rsidP="00B2633D">
            <w:pPr>
              <w:jc w:val="both"/>
              <w:rPr>
                <w:color w:val="000000" w:themeColor="text1"/>
              </w:rPr>
            </w:pPr>
            <w:r w:rsidRPr="00805F2E">
              <w:rPr>
                <w:color w:val="000000" w:themeColor="text1"/>
              </w:rPr>
              <w:t xml:space="preserve">Нематериальные активы: </w:t>
            </w:r>
            <w:r>
              <w:rPr>
                <w:color w:val="000000" w:themeColor="text1"/>
              </w:rPr>
              <w:t>с</w:t>
            </w:r>
            <w:r w:rsidRPr="00805F2E">
              <w:rPr>
                <w:color w:val="000000" w:themeColor="text1"/>
              </w:rPr>
              <w:t xml:space="preserve">остав, структура и воспроизводственная характеристика. Показатели </w:t>
            </w:r>
            <w:r w:rsidRPr="00805F2E">
              <w:rPr>
                <w:color w:val="000000" w:themeColor="text1"/>
              </w:rPr>
              <w:lastRenderedPageBreak/>
              <w:t>эффективности использования нематериальных активов.</w:t>
            </w:r>
          </w:p>
          <w:p w14:paraId="4F55227D" w14:textId="3491EB93" w:rsidR="00B2633D" w:rsidRPr="00481A1F" w:rsidRDefault="00B73757" w:rsidP="00B2633D">
            <w:pPr>
              <w:shd w:val="clear" w:color="auto" w:fill="FFFFFF"/>
              <w:ind w:left="33"/>
              <w:rPr>
                <w:lang w:eastAsia="ar-SA"/>
              </w:rPr>
            </w:pPr>
            <w:r>
              <w:rPr>
                <w:i/>
              </w:rPr>
              <w:t xml:space="preserve">Источники: раздел 8: 7-9, 12; раздел 9: </w:t>
            </w:r>
            <w:r w:rsidR="009A35E1" w:rsidRPr="00196B38">
              <w:rPr>
                <w:i/>
              </w:rPr>
              <w:t>1-</w:t>
            </w:r>
            <w:r w:rsidR="00154635">
              <w:rPr>
                <w:i/>
              </w:rPr>
              <w:t>7</w:t>
            </w:r>
          </w:p>
        </w:tc>
        <w:tc>
          <w:tcPr>
            <w:tcW w:w="1701" w:type="dxa"/>
            <w:vAlign w:val="center"/>
          </w:tcPr>
          <w:p w14:paraId="1018F3E6" w14:textId="6F31B972" w:rsidR="00B2633D" w:rsidRPr="00481A1F" w:rsidRDefault="00B2633D" w:rsidP="00B2633D">
            <w:pPr>
              <w:widowControl w:val="0"/>
              <w:outlineLvl w:val="0"/>
              <w:rPr>
                <w:kern w:val="32"/>
              </w:rPr>
            </w:pPr>
            <w:r w:rsidRPr="00397293">
              <w:rPr>
                <w:kern w:val="32"/>
              </w:rPr>
              <w:lastRenderedPageBreak/>
              <w:t>Опрос в устной форме, тематическая дискуссия, расчетные упражнения, практик-ориентированное задание</w:t>
            </w:r>
            <w:r>
              <w:rPr>
                <w:kern w:val="32"/>
              </w:rPr>
              <w:t xml:space="preserve">, </w:t>
            </w:r>
            <w:r w:rsidRPr="00397293">
              <w:rPr>
                <w:kern w:val="32"/>
              </w:rPr>
              <w:t xml:space="preserve">решение </w:t>
            </w:r>
            <w:r w:rsidRPr="00397293">
              <w:rPr>
                <w:kern w:val="32"/>
              </w:rPr>
              <w:lastRenderedPageBreak/>
              <w:t>кейса</w:t>
            </w:r>
          </w:p>
        </w:tc>
      </w:tr>
      <w:tr w:rsidR="00B2633D" w:rsidRPr="00481A1F" w14:paraId="6B9C6EF6" w14:textId="77777777" w:rsidTr="003650ED">
        <w:tc>
          <w:tcPr>
            <w:tcW w:w="2694" w:type="dxa"/>
          </w:tcPr>
          <w:p w14:paraId="57D84B58" w14:textId="77777777" w:rsidR="00B2633D" w:rsidRPr="00481A1F" w:rsidRDefault="00B2633D" w:rsidP="00B2633D">
            <w:pPr>
              <w:pStyle w:val="a5"/>
              <w:ind w:left="0"/>
              <w:rPr>
                <w:color w:val="000000" w:themeColor="text1"/>
              </w:rPr>
            </w:pPr>
            <w:r w:rsidRPr="00481A1F">
              <w:rPr>
                <w:color w:val="000000" w:themeColor="text1"/>
              </w:rPr>
              <w:lastRenderedPageBreak/>
              <w:t>4. Оборотные средства организации</w:t>
            </w:r>
          </w:p>
          <w:p w14:paraId="1FCF546D" w14:textId="77777777" w:rsidR="00B2633D" w:rsidRPr="00481A1F" w:rsidRDefault="00B2633D" w:rsidP="00B2633D"/>
        </w:tc>
        <w:tc>
          <w:tcPr>
            <w:tcW w:w="5670" w:type="dxa"/>
          </w:tcPr>
          <w:p w14:paraId="6FE68AD3" w14:textId="77777777" w:rsidR="00B2633D" w:rsidRPr="00481A1F" w:rsidRDefault="00B2633D" w:rsidP="00B2633D">
            <w:pPr>
              <w:shd w:val="clear" w:color="auto" w:fill="FFFFFF"/>
              <w:jc w:val="both"/>
            </w:pPr>
            <w:r w:rsidRPr="00481A1F">
              <w:t>Понятие, состав и структура оборотных средств.</w:t>
            </w:r>
            <w:r w:rsidRPr="00481A1F">
              <w:rPr>
                <w:rFonts w:eastAsia="TimesNewRomanPSMT"/>
              </w:rPr>
              <w:t xml:space="preserve"> Классификация оборотных средств. </w:t>
            </w:r>
            <w:r w:rsidRPr="00481A1F">
              <w:rPr>
                <w:spacing w:val="-2"/>
              </w:rPr>
              <w:t xml:space="preserve">Источники формирования оборотных средств. </w:t>
            </w:r>
            <w:r w:rsidRPr="00481A1F">
              <w:rPr>
                <w:color w:val="000000" w:themeColor="text1"/>
                <w:spacing w:val="-2"/>
              </w:rPr>
              <w:t xml:space="preserve">Стадии кругооборота оборотных средств. </w:t>
            </w:r>
            <w:r w:rsidRPr="00481A1F">
              <w:rPr>
                <w:spacing w:val="-2"/>
              </w:rPr>
              <w:t xml:space="preserve">Рациональное использование оборотных средств. </w:t>
            </w:r>
            <w:r w:rsidRPr="00481A1F">
              <w:t>Показатели эффективности использования оборотных средств.</w:t>
            </w:r>
            <w:r w:rsidRPr="00481A1F">
              <w:rPr>
                <w:color w:val="000000" w:themeColor="text1"/>
              </w:rPr>
              <w:t xml:space="preserve"> Источники и пути экономии материальных ресурсов.</w:t>
            </w:r>
          </w:p>
          <w:p w14:paraId="7A68A773" w14:textId="6BB721E5" w:rsidR="00B2633D" w:rsidRPr="00481A1F" w:rsidRDefault="00B73757" w:rsidP="00B2633D">
            <w:pPr>
              <w:pStyle w:val="Default"/>
              <w:jc w:val="both"/>
              <w:rPr>
                <w:lang w:eastAsia="ar-SA"/>
              </w:rPr>
            </w:pPr>
            <w:r>
              <w:rPr>
                <w:i/>
              </w:rPr>
              <w:t xml:space="preserve">Источники: раздел 8: 7-9, 12; раздел 9: </w:t>
            </w:r>
            <w:r w:rsidR="009A35E1" w:rsidRPr="00196B38">
              <w:rPr>
                <w:i/>
              </w:rPr>
              <w:t>1-</w:t>
            </w:r>
            <w:r w:rsidR="00154635">
              <w:rPr>
                <w:i/>
              </w:rPr>
              <w:t>7</w:t>
            </w:r>
          </w:p>
        </w:tc>
        <w:tc>
          <w:tcPr>
            <w:tcW w:w="1701" w:type="dxa"/>
            <w:vAlign w:val="center"/>
          </w:tcPr>
          <w:p w14:paraId="1BECEF13" w14:textId="76DAE0A0" w:rsidR="00B2633D" w:rsidRPr="00481A1F" w:rsidRDefault="00B2633D" w:rsidP="00B2633D">
            <w:pPr>
              <w:widowControl w:val="0"/>
              <w:outlineLvl w:val="0"/>
              <w:rPr>
                <w:kern w:val="32"/>
              </w:rPr>
            </w:pPr>
            <w:r w:rsidRPr="00397293">
              <w:rPr>
                <w:kern w:val="32"/>
              </w:rPr>
              <w:t>Опрос в устной форме, тематическая дискуссия, расчетные упражнения, практик-ориентированное задание</w:t>
            </w:r>
            <w:r>
              <w:rPr>
                <w:kern w:val="32"/>
              </w:rPr>
              <w:t xml:space="preserve">, </w:t>
            </w:r>
            <w:r w:rsidRPr="00397293">
              <w:rPr>
                <w:kern w:val="32"/>
              </w:rPr>
              <w:t>решение кейса</w:t>
            </w:r>
          </w:p>
        </w:tc>
      </w:tr>
      <w:tr w:rsidR="00B2633D" w:rsidRPr="00481A1F" w14:paraId="14AF918D" w14:textId="77777777" w:rsidTr="003650ED">
        <w:tc>
          <w:tcPr>
            <w:tcW w:w="2694" w:type="dxa"/>
          </w:tcPr>
          <w:p w14:paraId="6B59C302" w14:textId="77777777" w:rsidR="00B2633D" w:rsidRPr="00481A1F" w:rsidRDefault="00B2633D" w:rsidP="00B2633D">
            <w:pPr>
              <w:pStyle w:val="a5"/>
              <w:ind w:left="0"/>
              <w:rPr>
                <w:color w:val="000000" w:themeColor="text1"/>
              </w:rPr>
            </w:pPr>
            <w:r w:rsidRPr="00481A1F">
              <w:rPr>
                <w:color w:val="000000" w:themeColor="text1"/>
              </w:rPr>
              <w:t xml:space="preserve">5. Трудовые ресурсы организации и формы стимулирования труда </w:t>
            </w:r>
          </w:p>
          <w:p w14:paraId="6D9B1670" w14:textId="77777777" w:rsidR="00B2633D" w:rsidRPr="00481A1F" w:rsidRDefault="00B2633D" w:rsidP="00B2633D"/>
        </w:tc>
        <w:tc>
          <w:tcPr>
            <w:tcW w:w="5670" w:type="dxa"/>
          </w:tcPr>
          <w:p w14:paraId="71B8CA7C" w14:textId="77777777" w:rsidR="00B2633D" w:rsidRPr="00481A1F" w:rsidRDefault="00B2633D" w:rsidP="00B2633D">
            <w:pPr>
              <w:shd w:val="clear" w:color="auto" w:fill="FFFFFF"/>
              <w:jc w:val="both"/>
            </w:pPr>
            <w:r w:rsidRPr="00481A1F">
              <w:t xml:space="preserve">Трудовые ресурсы организации. Формирование кадрового состава организации. Структура персонала, количественная и качественная характеристика персонала. </w:t>
            </w:r>
            <w:r w:rsidRPr="00481A1F">
              <w:rPr>
                <w:color w:val="000000" w:themeColor="text1"/>
              </w:rPr>
              <w:t xml:space="preserve">Организация и нормирование труда. </w:t>
            </w:r>
            <w:r w:rsidRPr="00481A1F">
              <w:t>Производительность труда, ее значение в повышении эффективности деятельности организации. Показатели использования трудовых ресурсов организации. Сущность и принципы организации оплаты труда.</w:t>
            </w:r>
            <w:r w:rsidRPr="00481A1F">
              <w:rPr>
                <w:color w:val="000000" w:themeColor="text1"/>
              </w:rPr>
              <w:t xml:space="preserve"> Формы и системы оплаты труда.</w:t>
            </w:r>
            <w:r w:rsidRPr="00481A1F">
              <w:t xml:space="preserve"> Виды выплат стимулирующего характера.</w:t>
            </w:r>
          </w:p>
          <w:p w14:paraId="593CE45E" w14:textId="5D0065DF" w:rsidR="00B2633D" w:rsidRPr="00481A1F" w:rsidRDefault="00B73757" w:rsidP="00B2633D">
            <w:pPr>
              <w:pStyle w:val="Default"/>
              <w:jc w:val="both"/>
              <w:rPr>
                <w:lang w:eastAsia="ar-SA"/>
              </w:rPr>
            </w:pPr>
            <w:r>
              <w:rPr>
                <w:i/>
              </w:rPr>
              <w:t xml:space="preserve">Источники: раздел 8: 7-9, 12; раздел 9: </w:t>
            </w:r>
            <w:r w:rsidR="009A35E1" w:rsidRPr="00196B38">
              <w:rPr>
                <w:i/>
              </w:rPr>
              <w:t>1-</w:t>
            </w:r>
            <w:r w:rsidR="00154635">
              <w:rPr>
                <w:i/>
              </w:rPr>
              <w:t>7</w:t>
            </w:r>
          </w:p>
        </w:tc>
        <w:tc>
          <w:tcPr>
            <w:tcW w:w="1701" w:type="dxa"/>
            <w:vAlign w:val="center"/>
          </w:tcPr>
          <w:p w14:paraId="1011C497" w14:textId="7C5FCB89" w:rsidR="00B2633D" w:rsidRPr="00481A1F" w:rsidRDefault="00B2633D" w:rsidP="00B2633D">
            <w:pPr>
              <w:widowControl w:val="0"/>
              <w:ind w:left="-80"/>
              <w:outlineLvl w:val="0"/>
              <w:rPr>
                <w:kern w:val="32"/>
              </w:rPr>
            </w:pPr>
            <w:r w:rsidRPr="00397293">
              <w:rPr>
                <w:kern w:val="32"/>
              </w:rPr>
              <w:t>Опрос в устной форме, тематическая дискуссия, расчетные упражнения, практик-ориентированное задание</w:t>
            </w:r>
            <w:r>
              <w:rPr>
                <w:kern w:val="32"/>
              </w:rPr>
              <w:t xml:space="preserve">, </w:t>
            </w:r>
            <w:r w:rsidRPr="00397293">
              <w:rPr>
                <w:kern w:val="32"/>
              </w:rPr>
              <w:t>решение кейса</w:t>
            </w:r>
          </w:p>
        </w:tc>
      </w:tr>
      <w:tr w:rsidR="00B2633D" w:rsidRPr="00481A1F" w14:paraId="0F738CDE" w14:textId="77777777" w:rsidTr="003650ED">
        <w:tc>
          <w:tcPr>
            <w:tcW w:w="2694" w:type="dxa"/>
          </w:tcPr>
          <w:p w14:paraId="2E6F86A5" w14:textId="77777777" w:rsidR="00B2633D" w:rsidRPr="00481A1F" w:rsidRDefault="00B2633D" w:rsidP="00B2633D">
            <w:pPr>
              <w:pStyle w:val="a5"/>
              <w:ind w:left="0"/>
              <w:rPr>
                <w:bCs/>
                <w:color w:val="000000" w:themeColor="text1"/>
              </w:rPr>
            </w:pPr>
            <w:r w:rsidRPr="00481A1F">
              <w:rPr>
                <w:color w:val="000000" w:themeColor="text1"/>
              </w:rPr>
              <w:t>6. Финансовые результаты деятельности организации</w:t>
            </w:r>
          </w:p>
          <w:p w14:paraId="078D392B" w14:textId="77777777" w:rsidR="00B2633D" w:rsidRPr="00481A1F" w:rsidRDefault="00B2633D" w:rsidP="00B2633D"/>
        </w:tc>
        <w:tc>
          <w:tcPr>
            <w:tcW w:w="5670" w:type="dxa"/>
          </w:tcPr>
          <w:p w14:paraId="7FE4497A" w14:textId="3813BF1A" w:rsidR="00B2633D" w:rsidRPr="00481A1F" w:rsidRDefault="00B2633D" w:rsidP="00516426">
            <w:pPr>
              <w:autoSpaceDE w:val="0"/>
              <w:autoSpaceDN w:val="0"/>
              <w:adjustRightInd w:val="0"/>
              <w:jc w:val="both"/>
              <w:rPr>
                <w:rFonts w:eastAsia="TimesNewRomanPSMT"/>
                <w:lang w:eastAsia="en-US"/>
              </w:rPr>
            </w:pPr>
            <w:r w:rsidRPr="00481A1F">
              <w:t xml:space="preserve">Доходы организации: состав и структура. </w:t>
            </w:r>
            <w:r w:rsidRPr="00481A1F">
              <w:rPr>
                <w:color w:val="000000" w:themeColor="text1"/>
              </w:rPr>
              <w:t>Факторы, влияющие на формирование валового дохода.</w:t>
            </w:r>
            <w:r w:rsidRPr="00481A1F">
              <w:t xml:space="preserve"> Расходы организации и их классификация. Классификация затрат. </w:t>
            </w:r>
            <w:r w:rsidRPr="00481A1F">
              <w:rPr>
                <w:color w:val="000000" w:themeColor="text1"/>
              </w:rPr>
              <w:t>Методы калькулирования себестоимости. Направления снижения себестоимости продукции. Прибыль организации, факторы ее определяющие.</w:t>
            </w:r>
            <w:r w:rsidRPr="00481A1F">
              <w:t xml:space="preserve"> Формирование, распределение и использование прибыли. Рентабельность, ее значение и виды. Показатели экономической эффективности</w:t>
            </w:r>
            <w:r w:rsidRPr="00481A1F">
              <w:rPr>
                <w:color w:val="000000"/>
              </w:rPr>
              <w:t xml:space="preserve"> деятельности организации и о</w:t>
            </w:r>
            <w:r w:rsidRPr="00481A1F">
              <w:t>сновные направления ее повышения. Понятие цены и ценовой политики организации. Виды цен, используемых в организации. Факторы и методы ценообразования. Выбор ценовой страте</w:t>
            </w:r>
            <w:r w:rsidRPr="00481A1F">
              <w:softHyphen/>
              <w:t>гии организации.</w:t>
            </w:r>
            <w:r w:rsidRPr="00481A1F">
              <w:rPr>
                <w:rFonts w:eastAsia="TimesNewRomanPSMT"/>
                <w:lang w:eastAsia="en-US"/>
              </w:rPr>
              <w:t xml:space="preserve"> Оценка социальных последствий и рисков производственно-</w:t>
            </w:r>
            <w:r>
              <w:rPr>
                <w:rFonts w:eastAsia="TimesNewRomanPSMT"/>
                <w:lang w:eastAsia="en-US"/>
              </w:rPr>
              <w:t>экономической</w:t>
            </w:r>
            <w:r w:rsidRPr="00481A1F">
              <w:rPr>
                <w:rFonts w:eastAsia="TimesNewRomanPSMT"/>
                <w:lang w:eastAsia="en-US"/>
              </w:rPr>
              <w:t xml:space="preserve"> деятельности организации.</w:t>
            </w:r>
            <w:r w:rsidR="009A35E1">
              <w:rPr>
                <w:rFonts w:eastAsia="TimesNewRomanPSMT"/>
                <w:lang w:eastAsia="en-US"/>
              </w:rPr>
              <w:t xml:space="preserve"> </w:t>
            </w:r>
            <w:r w:rsidRPr="00481A1F">
              <w:rPr>
                <w:rFonts w:eastAsia="TimesNewRomanPSMT"/>
                <w:lang w:eastAsia="en-US"/>
              </w:rPr>
              <w:t>Управление</w:t>
            </w:r>
            <w:r w:rsidR="009A35E1">
              <w:rPr>
                <w:rFonts w:eastAsia="TimesNewRomanPSMT"/>
                <w:lang w:eastAsia="en-US"/>
              </w:rPr>
              <w:t xml:space="preserve"> </w:t>
            </w:r>
            <w:r w:rsidRPr="00481A1F">
              <w:rPr>
                <w:rFonts w:eastAsia="TimesNewRomanPSMT"/>
                <w:lang w:eastAsia="en-US"/>
              </w:rPr>
              <w:t>рисками.</w:t>
            </w:r>
          </w:p>
          <w:p w14:paraId="73E3BD2F" w14:textId="516267AA" w:rsidR="00B2633D" w:rsidRPr="00481A1F" w:rsidRDefault="00B2633D" w:rsidP="00516426">
            <w:pPr>
              <w:autoSpaceDE w:val="0"/>
              <w:autoSpaceDN w:val="0"/>
              <w:adjustRightInd w:val="0"/>
              <w:jc w:val="both"/>
              <w:rPr>
                <w:lang w:eastAsia="ar-SA"/>
              </w:rPr>
            </w:pPr>
            <w:r w:rsidRPr="00481A1F">
              <w:rPr>
                <w:i/>
              </w:rPr>
              <w:t xml:space="preserve"> </w:t>
            </w:r>
            <w:r w:rsidR="00705ED0">
              <w:rPr>
                <w:i/>
              </w:rPr>
              <w:t xml:space="preserve">Источники: раздел 8: 7-9, 12; раздел 9: </w:t>
            </w:r>
            <w:r w:rsidR="009A35E1" w:rsidRPr="00196B38">
              <w:rPr>
                <w:i/>
              </w:rPr>
              <w:t>1-</w:t>
            </w:r>
            <w:r w:rsidR="00154635">
              <w:rPr>
                <w:i/>
              </w:rPr>
              <w:t>7</w:t>
            </w:r>
          </w:p>
        </w:tc>
        <w:tc>
          <w:tcPr>
            <w:tcW w:w="1701" w:type="dxa"/>
            <w:vAlign w:val="center"/>
          </w:tcPr>
          <w:p w14:paraId="02DDBBA0" w14:textId="436BC834" w:rsidR="00B2633D" w:rsidRPr="00481A1F" w:rsidRDefault="00B2633D" w:rsidP="00B2633D">
            <w:pPr>
              <w:ind w:left="-80"/>
              <w:rPr>
                <w:kern w:val="32"/>
              </w:rPr>
            </w:pPr>
            <w:r w:rsidRPr="00397293">
              <w:rPr>
                <w:kern w:val="32"/>
              </w:rPr>
              <w:t>Опрос в устной форме, тематическая дискуссия, расчетные упражнения, практик-ориентированное задание</w:t>
            </w:r>
            <w:r>
              <w:rPr>
                <w:kern w:val="32"/>
              </w:rPr>
              <w:t>,</w:t>
            </w:r>
            <w:r w:rsidRPr="00397293">
              <w:rPr>
                <w:kern w:val="32"/>
              </w:rPr>
              <w:t xml:space="preserve"> решение кейса</w:t>
            </w:r>
          </w:p>
        </w:tc>
      </w:tr>
      <w:tr w:rsidR="00B2633D" w:rsidRPr="00481A1F" w14:paraId="2DB25379" w14:textId="77777777" w:rsidTr="003650ED">
        <w:tc>
          <w:tcPr>
            <w:tcW w:w="2694" w:type="dxa"/>
          </w:tcPr>
          <w:p w14:paraId="5EEFECC7" w14:textId="77777777" w:rsidR="00B2633D" w:rsidRPr="00481A1F" w:rsidRDefault="00B2633D" w:rsidP="00B2633D">
            <w:r w:rsidRPr="00481A1F">
              <w:rPr>
                <w:rFonts w:eastAsiaTheme="minorHAnsi"/>
                <w:bCs/>
                <w:iCs/>
                <w:lang w:eastAsia="en-US"/>
              </w:rPr>
              <w:t>7. Качество продукции и конкурентоспособность организации</w:t>
            </w:r>
          </w:p>
        </w:tc>
        <w:tc>
          <w:tcPr>
            <w:tcW w:w="5670" w:type="dxa"/>
            <w:vAlign w:val="center"/>
          </w:tcPr>
          <w:p w14:paraId="355B6DC1" w14:textId="77777777" w:rsidR="00B2633D" w:rsidRPr="00481A1F" w:rsidRDefault="00B2633D" w:rsidP="00516426">
            <w:pPr>
              <w:shd w:val="clear" w:color="auto" w:fill="FFFFFF"/>
              <w:jc w:val="both"/>
            </w:pPr>
            <w:r w:rsidRPr="00481A1F">
              <w:rPr>
                <w:rFonts w:eastAsiaTheme="minorHAnsi"/>
                <w:lang w:eastAsia="en-US"/>
              </w:rPr>
              <w:t xml:space="preserve">Понятие качества продукции. </w:t>
            </w:r>
            <w:r w:rsidRPr="00481A1F">
              <w:t xml:space="preserve">Система показателей качества. Контроль качества в организации. </w:t>
            </w:r>
            <w:r w:rsidRPr="00481A1F">
              <w:rPr>
                <w:rFonts w:eastAsiaTheme="minorHAnsi"/>
                <w:lang w:eastAsia="en-US"/>
              </w:rPr>
              <w:t>Стандартизация и сертификация продукции. Система управления качеством</w:t>
            </w:r>
            <w:r w:rsidRPr="00481A1F">
              <w:t>. Понятие конкурентоспособности организации. Критерии оценки, по</w:t>
            </w:r>
            <w:r w:rsidRPr="00481A1F">
              <w:softHyphen/>
              <w:t>казатели и направления повышения конкурентоспособности.</w:t>
            </w:r>
          </w:p>
          <w:p w14:paraId="0F8E4854" w14:textId="54761D85" w:rsidR="00B2633D" w:rsidRPr="00481A1F" w:rsidRDefault="00705ED0" w:rsidP="00516426">
            <w:pPr>
              <w:widowControl w:val="0"/>
              <w:tabs>
                <w:tab w:val="left" w:pos="993"/>
              </w:tabs>
              <w:jc w:val="both"/>
            </w:pPr>
            <w:r>
              <w:rPr>
                <w:i/>
              </w:rPr>
              <w:t>Источники: раздел 8: 7</w:t>
            </w:r>
            <w:r w:rsidR="0048685C">
              <w:rPr>
                <w:i/>
              </w:rPr>
              <w:t>, 8</w:t>
            </w:r>
            <w:r>
              <w:rPr>
                <w:i/>
              </w:rPr>
              <w:t xml:space="preserve">, 12; раздел 9: </w:t>
            </w:r>
            <w:r w:rsidR="009A35E1" w:rsidRPr="00196B38">
              <w:rPr>
                <w:i/>
              </w:rPr>
              <w:t>1-</w:t>
            </w:r>
            <w:r w:rsidR="00154635">
              <w:rPr>
                <w:i/>
              </w:rPr>
              <w:t>7</w:t>
            </w:r>
          </w:p>
        </w:tc>
        <w:tc>
          <w:tcPr>
            <w:tcW w:w="1701" w:type="dxa"/>
            <w:vAlign w:val="center"/>
          </w:tcPr>
          <w:p w14:paraId="60796F5E" w14:textId="3D931BBD" w:rsidR="00B2633D" w:rsidRPr="00481A1F" w:rsidRDefault="00B2633D" w:rsidP="00B2633D">
            <w:pPr>
              <w:ind w:left="-80"/>
              <w:rPr>
                <w:kern w:val="32"/>
              </w:rPr>
            </w:pPr>
            <w:r w:rsidRPr="00397293">
              <w:rPr>
                <w:kern w:val="32"/>
              </w:rPr>
              <w:t>Опрос в устной форме, тематическая дискуссия, ситуационное задание, решение кейса</w:t>
            </w:r>
          </w:p>
        </w:tc>
      </w:tr>
      <w:tr w:rsidR="00B2633D" w:rsidRPr="00481A1F" w14:paraId="116D5BA7" w14:textId="77777777" w:rsidTr="003650ED">
        <w:tc>
          <w:tcPr>
            <w:tcW w:w="2694" w:type="dxa"/>
          </w:tcPr>
          <w:p w14:paraId="2D391922" w14:textId="77777777" w:rsidR="00B2633D" w:rsidRPr="00481A1F" w:rsidRDefault="00B2633D" w:rsidP="00B2633D">
            <w:r w:rsidRPr="00481A1F">
              <w:rPr>
                <w:rFonts w:eastAsiaTheme="minorHAnsi"/>
                <w:bCs/>
                <w:iCs/>
                <w:lang w:eastAsia="en-US"/>
              </w:rPr>
              <w:lastRenderedPageBreak/>
              <w:t>8. Инвестиционная и инновационная деятельность организации</w:t>
            </w:r>
          </w:p>
        </w:tc>
        <w:tc>
          <w:tcPr>
            <w:tcW w:w="5670" w:type="dxa"/>
            <w:vAlign w:val="center"/>
          </w:tcPr>
          <w:p w14:paraId="0285EE78" w14:textId="77777777" w:rsidR="00B2633D" w:rsidRPr="00481A1F" w:rsidRDefault="00B2633D" w:rsidP="00516426">
            <w:pPr>
              <w:shd w:val="clear" w:color="auto" w:fill="FFFFFF"/>
              <w:jc w:val="both"/>
              <w:rPr>
                <w:rFonts w:eastAsiaTheme="minorHAnsi"/>
                <w:lang w:eastAsia="en-US"/>
              </w:rPr>
            </w:pPr>
            <w:r w:rsidRPr="00481A1F">
              <w:t>Понятие и виды инвестиций, источники финансирования инвестицион</w:t>
            </w:r>
            <w:r w:rsidRPr="00481A1F">
              <w:softHyphen/>
              <w:t>ной деятельности, основные методы оценки эффективности инвестиционных проектов. Понятие и виды инноваций, инновационные стратегии организации. Источники финансирования инновационных проектов, способы их продви</w:t>
            </w:r>
            <w:r w:rsidRPr="00481A1F">
              <w:softHyphen/>
              <w:t xml:space="preserve">жения. </w:t>
            </w:r>
            <w:r w:rsidRPr="00481A1F">
              <w:rPr>
                <w:rFonts w:eastAsiaTheme="minorHAnsi"/>
                <w:lang w:eastAsia="en-US"/>
              </w:rPr>
              <w:t>Особенности управления инвестиционной и инновационной деятельностью организации.</w:t>
            </w:r>
          </w:p>
          <w:p w14:paraId="671A1F26" w14:textId="51E67BD0" w:rsidR="00B2633D" w:rsidRPr="00481A1F" w:rsidRDefault="00705ED0" w:rsidP="00516426">
            <w:pPr>
              <w:shd w:val="clear" w:color="auto" w:fill="FFFFFF"/>
              <w:jc w:val="both"/>
            </w:pPr>
            <w:r>
              <w:rPr>
                <w:i/>
              </w:rPr>
              <w:t xml:space="preserve">Источники: раздел 8: 7-9, 12; раздел 9: </w:t>
            </w:r>
            <w:r w:rsidR="009A35E1" w:rsidRPr="00196B38">
              <w:rPr>
                <w:i/>
              </w:rPr>
              <w:t>1-</w:t>
            </w:r>
            <w:r w:rsidR="00154635">
              <w:rPr>
                <w:i/>
              </w:rPr>
              <w:t>7</w:t>
            </w:r>
          </w:p>
        </w:tc>
        <w:tc>
          <w:tcPr>
            <w:tcW w:w="1701" w:type="dxa"/>
            <w:vAlign w:val="center"/>
          </w:tcPr>
          <w:p w14:paraId="7029DF6D" w14:textId="2A96D701" w:rsidR="00B2633D" w:rsidRPr="00481A1F" w:rsidRDefault="00B2633D" w:rsidP="00B2633D">
            <w:pPr>
              <w:ind w:left="-80"/>
              <w:rPr>
                <w:kern w:val="32"/>
              </w:rPr>
            </w:pPr>
            <w:r w:rsidRPr="00397293">
              <w:rPr>
                <w:kern w:val="32"/>
              </w:rPr>
              <w:t>Опрос в устной форме, тематическая дискуссия, ситуационное задание</w:t>
            </w:r>
            <w:r>
              <w:rPr>
                <w:kern w:val="32"/>
              </w:rPr>
              <w:t xml:space="preserve">, </w:t>
            </w:r>
            <w:r w:rsidRPr="00397293">
              <w:rPr>
                <w:kern w:val="32"/>
              </w:rPr>
              <w:t>решение кейса</w:t>
            </w:r>
          </w:p>
        </w:tc>
      </w:tr>
    </w:tbl>
    <w:p w14:paraId="5FA8368C" w14:textId="2DF99F25" w:rsidR="001A4F9E" w:rsidRDefault="001A4F9E" w:rsidP="004561E2">
      <w:pPr>
        <w:jc w:val="both"/>
        <w:rPr>
          <w:b/>
          <w:sz w:val="28"/>
          <w:szCs w:val="28"/>
        </w:rPr>
      </w:pPr>
    </w:p>
    <w:p w14:paraId="53417133" w14:textId="77777777" w:rsidR="009B431B" w:rsidRDefault="006D0E46" w:rsidP="00FB7C39">
      <w:pPr>
        <w:suppressAutoHyphens/>
        <w:jc w:val="both"/>
        <w:rPr>
          <w:b/>
          <w:bCs/>
          <w:sz w:val="28"/>
          <w:szCs w:val="28"/>
        </w:rPr>
      </w:pPr>
      <w:r w:rsidRPr="006D0E46">
        <w:rPr>
          <w:b/>
          <w:bCs/>
          <w:sz w:val="28"/>
          <w:szCs w:val="28"/>
        </w:rPr>
        <w:t>6. Перечень учебно-методического обеспечения для самостоятельной работы обучающихся по дисциплине</w:t>
      </w:r>
    </w:p>
    <w:p w14:paraId="244E588D" w14:textId="77777777" w:rsidR="00A54C90" w:rsidRDefault="00A54C90" w:rsidP="00FB7C39">
      <w:pPr>
        <w:keepNext/>
        <w:jc w:val="both"/>
        <w:outlineLvl w:val="0"/>
        <w:rPr>
          <w:b/>
          <w:sz w:val="28"/>
          <w:szCs w:val="28"/>
        </w:rPr>
      </w:pPr>
      <w:bookmarkStart w:id="1" w:name="_Toc511925803"/>
      <w:bookmarkStart w:id="2" w:name="_Toc519523361"/>
      <w:bookmarkStart w:id="3" w:name="_Toc525820973"/>
      <w:bookmarkStart w:id="4" w:name="_Toc22547868"/>
    </w:p>
    <w:p w14:paraId="7AF27C9A" w14:textId="6919F80F" w:rsidR="006D0E46" w:rsidRDefault="006D0E46" w:rsidP="00FB7C39">
      <w:pPr>
        <w:keepNext/>
        <w:jc w:val="both"/>
        <w:outlineLvl w:val="0"/>
        <w:rPr>
          <w:b/>
          <w:sz w:val="28"/>
          <w:szCs w:val="28"/>
        </w:rPr>
      </w:pPr>
      <w:r w:rsidRPr="006E4F83">
        <w:rPr>
          <w:b/>
          <w:sz w:val="28"/>
          <w:szCs w:val="28"/>
        </w:rPr>
        <w:t>6.1. Перечень вопросов, отводимых на самостоятельное освоение дисциплины, формы внеаудиторной самостоятельной работы</w:t>
      </w:r>
      <w:bookmarkEnd w:id="1"/>
      <w:bookmarkEnd w:id="2"/>
      <w:bookmarkEnd w:id="3"/>
      <w:bookmarkEnd w:id="4"/>
    </w:p>
    <w:p w14:paraId="43A30D0A" w14:textId="77777777" w:rsidR="00156562" w:rsidRDefault="00156562" w:rsidP="00FB7C39">
      <w:pPr>
        <w:keepNext/>
        <w:jc w:val="both"/>
        <w:outlineLvl w:val="0"/>
        <w:rPr>
          <w:b/>
          <w:sz w:val="28"/>
          <w:szCs w:val="28"/>
        </w:rPr>
      </w:pP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2976"/>
        <w:gridCol w:w="4366"/>
      </w:tblGrid>
      <w:tr w:rsidR="00924CEA" w:rsidRPr="007C6761" w14:paraId="28F3FB0B" w14:textId="77777777" w:rsidTr="00C771ED">
        <w:tc>
          <w:tcPr>
            <w:tcW w:w="2694" w:type="dxa"/>
            <w:vAlign w:val="center"/>
          </w:tcPr>
          <w:p w14:paraId="61382474" w14:textId="77777777" w:rsidR="00924CEA" w:rsidRPr="007C6761" w:rsidRDefault="00924CEA" w:rsidP="00924CEA">
            <w:pPr>
              <w:jc w:val="center"/>
            </w:pPr>
            <w:r w:rsidRPr="007C6761">
              <w:t>Наименование разделов (тем), входящих в дисциплину</w:t>
            </w:r>
          </w:p>
        </w:tc>
        <w:tc>
          <w:tcPr>
            <w:tcW w:w="2976" w:type="dxa"/>
            <w:vAlign w:val="center"/>
          </w:tcPr>
          <w:p w14:paraId="41DB5E97" w14:textId="77777777" w:rsidR="00924CEA" w:rsidRPr="007C6761" w:rsidRDefault="00924CEA" w:rsidP="00924CEA">
            <w:pPr>
              <w:jc w:val="center"/>
            </w:pPr>
            <w:r w:rsidRPr="007C6761">
              <w:t>Формы внеаудиторной</w:t>
            </w:r>
          </w:p>
          <w:p w14:paraId="17C8A8A4" w14:textId="77777777" w:rsidR="00924CEA" w:rsidRPr="007C6761" w:rsidRDefault="00924CEA" w:rsidP="00924CEA">
            <w:pPr>
              <w:jc w:val="center"/>
            </w:pPr>
            <w:r w:rsidRPr="007C6761">
              <w:t>самостоятельной работы</w:t>
            </w:r>
          </w:p>
        </w:tc>
        <w:tc>
          <w:tcPr>
            <w:tcW w:w="4366" w:type="dxa"/>
            <w:vAlign w:val="center"/>
          </w:tcPr>
          <w:p w14:paraId="07FA50A2" w14:textId="77777777" w:rsidR="00924CEA" w:rsidRPr="007C6761" w:rsidRDefault="00924CEA" w:rsidP="00924CEA">
            <w:pPr>
              <w:jc w:val="center"/>
            </w:pPr>
            <w:r w:rsidRPr="007C6761">
              <w:t>Указание разделов и тем, отводимых на самостоятельное освоение обучающихся</w:t>
            </w:r>
          </w:p>
        </w:tc>
      </w:tr>
      <w:tr w:rsidR="00924CEA" w:rsidRPr="007C6761" w14:paraId="4C0CEA00" w14:textId="77777777" w:rsidTr="00C771ED">
        <w:tc>
          <w:tcPr>
            <w:tcW w:w="2694" w:type="dxa"/>
          </w:tcPr>
          <w:p w14:paraId="32F2A492" w14:textId="77777777" w:rsidR="00924CEA" w:rsidRPr="007C6761" w:rsidRDefault="00924CEA">
            <w:pPr>
              <w:pStyle w:val="a5"/>
              <w:numPr>
                <w:ilvl w:val="0"/>
                <w:numId w:val="3"/>
              </w:numPr>
              <w:tabs>
                <w:tab w:val="clear" w:pos="540"/>
                <w:tab w:val="num" w:pos="248"/>
              </w:tabs>
              <w:ind w:left="0" w:firstLine="0"/>
              <w:rPr>
                <w:bCs/>
              </w:rPr>
            </w:pPr>
            <w:r w:rsidRPr="007C6761">
              <w:rPr>
                <w:color w:val="000000" w:themeColor="text1"/>
              </w:rPr>
              <w:t>Организация в структуре экономики страны</w:t>
            </w:r>
          </w:p>
        </w:tc>
        <w:tc>
          <w:tcPr>
            <w:tcW w:w="2976" w:type="dxa"/>
            <w:vAlign w:val="center"/>
          </w:tcPr>
          <w:p w14:paraId="21A04B22" w14:textId="77777777" w:rsidR="00924CEA" w:rsidRPr="007C6761" w:rsidRDefault="00924CEA" w:rsidP="002B6B5E">
            <w:pPr>
              <w:widowControl w:val="0"/>
              <w:tabs>
                <w:tab w:val="left" w:pos="1810"/>
              </w:tabs>
              <w:ind w:left="34"/>
            </w:pPr>
            <w:r w:rsidRPr="007C6761">
              <w:t xml:space="preserve">Подготовка к семинарскому занятию (работа с литературой и информационными ресурсами, выполнение домашнего задания). Выполнение </w:t>
            </w:r>
            <w:r>
              <w:rPr>
                <w:rFonts w:eastAsia="MS Mincho"/>
                <w:color w:val="000000"/>
              </w:rPr>
              <w:t>расчетно-аналитической работы</w:t>
            </w:r>
            <w:r w:rsidRPr="007C6761">
              <w:t xml:space="preserve">. Подготовка к промежуточной аттестации </w:t>
            </w:r>
          </w:p>
        </w:tc>
        <w:tc>
          <w:tcPr>
            <w:tcW w:w="4366" w:type="dxa"/>
          </w:tcPr>
          <w:p w14:paraId="1D6F25E1" w14:textId="77777777" w:rsidR="00924CEA" w:rsidRPr="00A81288" w:rsidRDefault="00924CEA" w:rsidP="00052D8A">
            <w:pPr>
              <w:pStyle w:val="Default"/>
              <w:jc w:val="both"/>
            </w:pPr>
            <w:r w:rsidRPr="00A81288">
              <w:t xml:space="preserve">Секторы и комплексы экономики России. Классификация коммерческих и некоммерческих организаций. </w:t>
            </w:r>
            <w:r w:rsidRPr="00A81288">
              <w:rPr>
                <w:rFonts w:eastAsiaTheme="minorHAnsi"/>
                <w:lang w:eastAsia="en-US"/>
              </w:rPr>
              <w:t xml:space="preserve">Преимущества и недостатки организационно-правовых форм организаций. </w:t>
            </w:r>
            <w:r w:rsidRPr="00A81288">
              <w:t xml:space="preserve">Инструменты государственного регулирования </w:t>
            </w:r>
            <w:r w:rsidR="00A81288" w:rsidRPr="00A81288">
              <w:t xml:space="preserve">экономической </w:t>
            </w:r>
            <w:r w:rsidRPr="00A81288">
              <w:t>деятельности организации. Экономическая среда функционирования организации. Виды объединений организаций.</w:t>
            </w:r>
          </w:p>
        </w:tc>
      </w:tr>
      <w:tr w:rsidR="00924CEA" w:rsidRPr="007C6761" w14:paraId="64DE4EB5" w14:textId="77777777" w:rsidTr="00C771ED">
        <w:tc>
          <w:tcPr>
            <w:tcW w:w="2694" w:type="dxa"/>
          </w:tcPr>
          <w:p w14:paraId="2679E3DC" w14:textId="77777777" w:rsidR="00924CEA" w:rsidRPr="007C6761" w:rsidRDefault="00924CEA">
            <w:pPr>
              <w:pStyle w:val="a5"/>
              <w:numPr>
                <w:ilvl w:val="0"/>
                <w:numId w:val="3"/>
              </w:numPr>
              <w:tabs>
                <w:tab w:val="clear" w:pos="540"/>
                <w:tab w:val="num" w:pos="248"/>
              </w:tabs>
              <w:ind w:left="0" w:firstLine="0"/>
              <w:rPr>
                <w:bCs/>
              </w:rPr>
            </w:pPr>
            <w:r w:rsidRPr="007C6761">
              <w:rPr>
                <w:color w:val="000000" w:themeColor="text1"/>
              </w:rPr>
              <w:t>П</w:t>
            </w:r>
            <w:r w:rsidR="00B77ABC">
              <w:t>роизводственная и организационная структура</w:t>
            </w:r>
            <w:r w:rsidR="00B77ABC">
              <w:rPr>
                <w:color w:val="000000" w:themeColor="text1"/>
              </w:rPr>
              <w:t>, производственный процесс и принципы его организации</w:t>
            </w:r>
          </w:p>
        </w:tc>
        <w:tc>
          <w:tcPr>
            <w:tcW w:w="2976" w:type="dxa"/>
          </w:tcPr>
          <w:p w14:paraId="2D272AF1" w14:textId="77777777" w:rsidR="00924CEA" w:rsidRPr="007C6761" w:rsidRDefault="00924CEA" w:rsidP="002B6B5E">
            <w:r w:rsidRPr="007C6761">
              <w:t xml:space="preserve">Подготовка к семинарскому занятию (работа с литературой и информационными ресурсами, выполнение домашнего задания). </w:t>
            </w:r>
            <w:r w:rsidR="00A81288">
              <w:t xml:space="preserve">Выполнение </w:t>
            </w:r>
            <w:r w:rsidR="00A81288">
              <w:rPr>
                <w:rFonts w:eastAsia="MS Mincho"/>
                <w:color w:val="000000"/>
              </w:rPr>
              <w:t>расчетно-аналитической работы</w:t>
            </w:r>
            <w:r w:rsidR="00A81288">
              <w:t xml:space="preserve">. </w:t>
            </w:r>
            <w:r w:rsidRPr="007C6761">
              <w:t xml:space="preserve">Подготовка к промежуточной аттестации </w:t>
            </w:r>
          </w:p>
        </w:tc>
        <w:tc>
          <w:tcPr>
            <w:tcW w:w="4366" w:type="dxa"/>
          </w:tcPr>
          <w:p w14:paraId="52A725FC" w14:textId="77777777" w:rsidR="00924CEA" w:rsidRPr="00A81288" w:rsidRDefault="00A81288" w:rsidP="00052D8A">
            <w:pPr>
              <w:shd w:val="clear" w:color="auto" w:fill="FFFFFF"/>
              <w:jc w:val="both"/>
              <w:rPr>
                <w:color w:val="000000" w:themeColor="text1"/>
              </w:rPr>
            </w:pPr>
            <w:r w:rsidRPr="00A81288">
              <w:t xml:space="preserve">Построение рациональной производственной и организационной структуры. </w:t>
            </w:r>
            <w:r w:rsidR="00924CEA" w:rsidRPr="00A81288">
              <w:t>Сравнительная характеристика организации производственного процесса в промышленных и не промышленных организациях. Оптимизация размеров организации.</w:t>
            </w:r>
            <w:r w:rsidR="00924CEA" w:rsidRPr="00A81288">
              <w:rPr>
                <w:color w:val="000000" w:themeColor="text1"/>
              </w:rPr>
              <w:t xml:space="preserve"> Пути улучшения использования производственных мощностей.</w:t>
            </w:r>
          </w:p>
          <w:p w14:paraId="7169047E" w14:textId="77777777" w:rsidR="00924CEA" w:rsidRPr="00A81288" w:rsidRDefault="00924CEA" w:rsidP="00052D8A">
            <w:pPr>
              <w:jc w:val="both"/>
            </w:pPr>
          </w:p>
        </w:tc>
      </w:tr>
      <w:tr w:rsidR="00924CEA" w:rsidRPr="007C6761" w14:paraId="0EC65A23" w14:textId="77777777" w:rsidTr="00C771ED">
        <w:tc>
          <w:tcPr>
            <w:tcW w:w="2694" w:type="dxa"/>
          </w:tcPr>
          <w:p w14:paraId="3F7E5630" w14:textId="398F6454" w:rsidR="00924CEA" w:rsidRPr="007C6761" w:rsidRDefault="00924CEA">
            <w:pPr>
              <w:pStyle w:val="a5"/>
              <w:numPr>
                <w:ilvl w:val="0"/>
                <w:numId w:val="3"/>
              </w:numPr>
              <w:tabs>
                <w:tab w:val="clear" w:pos="540"/>
                <w:tab w:val="num" w:pos="248"/>
              </w:tabs>
              <w:ind w:left="0" w:firstLine="0"/>
              <w:rPr>
                <w:color w:val="000000" w:themeColor="text1"/>
              </w:rPr>
            </w:pPr>
            <w:r w:rsidRPr="007C6761">
              <w:rPr>
                <w:color w:val="000000" w:themeColor="text1"/>
              </w:rPr>
              <w:t>Основные средства</w:t>
            </w:r>
            <w:r w:rsidR="000A37DD">
              <w:rPr>
                <w:color w:val="000000" w:themeColor="text1"/>
              </w:rPr>
              <w:t xml:space="preserve"> и нематериальные активы </w:t>
            </w:r>
            <w:r w:rsidRPr="007C6761">
              <w:rPr>
                <w:color w:val="000000" w:themeColor="text1"/>
              </w:rPr>
              <w:t>организации</w:t>
            </w:r>
          </w:p>
          <w:p w14:paraId="6CBD4082" w14:textId="77777777" w:rsidR="00924CEA" w:rsidRPr="007C6761" w:rsidRDefault="00924CEA" w:rsidP="00B77ABC">
            <w:pPr>
              <w:tabs>
                <w:tab w:val="num" w:pos="248"/>
              </w:tabs>
            </w:pPr>
          </w:p>
        </w:tc>
        <w:tc>
          <w:tcPr>
            <w:tcW w:w="2976" w:type="dxa"/>
          </w:tcPr>
          <w:p w14:paraId="3360A999" w14:textId="77777777" w:rsidR="00924CEA" w:rsidRPr="007C6761" w:rsidRDefault="00924CEA" w:rsidP="002B6B5E">
            <w:r w:rsidRPr="007C6761">
              <w:t xml:space="preserve">Подготовка к семинарскому занятию (работа с литературой и информационными ресурсами, выполнение домашнего задания). </w:t>
            </w:r>
            <w:r w:rsidR="00A81288">
              <w:t xml:space="preserve">Выполнение </w:t>
            </w:r>
            <w:r w:rsidR="00A81288">
              <w:rPr>
                <w:rFonts w:eastAsia="MS Mincho"/>
                <w:color w:val="000000"/>
              </w:rPr>
              <w:t>расчетно-аналитической работы</w:t>
            </w:r>
            <w:r w:rsidR="00A81288">
              <w:t xml:space="preserve">. </w:t>
            </w:r>
            <w:r w:rsidRPr="007C6761">
              <w:lastRenderedPageBreak/>
              <w:t xml:space="preserve">Подготовка к промежуточной аттестации </w:t>
            </w:r>
          </w:p>
        </w:tc>
        <w:tc>
          <w:tcPr>
            <w:tcW w:w="4366" w:type="dxa"/>
          </w:tcPr>
          <w:p w14:paraId="1E571B7D" w14:textId="65337F4A" w:rsidR="00924CEA" w:rsidRPr="00A81288" w:rsidRDefault="000A37DD" w:rsidP="00052D8A">
            <w:pPr>
              <w:jc w:val="both"/>
              <w:rPr>
                <w:color w:val="000000" w:themeColor="text1"/>
              </w:rPr>
            </w:pPr>
            <w:r w:rsidRPr="00F25193">
              <w:lastRenderedPageBreak/>
              <w:t xml:space="preserve">Состав и источники формирования имущества организации. Видовая и возрастная структура основных средств. </w:t>
            </w:r>
            <w:r w:rsidRPr="00F25193">
              <w:rPr>
                <w:color w:val="000000" w:themeColor="text1"/>
              </w:rPr>
              <w:t xml:space="preserve">Состав и структура нематериальных активов. </w:t>
            </w:r>
            <w:r w:rsidRPr="00F25193">
              <w:t xml:space="preserve">Направления повышения эффективности использования основных средств и </w:t>
            </w:r>
            <w:r w:rsidRPr="00F25193">
              <w:rPr>
                <w:color w:val="000000" w:themeColor="text1"/>
              </w:rPr>
              <w:t>нематериальных активов</w:t>
            </w:r>
            <w:r w:rsidRPr="00F25193">
              <w:t xml:space="preserve"> организации.</w:t>
            </w:r>
          </w:p>
        </w:tc>
      </w:tr>
      <w:tr w:rsidR="00924CEA" w:rsidRPr="007C6761" w14:paraId="7BF594A5" w14:textId="77777777" w:rsidTr="00C771ED">
        <w:tc>
          <w:tcPr>
            <w:tcW w:w="2694" w:type="dxa"/>
          </w:tcPr>
          <w:p w14:paraId="6A7CAE61" w14:textId="77777777" w:rsidR="00924CEA" w:rsidRPr="007C6761" w:rsidRDefault="00924CEA">
            <w:pPr>
              <w:pStyle w:val="a5"/>
              <w:numPr>
                <w:ilvl w:val="0"/>
                <w:numId w:val="3"/>
              </w:numPr>
              <w:tabs>
                <w:tab w:val="clear" w:pos="540"/>
                <w:tab w:val="num" w:pos="248"/>
              </w:tabs>
              <w:ind w:left="0" w:firstLine="0"/>
              <w:rPr>
                <w:color w:val="000000" w:themeColor="text1"/>
              </w:rPr>
            </w:pPr>
            <w:r w:rsidRPr="007C6761">
              <w:rPr>
                <w:color w:val="000000" w:themeColor="text1"/>
              </w:rPr>
              <w:t>Оборотные средства организации</w:t>
            </w:r>
          </w:p>
          <w:p w14:paraId="4C3AABE2" w14:textId="77777777" w:rsidR="00924CEA" w:rsidRPr="007C6761" w:rsidRDefault="00924CEA" w:rsidP="00B77ABC">
            <w:pPr>
              <w:tabs>
                <w:tab w:val="num" w:pos="248"/>
              </w:tabs>
            </w:pPr>
          </w:p>
        </w:tc>
        <w:tc>
          <w:tcPr>
            <w:tcW w:w="2976" w:type="dxa"/>
          </w:tcPr>
          <w:p w14:paraId="01E0E57B" w14:textId="77777777" w:rsidR="00924CEA" w:rsidRPr="007C6761" w:rsidRDefault="00924CEA" w:rsidP="00767450">
            <w:r w:rsidRPr="007C6761">
              <w:t xml:space="preserve">Подготовка к семинарскому занятию (работа с литературой и информационными ресурсами, выполнение домашнего задания). </w:t>
            </w:r>
            <w:r w:rsidR="00A81288">
              <w:t xml:space="preserve">Выполнение </w:t>
            </w:r>
            <w:r w:rsidR="00A81288">
              <w:rPr>
                <w:rFonts w:eastAsia="MS Mincho"/>
                <w:color w:val="000000"/>
              </w:rPr>
              <w:t>расчетно-аналитической работы</w:t>
            </w:r>
            <w:r w:rsidR="00A81288">
              <w:t xml:space="preserve">. </w:t>
            </w:r>
            <w:r w:rsidRPr="007C6761">
              <w:t xml:space="preserve"> Подготовка к промежуточной аттестации </w:t>
            </w:r>
          </w:p>
        </w:tc>
        <w:tc>
          <w:tcPr>
            <w:tcW w:w="4366" w:type="dxa"/>
          </w:tcPr>
          <w:p w14:paraId="2BD05423" w14:textId="77777777" w:rsidR="00924CEA" w:rsidRPr="00A81288" w:rsidRDefault="00924CEA" w:rsidP="00052D8A">
            <w:pPr>
              <w:jc w:val="both"/>
              <w:rPr>
                <w:rFonts w:eastAsiaTheme="minorHAnsi"/>
                <w:color w:val="000000"/>
                <w:lang w:eastAsia="en-US"/>
              </w:rPr>
            </w:pPr>
            <w:r w:rsidRPr="00A81288">
              <w:t xml:space="preserve">Структура оборотных средств организации, направления повышения их использования. </w:t>
            </w:r>
            <w:r w:rsidRPr="00A81288">
              <w:rPr>
                <w:rFonts w:eastAsiaTheme="minorHAnsi"/>
                <w:color w:val="000000"/>
                <w:lang w:eastAsia="en-US"/>
              </w:rPr>
              <w:t>Обеспеченность организации материальными ресурсами.</w:t>
            </w:r>
          </w:p>
          <w:p w14:paraId="72387BE2" w14:textId="77777777" w:rsidR="00924CEA" w:rsidRPr="00A81288" w:rsidRDefault="00924CEA" w:rsidP="00052D8A">
            <w:pPr>
              <w:jc w:val="both"/>
            </w:pPr>
          </w:p>
        </w:tc>
      </w:tr>
      <w:tr w:rsidR="00924CEA" w:rsidRPr="007C6761" w14:paraId="0D8BD29F" w14:textId="77777777" w:rsidTr="00C771ED">
        <w:tc>
          <w:tcPr>
            <w:tcW w:w="2694" w:type="dxa"/>
          </w:tcPr>
          <w:p w14:paraId="17546E69" w14:textId="77777777" w:rsidR="00924CEA" w:rsidRPr="007C6761" w:rsidRDefault="00924CEA">
            <w:pPr>
              <w:pStyle w:val="a5"/>
              <w:numPr>
                <w:ilvl w:val="0"/>
                <w:numId w:val="3"/>
              </w:numPr>
              <w:tabs>
                <w:tab w:val="clear" w:pos="540"/>
                <w:tab w:val="num" w:pos="248"/>
              </w:tabs>
              <w:ind w:left="0" w:firstLine="0"/>
              <w:rPr>
                <w:color w:val="000000" w:themeColor="text1"/>
              </w:rPr>
            </w:pPr>
            <w:r w:rsidRPr="007C6761">
              <w:rPr>
                <w:color w:val="000000" w:themeColor="text1"/>
              </w:rPr>
              <w:t xml:space="preserve">Трудовые ресурсы организации и формы стимулирования труда </w:t>
            </w:r>
          </w:p>
          <w:p w14:paraId="1D1C7E59" w14:textId="77777777" w:rsidR="00924CEA" w:rsidRPr="007C6761" w:rsidRDefault="00924CEA" w:rsidP="00B77ABC">
            <w:pPr>
              <w:tabs>
                <w:tab w:val="num" w:pos="248"/>
              </w:tabs>
            </w:pPr>
          </w:p>
        </w:tc>
        <w:tc>
          <w:tcPr>
            <w:tcW w:w="2976" w:type="dxa"/>
          </w:tcPr>
          <w:p w14:paraId="6927EBC1" w14:textId="77777777" w:rsidR="00924CEA" w:rsidRPr="007C6761" w:rsidRDefault="00924CEA" w:rsidP="002B6B5E">
            <w:r w:rsidRPr="007C6761">
              <w:t xml:space="preserve">Подготовка к семинарскому занятию (работа с литературой и информационными ресурсами, выполнение домашнего задания). </w:t>
            </w:r>
            <w:r w:rsidR="00A81288">
              <w:t xml:space="preserve">Выполнение </w:t>
            </w:r>
            <w:r w:rsidR="00A81288">
              <w:rPr>
                <w:rFonts w:eastAsia="MS Mincho"/>
                <w:color w:val="000000"/>
              </w:rPr>
              <w:t>расчетно-аналитической работы</w:t>
            </w:r>
            <w:r w:rsidR="00A81288">
              <w:t xml:space="preserve">. </w:t>
            </w:r>
            <w:r w:rsidRPr="007C6761">
              <w:t xml:space="preserve">Подготовка к промежуточной аттестации </w:t>
            </w:r>
          </w:p>
        </w:tc>
        <w:tc>
          <w:tcPr>
            <w:tcW w:w="4366" w:type="dxa"/>
          </w:tcPr>
          <w:p w14:paraId="3B8C39A2" w14:textId="77777777" w:rsidR="00924CEA" w:rsidRPr="00A81288" w:rsidRDefault="00924CEA" w:rsidP="00052D8A">
            <w:pPr>
              <w:jc w:val="both"/>
            </w:pPr>
            <w:r w:rsidRPr="00A81288">
              <w:t xml:space="preserve">Структура трудовых ресурсов организации и направления повышения эффективности их использования. Производительность труда в современных экономических условиях. </w:t>
            </w:r>
            <w:r w:rsidR="00A81288">
              <w:t xml:space="preserve">Кадровая политика организации. Организация и нормирование труда. </w:t>
            </w:r>
            <w:r w:rsidRPr="00A81288">
              <w:t>Формы и системы оплаты труда. Стимулирующие выплаты.</w:t>
            </w:r>
          </w:p>
        </w:tc>
      </w:tr>
      <w:tr w:rsidR="00924CEA" w:rsidRPr="007C6761" w14:paraId="09557D27" w14:textId="77777777" w:rsidTr="00C771ED">
        <w:tc>
          <w:tcPr>
            <w:tcW w:w="2694" w:type="dxa"/>
          </w:tcPr>
          <w:p w14:paraId="481BDE46" w14:textId="77777777" w:rsidR="00924CEA" w:rsidRPr="007C6761" w:rsidRDefault="0072072F" w:rsidP="00B77ABC">
            <w:pPr>
              <w:tabs>
                <w:tab w:val="num" w:pos="248"/>
              </w:tabs>
            </w:pPr>
            <w:r>
              <w:rPr>
                <w:color w:val="000000" w:themeColor="text1"/>
                <w:szCs w:val="28"/>
              </w:rPr>
              <w:t xml:space="preserve">6. </w:t>
            </w:r>
            <w:r w:rsidRPr="00BA6348">
              <w:rPr>
                <w:color w:val="000000" w:themeColor="text1"/>
                <w:szCs w:val="28"/>
              </w:rPr>
              <w:t>Ф</w:t>
            </w:r>
            <w:r>
              <w:rPr>
                <w:color w:val="000000" w:themeColor="text1"/>
                <w:szCs w:val="28"/>
              </w:rPr>
              <w:t xml:space="preserve">инансовые результаты </w:t>
            </w:r>
            <w:r w:rsidRPr="00BA6348">
              <w:rPr>
                <w:color w:val="000000" w:themeColor="text1"/>
                <w:szCs w:val="28"/>
              </w:rPr>
              <w:t>деятельности организации</w:t>
            </w:r>
            <w:r w:rsidRPr="007C6761">
              <w:t xml:space="preserve"> </w:t>
            </w:r>
          </w:p>
        </w:tc>
        <w:tc>
          <w:tcPr>
            <w:tcW w:w="2976" w:type="dxa"/>
          </w:tcPr>
          <w:p w14:paraId="702B0C54" w14:textId="77777777" w:rsidR="00924CEA" w:rsidRPr="007C6761" w:rsidRDefault="00924CEA" w:rsidP="002B6B5E">
            <w:r w:rsidRPr="007C6761">
              <w:t xml:space="preserve">Подготовка к семинарскому занятию (работа с литературой и информационными ресурсами, выполнение домашнего задания). </w:t>
            </w:r>
            <w:r w:rsidR="00A81288">
              <w:t xml:space="preserve">Выполнение </w:t>
            </w:r>
            <w:r w:rsidR="00A81288">
              <w:rPr>
                <w:rFonts w:eastAsia="MS Mincho"/>
                <w:color w:val="000000"/>
              </w:rPr>
              <w:t>расчетно-аналитической работы</w:t>
            </w:r>
            <w:r w:rsidR="00A81288">
              <w:t xml:space="preserve">. </w:t>
            </w:r>
            <w:r w:rsidRPr="007C6761">
              <w:t xml:space="preserve">Подготовка к промежуточной аттестации </w:t>
            </w:r>
          </w:p>
        </w:tc>
        <w:tc>
          <w:tcPr>
            <w:tcW w:w="4366" w:type="dxa"/>
          </w:tcPr>
          <w:p w14:paraId="3E84D7BF" w14:textId="77777777" w:rsidR="00052D8A" w:rsidRPr="00A81288" w:rsidRDefault="00924CEA" w:rsidP="00F44DC9">
            <w:pPr>
              <w:autoSpaceDE w:val="0"/>
              <w:autoSpaceDN w:val="0"/>
              <w:adjustRightInd w:val="0"/>
            </w:pPr>
            <w:r w:rsidRPr="00A81288">
              <w:t>Доходы и расходы организаций различных видов деятельности. Направления распределения прибыли организаций различных организационно-правовых форм. Способы минимизации затрат и максимизации прибыли в среднесрочном и долгосрочном периодах. Рентабельность и способы ее увеличения.</w:t>
            </w:r>
            <w:r w:rsidR="00A81288" w:rsidRPr="00A81288">
              <w:t xml:space="preserve"> Ценовая политика организации.</w:t>
            </w:r>
            <w:r w:rsidR="0072072F">
              <w:rPr>
                <w:rFonts w:ascii="TimesNewRomanPSMT" w:eastAsia="TimesNewRomanPSMT" w:hAnsiTheme="minorHAnsi" w:cs="TimesNewRomanPSMT" w:hint="eastAsia"/>
                <w:sz w:val="28"/>
                <w:szCs w:val="28"/>
                <w:lang w:eastAsia="en-US"/>
              </w:rPr>
              <w:t xml:space="preserve"> </w:t>
            </w:r>
            <w:r w:rsidR="0072072F" w:rsidRPr="0072072F">
              <w:rPr>
                <w:rFonts w:eastAsia="TimesNewRomanPSMT"/>
                <w:lang w:eastAsia="en-US"/>
              </w:rPr>
              <w:t>Социальные</w:t>
            </w:r>
            <w:r w:rsidR="0072072F">
              <w:rPr>
                <w:rFonts w:eastAsia="TimesNewRomanPSMT"/>
                <w:lang w:eastAsia="en-US"/>
              </w:rPr>
              <w:t xml:space="preserve"> </w:t>
            </w:r>
            <w:r w:rsidR="0072072F" w:rsidRPr="0072072F">
              <w:rPr>
                <w:rFonts w:eastAsia="TimesNewRomanPSMT"/>
                <w:lang w:eastAsia="en-US"/>
              </w:rPr>
              <w:t>аспекты в</w:t>
            </w:r>
            <w:r w:rsidR="0072072F">
              <w:rPr>
                <w:rFonts w:eastAsia="TimesNewRomanPSMT"/>
                <w:lang w:eastAsia="en-US"/>
              </w:rPr>
              <w:t xml:space="preserve"> </w:t>
            </w:r>
            <w:r w:rsidR="0072072F" w:rsidRPr="0072072F">
              <w:rPr>
                <w:rFonts w:eastAsia="TimesNewRomanPSMT"/>
                <w:lang w:eastAsia="en-US"/>
              </w:rPr>
              <w:t>управлении рисками производственно</w:t>
            </w:r>
            <w:r w:rsidR="0072072F">
              <w:rPr>
                <w:rFonts w:eastAsia="TimesNewRomanPSMT"/>
                <w:lang w:eastAsia="en-US"/>
              </w:rPr>
              <w:t>-</w:t>
            </w:r>
            <w:r w:rsidR="00F44DC9">
              <w:rPr>
                <w:rFonts w:eastAsia="TimesNewRomanPSMT"/>
                <w:lang w:eastAsia="en-US"/>
              </w:rPr>
              <w:t>экономической</w:t>
            </w:r>
            <w:r w:rsidR="0072072F">
              <w:rPr>
                <w:rFonts w:eastAsia="TimesNewRomanPSMT"/>
                <w:lang w:eastAsia="en-US"/>
              </w:rPr>
              <w:t xml:space="preserve"> </w:t>
            </w:r>
            <w:r w:rsidR="0072072F" w:rsidRPr="0072072F">
              <w:rPr>
                <w:rFonts w:eastAsia="TimesNewRomanPSMT"/>
                <w:lang w:eastAsia="en-US"/>
              </w:rPr>
              <w:t>деятельности организации</w:t>
            </w:r>
          </w:p>
        </w:tc>
      </w:tr>
      <w:tr w:rsidR="00B77ABC" w:rsidRPr="007C6761" w14:paraId="48928A66" w14:textId="77777777" w:rsidTr="00C771ED">
        <w:tc>
          <w:tcPr>
            <w:tcW w:w="2694" w:type="dxa"/>
          </w:tcPr>
          <w:p w14:paraId="2FAEEE93" w14:textId="77777777" w:rsidR="00B77ABC" w:rsidRPr="00397293" w:rsidRDefault="00B77ABC" w:rsidP="00A81288">
            <w:r>
              <w:rPr>
                <w:rFonts w:eastAsiaTheme="minorHAnsi"/>
                <w:bCs/>
                <w:iCs/>
                <w:lang w:eastAsia="en-US"/>
              </w:rPr>
              <w:t xml:space="preserve">7. </w:t>
            </w:r>
            <w:r w:rsidRPr="00397293">
              <w:rPr>
                <w:rFonts w:eastAsiaTheme="minorHAnsi"/>
                <w:bCs/>
                <w:iCs/>
                <w:lang w:eastAsia="en-US"/>
              </w:rPr>
              <w:t>Качество пр</w:t>
            </w:r>
            <w:r w:rsidR="00A81288">
              <w:rPr>
                <w:rFonts w:eastAsiaTheme="minorHAnsi"/>
                <w:bCs/>
                <w:iCs/>
                <w:lang w:eastAsia="en-US"/>
              </w:rPr>
              <w:t xml:space="preserve">одукции и конкурентоспособность </w:t>
            </w:r>
            <w:r w:rsidRPr="00397293">
              <w:rPr>
                <w:rFonts w:eastAsiaTheme="minorHAnsi"/>
                <w:bCs/>
                <w:iCs/>
                <w:lang w:eastAsia="en-US"/>
              </w:rPr>
              <w:t>организации</w:t>
            </w:r>
          </w:p>
        </w:tc>
        <w:tc>
          <w:tcPr>
            <w:tcW w:w="2976" w:type="dxa"/>
          </w:tcPr>
          <w:p w14:paraId="65035A16" w14:textId="77777777" w:rsidR="00B77ABC" w:rsidRPr="007C6761" w:rsidRDefault="00B77ABC" w:rsidP="002B6B5E">
            <w:r w:rsidRPr="007C6761">
              <w:t xml:space="preserve">Подготовка к семинарскому занятию (работа с литературой и информационными ресурсами, выполнение домашнего задания). </w:t>
            </w:r>
            <w:r w:rsidR="00A81288">
              <w:t xml:space="preserve">Выполнение </w:t>
            </w:r>
            <w:r w:rsidR="00A81288">
              <w:rPr>
                <w:rFonts w:eastAsia="MS Mincho"/>
                <w:color w:val="000000"/>
              </w:rPr>
              <w:t>расчетно-аналитической работы</w:t>
            </w:r>
            <w:r w:rsidR="00A81288">
              <w:t xml:space="preserve">. </w:t>
            </w:r>
            <w:r w:rsidRPr="007C6761">
              <w:t xml:space="preserve">Подготовка к промежуточной аттестации </w:t>
            </w:r>
          </w:p>
        </w:tc>
        <w:tc>
          <w:tcPr>
            <w:tcW w:w="4366" w:type="dxa"/>
          </w:tcPr>
          <w:p w14:paraId="4CA3F248" w14:textId="77777777" w:rsidR="00B77ABC" w:rsidRPr="007C6761" w:rsidRDefault="00052D8A" w:rsidP="000762AF">
            <w:pPr>
              <w:shd w:val="clear" w:color="auto" w:fill="FFFFFF"/>
              <w:jc w:val="both"/>
            </w:pPr>
            <w:r w:rsidRPr="006939A7">
              <w:t>По</w:t>
            </w:r>
            <w:r w:rsidRPr="006939A7">
              <w:softHyphen/>
              <w:t xml:space="preserve">казатели качества </w:t>
            </w:r>
            <w:r w:rsidR="000762AF">
              <w:t>продукции</w:t>
            </w:r>
            <w:r w:rsidRPr="006939A7">
              <w:t>.</w:t>
            </w:r>
            <w:r>
              <w:t xml:space="preserve"> Обеспечение контроля качества.</w:t>
            </w:r>
            <w:r w:rsidR="000762AF">
              <w:t xml:space="preserve"> </w:t>
            </w:r>
            <w:r w:rsidRPr="006939A7">
              <w:t>С</w:t>
            </w:r>
            <w:r w:rsidR="000762AF">
              <w:t>тандартизация и с</w:t>
            </w:r>
            <w:r w:rsidRPr="006939A7">
              <w:t>ертификаци</w:t>
            </w:r>
            <w:r>
              <w:t>я</w:t>
            </w:r>
            <w:r w:rsidRPr="006939A7">
              <w:t xml:space="preserve"> </w:t>
            </w:r>
            <w:r w:rsidR="000762AF">
              <w:t xml:space="preserve">качества продукции. </w:t>
            </w:r>
            <w:r w:rsidRPr="006939A7">
              <w:t>Критерии оценки, по</w:t>
            </w:r>
            <w:r w:rsidRPr="006939A7">
              <w:softHyphen/>
              <w:t xml:space="preserve">казатели и направления </w:t>
            </w:r>
            <w:r w:rsidR="000762AF">
              <w:t xml:space="preserve">повышения </w:t>
            </w:r>
            <w:r>
              <w:t>конкурентоспособности организаций.</w:t>
            </w:r>
          </w:p>
        </w:tc>
      </w:tr>
      <w:tr w:rsidR="00B77ABC" w:rsidRPr="00C9322E" w14:paraId="4053732C" w14:textId="77777777" w:rsidTr="00C771ED">
        <w:trPr>
          <w:trHeight w:val="63"/>
        </w:trPr>
        <w:tc>
          <w:tcPr>
            <w:tcW w:w="2694" w:type="dxa"/>
          </w:tcPr>
          <w:p w14:paraId="38D44784" w14:textId="77777777" w:rsidR="00B77ABC" w:rsidRPr="00397293" w:rsidRDefault="00B77ABC" w:rsidP="00B77ABC">
            <w:r>
              <w:rPr>
                <w:rFonts w:eastAsiaTheme="minorHAnsi"/>
                <w:bCs/>
                <w:iCs/>
                <w:lang w:eastAsia="en-US"/>
              </w:rPr>
              <w:t xml:space="preserve">8. </w:t>
            </w:r>
            <w:r w:rsidRPr="00397293">
              <w:rPr>
                <w:rFonts w:eastAsiaTheme="minorHAnsi"/>
                <w:bCs/>
                <w:iCs/>
                <w:lang w:eastAsia="en-US"/>
              </w:rPr>
              <w:t xml:space="preserve">Инвестиционная и инновационная </w:t>
            </w:r>
            <w:r w:rsidRPr="00397293">
              <w:rPr>
                <w:rFonts w:eastAsiaTheme="minorHAnsi"/>
                <w:bCs/>
                <w:iCs/>
                <w:lang w:eastAsia="en-US"/>
              </w:rPr>
              <w:lastRenderedPageBreak/>
              <w:t>деятельность организации</w:t>
            </w:r>
          </w:p>
        </w:tc>
        <w:tc>
          <w:tcPr>
            <w:tcW w:w="2976" w:type="dxa"/>
          </w:tcPr>
          <w:p w14:paraId="42C87256" w14:textId="77777777" w:rsidR="00B77ABC" w:rsidRDefault="00B77ABC" w:rsidP="002B6B5E">
            <w:r w:rsidRPr="007C6761">
              <w:lastRenderedPageBreak/>
              <w:t xml:space="preserve">Подготовка к семинарскому занятию </w:t>
            </w:r>
            <w:r w:rsidRPr="007C6761">
              <w:lastRenderedPageBreak/>
              <w:t xml:space="preserve">(работа с литературой и информационными ресурсами, выполнение домашнего задания). </w:t>
            </w:r>
            <w:r w:rsidR="00A81288">
              <w:t xml:space="preserve">Выполнение </w:t>
            </w:r>
            <w:r w:rsidR="00A81288">
              <w:rPr>
                <w:rFonts w:eastAsia="MS Mincho"/>
                <w:color w:val="000000"/>
              </w:rPr>
              <w:t>расчетно-аналитической работы</w:t>
            </w:r>
            <w:r w:rsidR="00A81288">
              <w:t xml:space="preserve">. </w:t>
            </w:r>
            <w:r w:rsidRPr="007C6761">
              <w:t>Подготовка к промежуточной аттестации</w:t>
            </w:r>
            <w:r w:rsidRPr="00432D05">
              <w:t xml:space="preserve"> </w:t>
            </w:r>
          </w:p>
        </w:tc>
        <w:tc>
          <w:tcPr>
            <w:tcW w:w="4366" w:type="dxa"/>
          </w:tcPr>
          <w:p w14:paraId="1ED72FDA" w14:textId="77777777" w:rsidR="00B77ABC" w:rsidRDefault="000762AF" w:rsidP="00651562">
            <w:pPr>
              <w:shd w:val="clear" w:color="auto" w:fill="FFFFFF"/>
              <w:jc w:val="both"/>
            </w:pPr>
            <w:r w:rsidRPr="000762AF">
              <w:lastRenderedPageBreak/>
              <w:t>Методы оценки инвестиционных проектов.</w:t>
            </w:r>
            <w:r>
              <w:t xml:space="preserve"> </w:t>
            </w:r>
            <w:r w:rsidRPr="000762AF">
              <w:t xml:space="preserve">Обоснование инвестиционной </w:t>
            </w:r>
            <w:r w:rsidRPr="000762AF">
              <w:lastRenderedPageBreak/>
              <w:t xml:space="preserve">программы </w:t>
            </w:r>
            <w:r>
              <w:t>организации.</w:t>
            </w:r>
            <w:r w:rsidR="00B64D31">
              <w:t xml:space="preserve"> </w:t>
            </w:r>
            <w:r w:rsidRPr="000762AF">
              <w:t>Задачи и организация инновационной деятельности.</w:t>
            </w:r>
            <w:r w:rsidR="00B64D31">
              <w:t xml:space="preserve"> Разработка и внедрение инновационных</w:t>
            </w:r>
            <w:r w:rsidR="00B64D31" w:rsidRPr="006939A7">
              <w:t xml:space="preserve"> проектов</w:t>
            </w:r>
            <w:r w:rsidR="00651562">
              <w:t xml:space="preserve"> в </w:t>
            </w:r>
            <w:r w:rsidR="00B64D31">
              <w:t>организациях</w:t>
            </w:r>
            <w:r w:rsidR="00B64D31" w:rsidRPr="006939A7">
              <w:t>.</w:t>
            </w:r>
          </w:p>
        </w:tc>
      </w:tr>
    </w:tbl>
    <w:p w14:paraId="5C762291" w14:textId="77777777" w:rsidR="00156562" w:rsidRPr="006E4F83" w:rsidRDefault="00156562" w:rsidP="00FB7C39">
      <w:pPr>
        <w:keepNext/>
        <w:jc w:val="both"/>
        <w:outlineLvl w:val="0"/>
        <w:rPr>
          <w:b/>
          <w:sz w:val="28"/>
          <w:szCs w:val="28"/>
        </w:rPr>
      </w:pPr>
    </w:p>
    <w:p w14:paraId="08DFD15F" w14:textId="77777777" w:rsidR="00516426" w:rsidRDefault="00516426" w:rsidP="00516426">
      <w:pPr>
        <w:widowControl w:val="0"/>
        <w:jc w:val="both"/>
        <w:rPr>
          <w:b/>
          <w:sz w:val="28"/>
          <w:szCs w:val="28"/>
        </w:rPr>
      </w:pPr>
      <w:r w:rsidRPr="004561E2">
        <w:rPr>
          <w:b/>
          <w:sz w:val="28"/>
          <w:szCs w:val="28"/>
        </w:rPr>
        <w:t xml:space="preserve">6.2. Перечень вопросов, заданий, тем для подготовки к текущему контролю </w:t>
      </w:r>
    </w:p>
    <w:p w14:paraId="0A90F003" w14:textId="77777777" w:rsidR="00516426" w:rsidRDefault="00516426" w:rsidP="00516426">
      <w:pPr>
        <w:spacing w:line="276" w:lineRule="auto"/>
        <w:ind w:firstLine="709"/>
        <w:jc w:val="both"/>
        <w:rPr>
          <w:sz w:val="28"/>
          <w:szCs w:val="28"/>
        </w:rPr>
      </w:pPr>
    </w:p>
    <w:p w14:paraId="34725FAA" w14:textId="5EA07E9D" w:rsidR="00127F2C" w:rsidRPr="00127F2C" w:rsidRDefault="00127F2C" w:rsidP="00127F2C">
      <w:pPr>
        <w:widowControl w:val="0"/>
        <w:spacing w:after="200" w:line="276" w:lineRule="auto"/>
        <w:ind w:firstLine="709"/>
        <w:jc w:val="both"/>
        <w:rPr>
          <w:rFonts w:eastAsiaTheme="minorEastAsia"/>
          <w:sz w:val="28"/>
          <w:szCs w:val="28"/>
        </w:rPr>
      </w:pPr>
      <w:r w:rsidRPr="00127F2C">
        <w:rPr>
          <w:rFonts w:eastAsiaTheme="minorEastAsia"/>
          <w:sz w:val="28"/>
          <w:szCs w:val="28"/>
        </w:rPr>
        <w:t xml:space="preserve">Промежуточный контроль проводится в форме </w:t>
      </w:r>
      <w:r w:rsidR="003A701C">
        <w:rPr>
          <w:rFonts w:eastAsiaTheme="minorEastAsia"/>
          <w:sz w:val="28"/>
          <w:szCs w:val="28"/>
        </w:rPr>
        <w:t>экзамена</w:t>
      </w:r>
      <w:r w:rsidRPr="00127F2C">
        <w:rPr>
          <w:rFonts w:eastAsiaTheme="minorEastAsia"/>
          <w:sz w:val="28"/>
          <w:szCs w:val="28"/>
        </w:rPr>
        <w:t>,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5719"/>
        <w:gridCol w:w="3069"/>
      </w:tblGrid>
      <w:tr w:rsidR="00127F2C" w:rsidRPr="00127F2C" w14:paraId="3CD79EBA" w14:textId="77777777" w:rsidTr="000C4469">
        <w:trPr>
          <w:jc w:val="center"/>
        </w:trPr>
        <w:tc>
          <w:tcPr>
            <w:tcW w:w="298" w:type="pct"/>
          </w:tcPr>
          <w:p w14:paraId="22CCDA58" w14:textId="77777777" w:rsidR="00127F2C" w:rsidRPr="00127F2C" w:rsidRDefault="00127F2C" w:rsidP="00127F2C">
            <w:pPr>
              <w:jc w:val="center"/>
              <w:rPr>
                <w:rFonts w:eastAsiaTheme="minorEastAsia"/>
                <w:b/>
              </w:rPr>
            </w:pPr>
            <w:r w:rsidRPr="00127F2C">
              <w:rPr>
                <w:rFonts w:eastAsiaTheme="minorEastAsia"/>
                <w:b/>
              </w:rPr>
              <w:t xml:space="preserve">№ </w:t>
            </w:r>
          </w:p>
        </w:tc>
        <w:tc>
          <w:tcPr>
            <w:tcW w:w="3060" w:type="pct"/>
          </w:tcPr>
          <w:p w14:paraId="27E136CA" w14:textId="77777777" w:rsidR="00127F2C" w:rsidRPr="00127F2C" w:rsidRDefault="00127F2C" w:rsidP="00127F2C">
            <w:pPr>
              <w:jc w:val="center"/>
              <w:rPr>
                <w:rFonts w:eastAsiaTheme="minorEastAsia"/>
                <w:b/>
              </w:rPr>
            </w:pPr>
            <w:r w:rsidRPr="00127F2C">
              <w:rPr>
                <w:rFonts w:eastAsiaTheme="minorEastAsia"/>
                <w:b/>
              </w:rPr>
              <w:t>Вид отчетности</w:t>
            </w:r>
          </w:p>
        </w:tc>
        <w:tc>
          <w:tcPr>
            <w:tcW w:w="1642" w:type="pct"/>
          </w:tcPr>
          <w:p w14:paraId="05FFAE8A" w14:textId="77777777" w:rsidR="00127F2C" w:rsidRPr="00127F2C" w:rsidRDefault="00127F2C" w:rsidP="00127F2C">
            <w:pPr>
              <w:jc w:val="center"/>
              <w:rPr>
                <w:rFonts w:eastAsiaTheme="minorEastAsia"/>
                <w:b/>
              </w:rPr>
            </w:pPr>
            <w:r w:rsidRPr="00127F2C">
              <w:rPr>
                <w:rFonts w:eastAsiaTheme="minorEastAsia"/>
                <w:b/>
              </w:rPr>
              <w:t>Баллы</w:t>
            </w:r>
          </w:p>
        </w:tc>
      </w:tr>
      <w:tr w:rsidR="00127F2C" w:rsidRPr="00127F2C" w14:paraId="6186C51C" w14:textId="77777777" w:rsidTr="000C4469">
        <w:trPr>
          <w:jc w:val="center"/>
        </w:trPr>
        <w:tc>
          <w:tcPr>
            <w:tcW w:w="298" w:type="pct"/>
          </w:tcPr>
          <w:p w14:paraId="36F1210F" w14:textId="77777777" w:rsidR="00127F2C" w:rsidRPr="00127F2C" w:rsidRDefault="00127F2C" w:rsidP="00127F2C">
            <w:pPr>
              <w:jc w:val="both"/>
              <w:rPr>
                <w:rFonts w:eastAsiaTheme="minorEastAsia"/>
              </w:rPr>
            </w:pPr>
            <w:r w:rsidRPr="00127F2C">
              <w:rPr>
                <w:rFonts w:eastAsiaTheme="minorEastAsia"/>
              </w:rPr>
              <w:t>1.</w:t>
            </w:r>
          </w:p>
        </w:tc>
        <w:tc>
          <w:tcPr>
            <w:tcW w:w="3060" w:type="pct"/>
          </w:tcPr>
          <w:p w14:paraId="5B8E0DF8" w14:textId="77777777" w:rsidR="00127F2C" w:rsidRPr="00127F2C" w:rsidRDefault="00127F2C" w:rsidP="00127F2C">
            <w:pPr>
              <w:jc w:val="both"/>
              <w:rPr>
                <w:rFonts w:eastAsiaTheme="minorEastAsia"/>
              </w:rPr>
            </w:pPr>
            <w:r w:rsidRPr="00127F2C">
              <w:rPr>
                <w:rFonts w:eastAsiaTheme="minorEastAsia"/>
                <w:color w:val="000000" w:themeColor="text1"/>
              </w:rPr>
              <w:t>Работа в модуле</w:t>
            </w:r>
          </w:p>
        </w:tc>
        <w:tc>
          <w:tcPr>
            <w:tcW w:w="1642" w:type="pct"/>
          </w:tcPr>
          <w:p w14:paraId="73BAD4E8" w14:textId="77777777" w:rsidR="00127F2C" w:rsidRPr="00127F2C" w:rsidRDefault="00127F2C" w:rsidP="00127F2C">
            <w:pPr>
              <w:jc w:val="center"/>
              <w:rPr>
                <w:rFonts w:eastAsiaTheme="minorEastAsia"/>
              </w:rPr>
            </w:pPr>
            <w:r w:rsidRPr="00127F2C">
              <w:rPr>
                <w:rFonts w:eastAsiaTheme="minorEastAsia"/>
              </w:rPr>
              <w:t>40</w:t>
            </w:r>
          </w:p>
        </w:tc>
      </w:tr>
      <w:tr w:rsidR="00127F2C" w:rsidRPr="00127F2C" w14:paraId="43DAA4BC" w14:textId="77777777" w:rsidTr="000C4469">
        <w:trPr>
          <w:trHeight w:val="256"/>
          <w:jc w:val="center"/>
        </w:trPr>
        <w:tc>
          <w:tcPr>
            <w:tcW w:w="298" w:type="pct"/>
          </w:tcPr>
          <w:p w14:paraId="0A44B4B1" w14:textId="77777777" w:rsidR="00127F2C" w:rsidRPr="00127F2C" w:rsidRDefault="00127F2C" w:rsidP="00127F2C">
            <w:pPr>
              <w:jc w:val="both"/>
              <w:rPr>
                <w:rFonts w:eastAsiaTheme="minorEastAsia"/>
              </w:rPr>
            </w:pPr>
            <w:r w:rsidRPr="00127F2C">
              <w:rPr>
                <w:rFonts w:eastAsiaTheme="minorEastAsia"/>
              </w:rPr>
              <w:t>2.</w:t>
            </w:r>
          </w:p>
        </w:tc>
        <w:tc>
          <w:tcPr>
            <w:tcW w:w="3060" w:type="pct"/>
          </w:tcPr>
          <w:p w14:paraId="08D4A4E6" w14:textId="0BECC6FB" w:rsidR="00127F2C" w:rsidRPr="00127F2C" w:rsidRDefault="003A701C" w:rsidP="00127F2C">
            <w:pPr>
              <w:jc w:val="both"/>
              <w:rPr>
                <w:rFonts w:eastAsiaTheme="minorEastAsia"/>
              </w:rPr>
            </w:pPr>
            <w:r>
              <w:rPr>
                <w:rFonts w:eastAsiaTheme="minorEastAsia"/>
              </w:rPr>
              <w:t>Экзамен</w:t>
            </w:r>
          </w:p>
        </w:tc>
        <w:tc>
          <w:tcPr>
            <w:tcW w:w="1642" w:type="pct"/>
          </w:tcPr>
          <w:p w14:paraId="60C6C0AD" w14:textId="77777777" w:rsidR="00127F2C" w:rsidRPr="00127F2C" w:rsidRDefault="00127F2C" w:rsidP="00127F2C">
            <w:pPr>
              <w:jc w:val="center"/>
              <w:rPr>
                <w:rFonts w:eastAsiaTheme="minorEastAsia"/>
              </w:rPr>
            </w:pPr>
            <w:r w:rsidRPr="00127F2C">
              <w:rPr>
                <w:rFonts w:eastAsiaTheme="minorEastAsia"/>
              </w:rPr>
              <w:t>60</w:t>
            </w:r>
          </w:p>
        </w:tc>
      </w:tr>
      <w:tr w:rsidR="00127F2C" w:rsidRPr="00127F2C" w14:paraId="01DE6F5B" w14:textId="77777777" w:rsidTr="000C4469">
        <w:trPr>
          <w:jc w:val="center"/>
        </w:trPr>
        <w:tc>
          <w:tcPr>
            <w:tcW w:w="298" w:type="pct"/>
          </w:tcPr>
          <w:p w14:paraId="35EE8BC0" w14:textId="77777777" w:rsidR="00127F2C" w:rsidRPr="00127F2C" w:rsidRDefault="00127F2C" w:rsidP="00127F2C">
            <w:pPr>
              <w:jc w:val="both"/>
              <w:rPr>
                <w:rFonts w:eastAsiaTheme="minorEastAsia"/>
              </w:rPr>
            </w:pPr>
          </w:p>
        </w:tc>
        <w:tc>
          <w:tcPr>
            <w:tcW w:w="3060" w:type="pct"/>
          </w:tcPr>
          <w:p w14:paraId="1B741B38" w14:textId="77777777" w:rsidR="00127F2C" w:rsidRPr="00127F2C" w:rsidRDefault="00127F2C" w:rsidP="00127F2C">
            <w:pPr>
              <w:jc w:val="both"/>
              <w:rPr>
                <w:rFonts w:eastAsiaTheme="minorEastAsia"/>
              </w:rPr>
            </w:pPr>
            <w:r w:rsidRPr="00127F2C">
              <w:rPr>
                <w:rFonts w:eastAsiaTheme="minorEastAsia"/>
              </w:rPr>
              <w:t>Итого:</w:t>
            </w:r>
          </w:p>
        </w:tc>
        <w:tc>
          <w:tcPr>
            <w:tcW w:w="1642" w:type="pct"/>
          </w:tcPr>
          <w:p w14:paraId="5044FE59" w14:textId="77777777" w:rsidR="00127F2C" w:rsidRPr="00127F2C" w:rsidRDefault="00127F2C" w:rsidP="00127F2C">
            <w:pPr>
              <w:jc w:val="center"/>
              <w:rPr>
                <w:rFonts w:eastAsiaTheme="minorEastAsia"/>
              </w:rPr>
            </w:pPr>
            <w:r w:rsidRPr="00127F2C">
              <w:rPr>
                <w:rFonts w:eastAsiaTheme="minorEastAsia"/>
              </w:rPr>
              <w:t>100</w:t>
            </w:r>
          </w:p>
        </w:tc>
      </w:tr>
    </w:tbl>
    <w:p w14:paraId="466C56DB" w14:textId="77777777" w:rsidR="00657B90" w:rsidRDefault="00657B90" w:rsidP="00127F2C">
      <w:pPr>
        <w:spacing w:after="200" w:line="276" w:lineRule="auto"/>
        <w:jc w:val="center"/>
        <w:rPr>
          <w:rFonts w:eastAsiaTheme="minorEastAsia"/>
          <w:b/>
          <w:sz w:val="28"/>
          <w:szCs w:val="28"/>
        </w:rPr>
      </w:pPr>
    </w:p>
    <w:p w14:paraId="5E8A2D5F" w14:textId="54C937BE" w:rsidR="00127F2C" w:rsidRPr="00127F2C" w:rsidRDefault="00127F2C" w:rsidP="00127F2C">
      <w:pPr>
        <w:spacing w:after="200" w:line="276" w:lineRule="auto"/>
        <w:jc w:val="center"/>
        <w:rPr>
          <w:rFonts w:eastAsiaTheme="minorEastAsia"/>
          <w:b/>
          <w:sz w:val="28"/>
          <w:szCs w:val="28"/>
        </w:rPr>
      </w:pPr>
      <w:r w:rsidRPr="00127F2C">
        <w:rPr>
          <w:rFonts w:eastAsiaTheme="minorEastAsia"/>
          <w:b/>
          <w:sz w:val="28"/>
          <w:szCs w:val="28"/>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
        <w:gridCol w:w="7035"/>
        <w:gridCol w:w="1837"/>
      </w:tblGrid>
      <w:tr w:rsidR="00127F2C" w:rsidRPr="00127F2C" w14:paraId="4393129B" w14:textId="77777777" w:rsidTr="00694772">
        <w:tc>
          <w:tcPr>
            <w:tcW w:w="253" w:type="pct"/>
          </w:tcPr>
          <w:p w14:paraId="75FB7F02" w14:textId="77777777" w:rsidR="00127F2C" w:rsidRPr="00127F2C" w:rsidRDefault="00127F2C" w:rsidP="00127F2C">
            <w:pPr>
              <w:jc w:val="center"/>
              <w:rPr>
                <w:rFonts w:eastAsiaTheme="minorEastAsia"/>
                <w:b/>
              </w:rPr>
            </w:pPr>
            <w:bookmarkStart w:id="5" w:name="_Hlk114167699"/>
            <w:r w:rsidRPr="00127F2C">
              <w:rPr>
                <w:rFonts w:eastAsiaTheme="minorEastAsia"/>
                <w:b/>
              </w:rPr>
              <w:t>№</w:t>
            </w:r>
          </w:p>
        </w:tc>
        <w:tc>
          <w:tcPr>
            <w:tcW w:w="3764" w:type="pct"/>
          </w:tcPr>
          <w:p w14:paraId="4C446656" w14:textId="77777777" w:rsidR="00127F2C" w:rsidRPr="00127F2C" w:rsidRDefault="00127F2C" w:rsidP="00127F2C">
            <w:pPr>
              <w:jc w:val="center"/>
              <w:rPr>
                <w:rFonts w:eastAsiaTheme="minorEastAsia"/>
                <w:b/>
              </w:rPr>
            </w:pPr>
            <w:r w:rsidRPr="00127F2C">
              <w:rPr>
                <w:rFonts w:eastAsiaTheme="minorEastAsia"/>
                <w:b/>
              </w:rPr>
              <w:t>Формы текущего контроля</w:t>
            </w:r>
          </w:p>
        </w:tc>
        <w:tc>
          <w:tcPr>
            <w:tcW w:w="983" w:type="pct"/>
          </w:tcPr>
          <w:p w14:paraId="7716DFC2" w14:textId="77777777" w:rsidR="00127F2C" w:rsidRPr="00127F2C" w:rsidRDefault="00127F2C" w:rsidP="00127F2C">
            <w:pPr>
              <w:jc w:val="center"/>
              <w:rPr>
                <w:rFonts w:eastAsiaTheme="minorEastAsia"/>
                <w:b/>
              </w:rPr>
            </w:pPr>
            <w:r w:rsidRPr="00127F2C">
              <w:rPr>
                <w:rFonts w:eastAsiaTheme="minorEastAsia"/>
                <w:b/>
              </w:rPr>
              <w:t>Количество баллов</w:t>
            </w:r>
          </w:p>
        </w:tc>
      </w:tr>
      <w:tr w:rsidR="00127F2C" w:rsidRPr="00127F2C" w14:paraId="4CBDE5C5" w14:textId="77777777" w:rsidTr="00694772">
        <w:tc>
          <w:tcPr>
            <w:tcW w:w="253" w:type="pct"/>
          </w:tcPr>
          <w:p w14:paraId="7C3DAB55" w14:textId="77777777" w:rsidR="00127F2C" w:rsidRPr="00127F2C" w:rsidRDefault="00127F2C" w:rsidP="00127F2C">
            <w:pPr>
              <w:jc w:val="both"/>
              <w:rPr>
                <w:rFonts w:eastAsiaTheme="minorEastAsia"/>
              </w:rPr>
            </w:pPr>
            <w:r w:rsidRPr="00127F2C">
              <w:rPr>
                <w:rFonts w:eastAsiaTheme="minorEastAsia"/>
              </w:rPr>
              <w:t>1.</w:t>
            </w:r>
          </w:p>
        </w:tc>
        <w:tc>
          <w:tcPr>
            <w:tcW w:w="3764" w:type="pct"/>
          </w:tcPr>
          <w:p w14:paraId="64E2D2B7" w14:textId="77777777" w:rsidR="00127F2C" w:rsidRPr="00127F2C" w:rsidRDefault="00127F2C" w:rsidP="00127F2C">
            <w:pPr>
              <w:jc w:val="both"/>
              <w:rPr>
                <w:rFonts w:eastAsiaTheme="minorEastAsia"/>
              </w:rPr>
            </w:pPr>
            <w:r w:rsidRPr="00127F2C">
              <w:rPr>
                <w:rFonts w:eastAsiaTheme="minorEastAsia"/>
              </w:rPr>
              <w:t>Посещение</w:t>
            </w:r>
          </w:p>
        </w:tc>
        <w:tc>
          <w:tcPr>
            <w:tcW w:w="983" w:type="pct"/>
          </w:tcPr>
          <w:p w14:paraId="6CBA939D" w14:textId="042B80D4" w:rsidR="00127F2C" w:rsidRPr="00127F2C" w:rsidRDefault="00694772" w:rsidP="00127F2C">
            <w:pPr>
              <w:jc w:val="center"/>
              <w:rPr>
                <w:rFonts w:eastAsiaTheme="minorEastAsia"/>
              </w:rPr>
            </w:pPr>
            <w:r>
              <w:rPr>
                <w:rFonts w:eastAsiaTheme="minorEastAsia"/>
              </w:rPr>
              <w:t>4</w:t>
            </w:r>
          </w:p>
        </w:tc>
      </w:tr>
      <w:tr w:rsidR="00127F2C" w:rsidRPr="00127F2C" w14:paraId="69F7E935" w14:textId="77777777" w:rsidTr="00694772">
        <w:tc>
          <w:tcPr>
            <w:tcW w:w="253" w:type="pct"/>
          </w:tcPr>
          <w:p w14:paraId="2C249A99" w14:textId="77777777" w:rsidR="00127F2C" w:rsidRPr="00127F2C" w:rsidRDefault="00127F2C" w:rsidP="00127F2C">
            <w:pPr>
              <w:jc w:val="both"/>
              <w:rPr>
                <w:rFonts w:eastAsiaTheme="minorEastAsia"/>
              </w:rPr>
            </w:pPr>
            <w:r w:rsidRPr="00127F2C">
              <w:rPr>
                <w:rFonts w:eastAsiaTheme="minorEastAsia"/>
              </w:rPr>
              <w:t>2.</w:t>
            </w:r>
          </w:p>
        </w:tc>
        <w:tc>
          <w:tcPr>
            <w:tcW w:w="3764" w:type="pct"/>
          </w:tcPr>
          <w:p w14:paraId="134BA5DE" w14:textId="77777777" w:rsidR="00127F2C" w:rsidRPr="00127F2C" w:rsidRDefault="00127F2C" w:rsidP="00127F2C">
            <w:pPr>
              <w:jc w:val="both"/>
              <w:rPr>
                <w:rFonts w:eastAsiaTheme="minorEastAsia"/>
              </w:rPr>
            </w:pPr>
            <w:r w:rsidRPr="00127F2C">
              <w:rPr>
                <w:rFonts w:eastAsiaTheme="minorEastAsia"/>
              </w:rPr>
              <w:t>Участие в деловых играх, групповое решение кейсов и т. п.</w:t>
            </w:r>
          </w:p>
        </w:tc>
        <w:tc>
          <w:tcPr>
            <w:tcW w:w="983" w:type="pct"/>
          </w:tcPr>
          <w:p w14:paraId="5826F7A9" w14:textId="791A861C" w:rsidR="00127F2C" w:rsidRPr="00127F2C" w:rsidRDefault="00694772" w:rsidP="00127F2C">
            <w:pPr>
              <w:jc w:val="center"/>
              <w:rPr>
                <w:rFonts w:eastAsiaTheme="minorEastAsia"/>
              </w:rPr>
            </w:pPr>
            <w:r>
              <w:rPr>
                <w:rFonts w:eastAsiaTheme="minorEastAsia"/>
              </w:rPr>
              <w:t>6</w:t>
            </w:r>
          </w:p>
        </w:tc>
      </w:tr>
      <w:tr w:rsidR="00127F2C" w:rsidRPr="00127F2C" w14:paraId="48636A56" w14:textId="77777777" w:rsidTr="00694772">
        <w:tc>
          <w:tcPr>
            <w:tcW w:w="253" w:type="pct"/>
          </w:tcPr>
          <w:p w14:paraId="66BA75C9" w14:textId="77777777" w:rsidR="00127F2C" w:rsidRPr="00127F2C" w:rsidRDefault="00127F2C" w:rsidP="00127F2C">
            <w:pPr>
              <w:jc w:val="both"/>
              <w:rPr>
                <w:rFonts w:eastAsiaTheme="minorEastAsia"/>
              </w:rPr>
            </w:pPr>
            <w:r w:rsidRPr="00127F2C">
              <w:rPr>
                <w:rFonts w:eastAsiaTheme="minorEastAsia"/>
              </w:rPr>
              <w:t>3.</w:t>
            </w:r>
          </w:p>
        </w:tc>
        <w:tc>
          <w:tcPr>
            <w:tcW w:w="3764" w:type="pct"/>
          </w:tcPr>
          <w:p w14:paraId="79C7B768" w14:textId="6A500B39" w:rsidR="00127F2C" w:rsidRPr="00127F2C" w:rsidRDefault="00127F2C" w:rsidP="00694772">
            <w:pPr>
              <w:jc w:val="both"/>
              <w:rPr>
                <w:rFonts w:eastAsiaTheme="minorEastAsia"/>
              </w:rPr>
            </w:pPr>
            <w:r w:rsidRPr="00127F2C">
              <w:rPr>
                <w:rFonts w:eastAsiaTheme="minorEastAsia"/>
              </w:rPr>
              <w:t>Контроль выполнения текущих индивидуальных заданий, в том числе домашних</w:t>
            </w:r>
            <w:r w:rsidR="00694772">
              <w:rPr>
                <w:rFonts w:eastAsiaTheme="minorEastAsia"/>
              </w:rPr>
              <w:t xml:space="preserve"> </w:t>
            </w:r>
            <w:r w:rsidRPr="00127F2C">
              <w:rPr>
                <w:rFonts w:eastAsiaTheme="minorEastAsia"/>
              </w:rPr>
              <w:t>(опрос, выборочная проверка заданий, тестирование по темам и т.п.)</w:t>
            </w:r>
          </w:p>
        </w:tc>
        <w:tc>
          <w:tcPr>
            <w:tcW w:w="983" w:type="pct"/>
          </w:tcPr>
          <w:p w14:paraId="7DD3FB7A" w14:textId="77777777" w:rsidR="00127F2C" w:rsidRPr="00127F2C" w:rsidRDefault="00127F2C" w:rsidP="00127F2C">
            <w:pPr>
              <w:jc w:val="center"/>
              <w:rPr>
                <w:rFonts w:eastAsiaTheme="minorEastAsia"/>
              </w:rPr>
            </w:pPr>
            <w:r w:rsidRPr="00127F2C">
              <w:rPr>
                <w:rFonts w:eastAsiaTheme="minorEastAsia"/>
              </w:rPr>
              <w:t>8</w:t>
            </w:r>
          </w:p>
        </w:tc>
      </w:tr>
      <w:tr w:rsidR="00127F2C" w:rsidRPr="00127F2C" w14:paraId="77180C5A" w14:textId="77777777" w:rsidTr="00694772">
        <w:tc>
          <w:tcPr>
            <w:tcW w:w="253" w:type="pct"/>
          </w:tcPr>
          <w:p w14:paraId="28F33831" w14:textId="77777777" w:rsidR="00127F2C" w:rsidRPr="00127F2C" w:rsidRDefault="00127F2C" w:rsidP="00127F2C">
            <w:pPr>
              <w:jc w:val="both"/>
              <w:rPr>
                <w:rFonts w:eastAsiaTheme="minorEastAsia"/>
              </w:rPr>
            </w:pPr>
            <w:r w:rsidRPr="00127F2C">
              <w:rPr>
                <w:rFonts w:eastAsiaTheme="minorEastAsia"/>
              </w:rPr>
              <w:t>4.</w:t>
            </w:r>
          </w:p>
        </w:tc>
        <w:tc>
          <w:tcPr>
            <w:tcW w:w="3764" w:type="pct"/>
          </w:tcPr>
          <w:p w14:paraId="15BF6634" w14:textId="7696F309" w:rsidR="00127F2C" w:rsidRPr="00127F2C" w:rsidRDefault="00127F2C" w:rsidP="00127F2C">
            <w:pPr>
              <w:jc w:val="both"/>
              <w:rPr>
                <w:rFonts w:eastAsiaTheme="minorEastAsia"/>
              </w:rPr>
            </w:pPr>
            <w:r w:rsidRPr="00127F2C">
              <w:rPr>
                <w:rFonts w:eastAsiaTheme="minorEastAsia"/>
              </w:rPr>
              <w:t>Контрольные и самостоятельные работы (по разделам, блокам или темам)</w:t>
            </w:r>
          </w:p>
        </w:tc>
        <w:tc>
          <w:tcPr>
            <w:tcW w:w="983" w:type="pct"/>
          </w:tcPr>
          <w:p w14:paraId="6AC0876B" w14:textId="77777777" w:rsidR="00127F2C" w:rsidRPr="00127F2C" w:rsidRDefault="00127F2C" w:rsidP="00127F2C">
            <w:pPr>
              <w:jc w:val="center"/>
              <w:rPr>
                <w:rFonts w:eastAsiaTheme="minorEastAsia"/>
              </w:rPr>
            </w:pPr>
            <w:r w:rsidRPr="00127F2C">
              <w:rPr>
                <w:rFonts w:eastAsiaTheme="minorEastAsia"/>
              </w:rPr>
              <w:t>12</w:t>
            </w:r>
          </w:p>
        </w:tc>
      </w:tr>
      <w:tr w:rsidR="00127F2C" w:rsidRPr="00127F2C" w14:paraId="2282F9F7" w14:textId="77777777" w:rsidTr="00694772">
        <w:tc>
          <w:tcPr>
            <w:tcW w:w="253" w:type="pct"/>
          </w:tcPr>
          <w:p w14:paraId="709EDBE4" w14:textId="77777777" w:rsidR="00127F2C" w:rsidRPr="00127F2C" w:rsidRDefault="00127F2C" w:rsidP="00127F2C">
            <w:pPr>
              <w:jc w:val="both"/>
              <w:rPr>
                <w:rFonts w:eastAsiaTheme="minorEastAsia"/>
              </w:rPr>
            </w:pPr>
            <w:r w:rsidRPr="00127F2C">
              <w:rPr>
                <w:rFonts w:eastAsiaTheme="minorEastAsia"/>
              </w:rPr>
              <w:t>5.</w:t>
            </w:r>
          </w:p>
        </w:tc>
        <w:tc>
          <w:tcPr>
            <w:tcW w:w="3764" w:type="pct"/>
          </w:tcPr>
          <w:p w14:paraId="1966BC22" w14:textId="43BAF6B2" w:rsidR="00127F2C" w:rsidRPr="00127F2C" w:rsidRDefault="00694772" w:rsidP="00127F2C">
            <w:pPr>
              <w:jc w:val="both"/>
              <w:rPr>
                <w:rFonts w:eastAsiaTheme="minorEastAsia"/>
              </w:rPr>
            </w:pPr>
            <w:r>
              <w:rPr>
                <w:rFonts w:eastAsiaTheme="minorEastAsia"/>
              </w:rPr>
              <w:t>Выполнение расчетно-аналитической работы</w:t>
            </w:r>
          </w:p>
        </w:tc>
        <w:tc>
          <w:tcPr>
            <w:tcW w:w="983" w:type="pct"/>
          </w:tcPr>
          <w:p w14:paraId="154C1309" w14:textId="77777777" w:rsidR="00127F2C" w:rsidRPr="00127F2C" w:rsidRDefault="00127F2C" w:rsidP="00127F2C">
            <w:pPr>
              <w:jc w:val="center"/>
              <w:rPr>
                <w:rFonts w:eastAsiaTheme="minorEastAsia"/>
              </w:rPr>
            </w:pPr>
            <w:r w:rsidRPr="00127F2C">
              <w:rPr>
                <w:rFonts w:eastAsiaTheme="minorEastAsia"/>
              </w:rPr>
              <w:t>10</w:t>
            </w:r>
          </w:p>
        </w:tc>
      </w:tr>
      <w:tr w:rsidR="00127F2C" w:rsidRPr="00127F2C" w14:paraId="62D4FA55" w14:textId="77777777" w:rsidTr="00694772">
        <w:tc>
          <w:tcPr>
            <w:tcW w:w="253" w:type="pct"/>
          </w:tcPr>
          <w:p w14:paraId="15BC4D54" w14:textId="77777777" w:rsidR="00127F2C" w:rsidRPr="00127F2C" w:rsidRDefault="00127F2C" w:rsidP="00127F2C">
            <w:pPr>
              <w:jc w:val="both"/>
              <w:rPr>
                <w:rFonts w:eastAsiaTheme="minorEastAsia"/>
              </w:rPr>
            </w:pPr>
          </w:p>
        </w:tc>
        <w:tc>
          <w:tcPr>
            <w:tcW w:w="3764" w:type="pct"/>
          </w:tcPr>
          <w:p w14:paraId="73EF45C3" w14:textId="77777777" w:rsidR="00127F2C" w:rsidRPr="00127F2C" w:rsidRDefault="00127F2C" w:rsidP="00127F2C">
            <w:pPr>
              <w:jc w:val="both"/>
              <w:rPr>
                <w:rFonts w:eastAsiaTheme="minorEastAsia"/>
              </w:rPr>
            </w:pPr>
            <w:r w:rsidRPr="00127F2C">
              <w:rPr>
                <w:rFonts w:eastAsiaTheme="minorEastAsia"/>
              </w:rPr>
              <w:t>Итого</w:t>
            </w:r>
          </w:p>
        </w:tc>
        <w:tc>
          <w:tcPr>
            <w:tcW w:w="983" w:type="pct"/>
          </w:tcPr>
          <w:p w14:paraId="3D543729" w14:textId="77777777" w:rsidR="00127F2C" w:rsidRPr="00127F2C" w:rsidRDefault="00127F2C" w:rsidP="00127F2C">
            <w:pPr>
              <w:jc w:val="center"/>
              <w:rPr>
                <w:rFonts w:eastAsiaTheme="minorEastAsia"/>
              </w:rPr>
            </w:pPr>
            <w:r w:rsidRPr="00127F2C">
              <w:rPr>
                <w:rFonts w:eastAsiaTheme="minorEastAsia"/>
              </w:rPr>
              <w:t>40</w:t>
            </w:r>
          </w:p>
        </w:tc>
      </w:tr>
      <w:bookmarkEnd w:id="5"/>
    </w:tbl>
    <w:p w14:paraId="1F9471F0" w14:textId="77777777" w:rsidR="00127F2C" w:rsidRDefault="00127F2C" w:rsidP="00127F2C">
      <w:pPr>
        <w:widowControl w:val="0"/>
        <w:ind w:firstLine="709"/>
        <w:jc w:val="both"/>
        <w:rPr>
          <w:rFonts w:eastAsiaTheme="minorEastAsia"/>
          <w:b/>
          <w:snapToGrid w:val="0"/>
          <w:color w:val="000000"/>
          <w:szCs w:val="28"/>
        </w:rPr>
      </w:pPr>
    </w:p>
    <w:p w14:paraId="1CE3BC9C" w14:textId="77777777" w:rsidR="00127F2C" w:rsidRDefault="00127F2C" w:rsidP="00127F2C">
      <w:pPr>
        <w:widowControl w:val="0"/>
        <w:ind w:firstLine="709"/>
        <w:jc w:val="both"/>
        <w:rPr>
          <w:rFonts w:eastAsiaTheme="minorEastAsia"/>
          <w:b/>
          <w:snapToGrid w:val="0"/>
          <w:color w:val="000000"/>
          <w:szCs w:val="28"/>
        </w:rPr>
      </w:pPr>
    </w:p>
    <w:p w14:paraId="3567BA41" w14:textId="405EBBF7" w:rsidR="00127F2C" w:rsidRDefault="00127F2C" w:rsidP="00127F2C">
      <w:pPr>
        <w:widowControl w:val="0"/>
        <w:spacing w:after="240"/>
        <w:rPr>
          <w:sz w:val="28"/>
          <w:szCs w:val="28"/>
        </w:rPr>
      </w:pPr>
      <w:r w:rsidRPr="00127F2C">
        <w:rPr>
          <w:rFonts w:eastAsiaTheme="minorEastAsia"/>
          <w:b/>
          <w:sz w:val="28"/>
          <w:szCs w:val="32"/>
        </w:rPr>
        <w:t xml:space="preserve">6.2.1. Пример варианта </w:t>
      </w:r>
      <w:r>
        <w:rPr>
          <w:rFonts w:eastAsiaTheme="minorEastAsia"/>
          <w:b/>
          <w:sz w:val="28"/>
          <w:szCs w:val="32"/>
        </w:rPr>
        <w:t>расчетно-аналитической работы</w:t>
      </w:r>
    </w:p>
    <w:p w14:paraId="2E8C6579" w14:textId="17DDDCAE" w:rsidR="002B4500" w:rsidRDefault="00F93022" w:rsidP="00516426">
      <w:pPr>
        <w:spacing w:line="276" w:lineRule="auto"/>
        <w:ind w:firstLine="709"/>
        <w:jc w:val="both"/>
        <w:rPr>
          <w:sz w:val="28"/>
          <w:szCs w:val="28"/>
        </w:rPr>
      </w:pPr>
      <w:r>
        <w:rPr>
          <w:sz w:val="28"/>
          <w:szCs w:val="28"/>
        </w:rPr>
        <w:t xml:space="preserve">По содержанию </w:t>
      </w:r>
      <w:r w:rsidR="002B4500">
        <w:rPr>
          <w:sz w:val="28"/>
          <w:szCs w:val="28"/>
        </w:rPr>
        <w:t xml:space="preserve">расчетно-аналитическая </w:t>
      </w:r>
      <w:r w:rsidR="00E85F6A">
        <w:rPr>
          <w:sz w:val="28"/>
          <w:szCs w:val="28"/>
        </w:rPr>
        <w:t>работа</w:t>
      </w:r>
      <w:r w:rsidR="00E85F6A" w:rsidRPr="0082391A">
        <w:rPr>
          <w:sz w:val="28"/>
          <w:szCs w:val="28"/>
        </w:rPr>
        <w:t xml:space="preserve"> представляет собой</w:t>
      </w:r>
      <w:r w:rsidR="006F0AE0">
        <w:rPr>
          <w:sz w:val="28"/>
          <w:szCs w:val="28"/>
        </w:rPr>
        <w:t xml:space="preserve"> аналитическое исследование дея</w:t>
      </w:r>
      <w:r w:rsidR="00E85F6A">
        <w:rPr>
          <w:sz w:val="28"/>
          <w:szCs w:val="28"/>
        </w:rPr>
        <w:t xml:space="preserve">тельности </w:t>
      </w:r>
      <w:r w:rsidR="006F0AE0" w:rsidRPr="002B4500">
        <w:rPr>
          <w:sz w:val="28"/>
          <w:szCs w:val="28"/>
        </w:rPr>
        <w:t>конкретной ор</w:t>
      </w:r>
      <w:r w:rsidR="00E85F6A" w:rsidRPr="002B4500">
        <w:rPr>
          <w:sz w:val="28"/>
          <w:szCs w:val="28"/>
        </w:rPr>
        <w:t>ганизации</w:t>
      </w:r>
      <w:r w:rsidR="002B4500" w:rsidRPr="002B4500">
        <w:rPr>
          <w:sz w:val="28"/>
          <w:szCs w:val="28"/>
        </w:rPr>
        <w:t>.</w:t>
      </w:r>
      <w:r w:rsidR="002B4500" w:rsidRPr="002B4500">
        <w:rPr>
          <w:rFonts w:eastAsiaTheme="minorHAnsi"/>
          <w:sz w:val="28"/>
          <w:szCs w:val="28"/>
          <w:lang w:eastAsia="en-US"/>
        </w:rPr>
        <w:t xml:space="preserve"> </w:t>
      </w:r>
      <w:r w:rsidR="002B4500">
        <w:rPr>
          <w:sz w:val="28"/>
          <w:szCs w:val="28"/>
        </w:rPr>
        <w:t>В качестве объекта исследования следует выбрать реально функционирующую организацию</w:t>
      </w:r>
      <w:r w:rsidR="00E72D1E">
        <w:rPr>
          <w:sz w:val="28"/>
          <w:szCs w:val="28"/>
        </w:rPr>
        <w:t xml:space="preserve">, для этого можно воспользоваться данными </w:t>
      </w:r>
      <w:r w:rsidR="00E72D1E" w:rsidRPr="00E72D1E">
        <w:rPr>
          <w:rFonts w:eastAsiaTheme="minorHAnsi"/>
          <w:sz w:val="28"/>
          <w:szCs w:val="28"/>
          <w:lang w:eastAsia="en-US"/>
        </w:rPr>
        <w:t>Информационно-аналитической системы СПАРК.</w:t>
      </w:r>
      <w:r w:rsidR="00E72D1E">
        <w:rPr>
          <w:rFonts w:eastAsiaTheme="minorHAnsi"/>
          <w:sz w:val="28"/>
          <w:szCs w:val="28"/>
          <w:lang w:eastAsia="en-US"/>
        </w:rPr>
        <w:t xml:space="preserve"> </w:t>
      </w:r>
      <w:r w:rsidR="002B4500" w:rsidRPr="00510F21">
        <w:rPr>
          <w:rFonts w:eastAsiaTheme="minorHAnsi"/>
          <w:sz w:val="28"/>
          <w:szCs w:val="28"/>
          <w:lang w:eastAsia="en-US"/>
        </w:rPr>
        <w:t xml:space="preserve">Проблематика и вид деятельности организаций по ОКВЭД, а также структура </w:t>
      </w:r>
      <w:r w:rsidR="002B4500">
        <w:rPr>
          <w:rFonts w:eastAsiaTheme="minorHAnsi"/>
          <w:sz w:val="28"/>
          <w:szCs w:val="28"/>
          <w:lang w:eastAsia="en-US"/>
        </w:rPr>
        <w:t>расчетно-аналитической работы</w:t>
      </w:r>
      <w:r w:rsidR="002B4500" w:rsidRPr="00510F21">
        <w:rPr>
          <w:rFonts w:eastAsiaTheme="minorHAnsi"/>
          <w:sz w:val="28"/>
          <w:szCs w:val="28"/>
          <w:lang w:eastAsia="en-US"/>
        </w:rPr>
        <w:t xml:space="preserve"> </w:t>
      </w:r>
      <w:r w:rsidR="002B4500" w:rsidRPr="00510F21">
        <w:rPr>
          <w:rFonts w:eastAsiaTheme="minorHAnsi"/>
          <w:sz w:val="28"/>
          <w:szCs w:val="28"/>
          <w:lang w:eastAsia="en-US"/>
        </w:rPr>
        <w:lastRenderedPageBreak/>
        <w:t>уточняются и утверждаются преподавателем.</w:t>
      </w:r>
      <w:r w:rsidR="002B4500">
        <w:rPr>
          <w:rFonts w:eastAsiaTheme="minorHAnsi"/>
          <w:sz w:val="28"/>
          <w:szCs w:val="28"/>
          <w:lang w:eastAsia="en-US"/>
        </w:rPr>
        <w:t xml:space="preserve"> </w:t>
      </w:r>
      <w:r w:rsidR="002B4500">
        <w:rPr>
          <w:sz w:val="28"/>
          <w:szCs w:val="28"/>
        </w:rPr>
        <w:t>Расчетно-аналитические</w:t>
      </w:r>
      <w:r w:rsidR="002B4500" w:rsidRPr="00D95CD9">
        <w:rPr>
          <w:sz w:val="28"/>
          <w:szCs w:val="28"/>
        </w:rPr>
        <w:t xml:space="preserve"> работы выполняются индивидуально.</w:t>
      </w:r>
    </w:p>
    <w:p w14:paraId="5B1DAA06" w14:textId="77777777" w:rsidR="006B5523" w:rsidRPr="00D95CD9" w:rsidRDefault="006B5523" w:rsidP="002B4500">
      <w:pPr>
        <w:spacing w:line="276" w:lineRule="auto"/>
        <w:ind w:firstLine="709"/>
        <w:jc w:val="both"/>
        <w:rPr>
          <w:sz w:val="28"/>
          <w:szCs w:val="28"/>
        </w:rPr>
      </w:pPr>
    </w:p>
    <w:p w14:paraId="1C108492" w14:textId="77777777" w:rsidR="006B5523" w:rsidRPr="006B5523" w:rsidRDefault="006B5523" w:rsidP="00CF51DD">
      <w:pPr>
        <w:widowControl w:val="0"/>
        <w:spacing w:line="276" w:lineRule="auto"/>
        <w:jc w:val="center"/>
        <w:rPr>
          <w:b/>
          <w:sz w:val="28"/>
          <w:szCs w:val="28"/>
        </w:rPr>
      </w:pPr>
      <w:r w:rsidRPr="006B5523">
        <w:rPr>
          <w:rFonts w:eastAsiaTheme="minorEastAsia"/>
          <w:b/>
          <w:sz w:val="28"/>
          <w:szCs w:val="28"/>
        </w:rPr>
        <w:t xml:space="preserve">Примерный перечень </w:t>
      </w:r>
      <w:r w:rsidR="00506295">
        <w:rPr>
          <w:rFonts w:eastAsiaTheme="minorEastAsia"/>
          <w:b/>
          <w:sz w:val="28"/>
          <w:szCs w:val="28"/>
        </w:rPr>
        <w:t>вопросов</w:t>
      </w:r>
      <w:r w:rsidRPr="006B5523">
        <w:rPr>
          <w:rFonts w:eastAsiaTheme="minorEastAsia"/>
          <w:b/>
          <w:sz w:val="28"/>
          <w:szCs w:val="28"/>
        </w:rPr>
        <w:t xml:space="preserve"> расчетно-аналитической работы</w:t>
      </w:r>
    </w:p>
    <w:p w14:paraId="40BA8717" w14:textId="77777777" w:rsidR="006B5523" w:rsidRPr="006B5523" w:rsidRDefault="006B5523" w:rsidP="00CF51DD">
      <w:pPr>
        <w:spacing w:line="276" w:lineRule="auto"/>
        <w:contextualSpacing/>
        <w:jc w:val="both"/>
        <w:rPr>
          <w:sz w:val="28"/>
          <w:szCs w:val="28"/>
        </w:rPr>
      </w:pPr>
    </w:p>
    <w:p w14:paraId="4EDD6415" w14:textId="77777777" w:rsidR="006B5523" w:rsidRPr="006B5523" w:rsidRDefault="006B5523">
      <w:pPr>
        <w:pStyle w:val="a5"/>
        <w:numPr>
          <w:ilvl w:val="0"/>
          <w:numId w:val="6"/>
        </w:numPr>
        <w:tabs>
          <w:tab w:val="left" w:pos="851"/>
          <w:tab w:val="left" w:pos="993"/>
        </w:tabs>
        <w:spacing w:line="276" w:lineRule="auto"/>
        <w:ind w:left="0" w:firstLine="0"/>
        <w:jc w:val="both"/>
        <w:rPr>
          <w:sz w:val="28"/>
          <w:szCs w:val="28"/>
        </w:rPr>
      </w:pPr>
      <w:r w:rsidRPr="006B5523">
        <w:rPr>
          <w:sz w:val="28"/>
          <w:szCs w:val="28"/>
        </w:rPr>
        <w:t>Организационно-правовая форма деятельности организации</w:t>
      </w:r>
    </w:p>
    <w:p w14:paraId="1E555498" w14:textId="77777777" w:rsidR="006B5523" w:rsidRPr="006B5523" w:rsidRDefault="006B5523">
      <w:pPr>
        <w:pStyle w:val="a5"/>
        <w:numPr>
          <w:ilvl w:val="0"/>
          <w:numId w:val="6"/>
        </w:numPr>
        <w:tabs>
          <w:tab w:val="left" w:pos="851"/>
          <w:tab w:val="left" w:pos="993"/>
        </w:tabs>
        <w:spacing w:line="276" w:lineRule="auto"/>
        <w:ind w:left="0" w:firstLine="0"/>
        <w:jc w:val="both"/>
        <w:rPr>
          <w:sz w:val="28"/>
          <w:szCs w:val="28"/>
        </w:rPr>
      </w:pPr>
      <w:r w:rsidRPr="006B5523">
        <w:rPr>
          <w:sz w:val="28"/>
          <w:szCs w:val="28"/>
        </w:rPr>
        <w:t>Экономическая сре</w:t>
      </w:r>
      <w:r>
        <w:rPr>
          <w:sz w:val="28"/>
          <w:szCs w:val="28"/>
        </w:rPr>
        <w:t>да функционирования организации</w:t>
      </w:r>
    </w:p>
    <w:p w14:paraId="4A9B1253" w14:textId="77777777" w:rsidR="006B5523" w:rsidRPr="006B5523" w:rsidRDefault="006B5523">
      <w:pPr>
        <w:pStyle w:val="a5"/>
        <w:numPr>
          <w:ilvl w:val="0"/>
          <w:numId w:val="6"/>
        </w:numPr>
        <w:tabs>
          <w:tab w:val="left" w:pos="851"/>
          <w:tab w:val="left" w:pos="993"/>
        </w:tabs>
        <w:spacing w:line="276" w:lineRule="auto"/>
        <w:ind w:left="0" w:firstLine="0"/>
        <w:jc w:val="both"/>
        <w:rPr>
          <w:bCs/>
          <w:iCs/>
          <w:color w:val="000000"/>
          <w:sz w:val="28"/>
          <w:szCs w:val="32"/>
        </w:rPr>
      </w:pPr>
      <w:r w:rsidRPr="006B5523">
        <w:rPr>
          <w:sz w:val="28"/>
          <w:szCs w:val="28"/>
        </w:rPr>
        <w:t>Организация процесса производства продукции/оказания услуг</w:t>
      </w:r>
    </w:p>
    <w:p w14:paraId="3A1AE274" w14:textId="77777777" w:rsidR="006B5523" w:rsidRPr="006B5523" w:rsidRDefault="006B5523">
      <w:pPr>
        <w:pStyle w:val="a5"/>
        <w:numPr>
          <w:ilvl w:val="0"/>
          <w:numId w:val="6"/>
        </w:numPr>
        <w:tabs>
          <w:tab w:val="left" w:pos="851"/>
          <w:tab w:val="left" w:pos="993"/>
        </w:tabs>
        <w:spacing w:line="276" w:lineRule="auto"/>
        <w:ind w:left="0" w:firstLine="0"/>
        <w:jc w:val="both"/>
        <w:rPr>
          <w:bCs/>
          <w:iCs/>
          <w:color w:val="000000"/>
          <w:sz w:val="28"/>
          <w:szCs w:val="32"/>
        </w:rPr>
      </w:pPr>
      <w:r w:rsidRPr="006B5523">
        <w:rPr>
          <w:sz w:val="28"/>
          <w:szCs w:val="28"/>
        </w:rPr>
        <w:t>Производственная структура организации</w:t>
      </w:r>
    </w:p>
    <w:p w14:paraId="346E4FFD" w14:textId="77777777" w:rsidR="006B5523" w:rsidRPr="006B5523" w:rsidRDefault="006B5523">
      <w:pPr>
        <w:pStyle w:val="a5"/>
        <w:numPr>
          <w:ilvl w:val="0"/>
          <w:numId w:val="6"/>
        </w:numPr>
        <w:tabs>
          <w:tab w:val="left" w:pos="851"/>
          <w:tab w:val="left" w:pos="993"/>
        </w:tabs>
        <w:spacing w:line="276" w:lineRule="auto"/>
        <w:ind w:left="0" w:firstLine="0"/>
        <w:jc w:val="both"/>
        <w:rPr>
          <w:bCs/>
          <w:iCs/>
          <w:color w:val="000000"/>
          <w:sz w:val="28"/>
          <w:szCs w:val="32"/>
        </w:rPr>
      </w:pPr>
      <w:r w:rsidRPr="006B5523">
        <w:rPr>
          <w:sz w:val="28"/>
          <w:szCs w:val="28"/>
        </w:rPr>
        <w:t>Организационная структура управления предприятия</w:t>
      </w:r>
    </w:p>
    <w:p w14:paraId="06FF5A35" w14:textId="77777777" w:rsidR="006B5523" w:rsidRPr="006B5523" w:rsidRDefault="006B5523">
      <w:pPr>
        <w:pStyle w:val="a5"/>
        <w:numPr>
          <w:ilvl w:val="0"/>
          <w:numId w:val="6"/>
        </w:numPr>
        <w:tabs>
          <w:tab w:val="left" w:pos="851"/>
          <w:tab w:val="left" w:pos="993"/>
        </w:tabs>
        <w:spacing w:line="276" w:lineRule="auto"/>
        <w:ind w:left="0" w:firstLine="0"/>
        <w:jc w:val="both"/>
        <w:rPr>
          <w:sz w:val="28"/>
          <w:szCs w:val="28"/>
        </w:rPr>
      </w:pPr>
      <w:r w:rsidRPr="006B5523">
        <w:rPr>
          <w:bCs/>
          <w:sz w:val="28"/>
          <w:szCs w:val="28"/>
        </w:rPr>
        <w:t xml:space="preserve">Экстенсивное и интенсивное использование ресурсов </w:t>
      </w:r>
      <w:r w:rsidRPr="006B5523">
        <w:rPr>
          <w:sz w:val="28"/>
          <w:szCs w:val="28"/>
        </w:rPr>
        <w:t>организации</w:t>
      </w:r>
    </w:p>
    <w:p w14:paraId="0D3446B3" w14:textId="77777777" w:rsidR="006B5523" w:rsidRPr="006B5523" w:rsidRDefault="006B5523">
      <w:pPr>
        <w:pStyle w:val="a5"/>
        <w:numPr>
          <w:ilvl w:val="0"/>
          <w:numId w:val="6"/>
        </w:numPr>
        <w:tabs>
          <w:tab w:val="left" w:pos="851"/>
          <w:tab w:val="left" w:pos="993"/>
        </w:tabs>
        <w:spacing w:line="276" w:lineRule="auto"/>
        <w:ind w:left="0" w:firstLine="0"/>
        <w:jc w:val="both"/>
        <w:rPr>
          <w:sz w:val="28"/>
          <w:szCs w:val="28"/>
        </w:rPr>
      </w:pPr>
      <w:r w:rsidRPr="006B5523">
        <w:rPr>
          <w:bCs/>
          <w:sz w:val="28"/>
          <w:szCs w:val="28"/>
        </w:rPr>
        <w:t xml:space="preserve">Основные средства </w:t>
      </w:r>
      <w:r w:rsidRPr="006B5523">
        <w:rPr>
          <w:sz w:val="28"/>
          <w:szCs w:val="28"/>
        </w:rPr>
        <w:t>организации</w:t>
      </w:r>
    </w:p>
    <w:p w14:paraId="2988F148" w14:textId="77777777" w:rsidR="006B5523" w:rsidRDefault="006B5523">
      <w:pPr>
        <w:pStyle w:val="a5"/>
        <w:numPr>
          <w:ilvl w:val="0"/>
          <w:numId w:val="6"/>
        </w:numPr>
        <w:tabs>
          <w:tab w:val="left" w:pos="851"/>
          <w:tab w:val="left" w:pos="993"/>
        </w:tabs>
        <w:spacing w:line="276" w:lineRule="auto"/>
        <w:ind w:left="0" w:firstLine="0"/>
        <w:jc w:val="both"/>
        <w:rPr>
          <w:sz w:val="28"/>
          <w:szCs w:val="28"/>
        </w:rPr>
      </w:pPr>
      <w:r w:rsidRPr="006B5523">
        <w:rPr>
          <w:bCs/>
          <w:sz w:val="28"/>
          <w:szCs w:val="28"/>
        </w:rPr>
        <w:t xml:space="preserve">Оборотные средства </w:t>
      </w:r>
      <w:r>
        <w:rPr>
          <w:sz w:val="28"/>
          <w:szCs w:val="28"/>
        </w:rPr>
        <w:t>организации</w:t>
      </w:r>
    </w:p>
    <w:p w14:paraId="059D301A" w14:textId="77777777" w:rsidR="006B5523" w:rsidRPr="006B5523" w:rsidRDefault="006B5523">
      <w:pPr>
        <w:pStyle w:val="a5"/>
        <w:numPr>
          <w:ilvl w:val="0"/>
          <w:numId w:val="6"/>
        </w:numPr>
        <w:tabs>
          <w:tab w:val="left" w:pos="851"/>
          <w:tab w:val="left" w:pos="993"/>
        </w:tabs>
        <w:spacing w:line="276" w:lineRule="auto"/>
        <w:ind w:left="0" w:firstLine="0"/>
        <w:jc w:val="both"/>
        <w:rPr>
          <w:sz w:val="28"/>
          <w:szCs w:val="28"/>
        </w:rPr>
      </w:pPr>
      <w:r w:rsidRPr="006B5523">
        <w:rPr>
          <w:bCs/>
          <w:sz w:val="28"/>
          <w:szCs w:val="28"/>
        </w:rPr>
        <w:t xml:space="preserve">Трудовые ресурсы </w:t>
      </w:r>
      <w:r w:rsidRPr="006B5523">
        <w:rPr>
          <w:sz w:val="28"/>
          <w:szCs w:val="28"/>
        </w:rPr>
        <w:t>организации</w:t>
      </w:r>
    </w:p>
    <w:p w14:paraId="7A4AF9DB" w14:textId="77777777" w:rsidR="006B5523" w:rsidRPr="006B5523" w:rsidRDefault="006B5523">
      <w:pPr>
        <w:pStyle w:val="a5"/>
        <w:numPr>
          <w:ilvl w:val="0"/>
          <w:numId w:val="6"/>
        </w:numPr>
        <w:tabs>
          <w:tab w:val="left" w:pos="851"/>
          <w:tab w:val="left" w:pos="993"/>
        </w:tabs>
        <w:spacing w:line="276" w:lineRule="auto"/>
        <w:ind w:left="0" w:firstLine="0"/>
        <w:jc w:val="both"/>
        <w:rPr>
          <w:sz w:val="28"/>
          <w:szCs w:val="28"/>
        </w:rPr>
      </w:pPr>
      <w:r w:rsidRPr="006B5523">
        <w:rPr>
          <w:bCs/>
          <w:sz w:val="28"/>
          <w:szCs w:val="28"/>
        </w:rPr>
        <w:t xml:space="preserve">Расходы </w:t>
      </w:r>
      <w:r w:rsidRPr="006B5523">
        <w:rPr>
          <w:sz w:val="28"/>
          <w:szCs w:val="28"/>
        </w:rPr>
        <w:t>организации и себестоимость продукции (услуг)</w:t>
      </w:r>
    </w:p>
    <w:p w14:paraId="29605167" w14:textId="77777777" w:rsidR="006B5523" w:rsidRPr="006B5523" w:rsidRDefault="006B5523">
      <w:pPr>
        <w:pStyle w:val="a5"/>
        <w:numPr>
          <w:ilvl w:val="0"/>
          <w:numId w:val="6"/>
        </w:numPr>
        <w:tabs>
          <w:tab w:val="left" w:pos="851"/>
          <w:tab w:val="left" w:pos="993"/>
        </w:tabs>
        <w:spacing w:line="276" w:lineRule="auto"/>
        <w:ind w:left="0" w:firstLine="0"/>
        <w:jc w:val="both"/>
        <w:rPr>
          <w:sz w:val="28"/>
          <w:szCs w:val="28"/>
        </w:rPr>
      </w:pPr>
      <w:r w:rsidRPr="006B5523">
        <w:rPr>
          <w:sz w:val="28"/>
          <w:szCs w:val="28"/>
        </w:rPr>
        <w:t>Прибыль и рентабельность деятельности организации</w:t>
      </w:r>
    </w:p>
    <w:p w14:paraId="6F1FA638" w14:textId="77777777" w:rsidR="006B5523" w:rsidRPr="006B5523" w:rsidRDefault="006B5523">
      <w:pPr>
        <w:pStyle w:val="a5"/>
        <w:numPr>
          <w:ilvl w:val="0"/>
          <w:numId w:val="6"/>
        </w:numPr>
        <w:tabs>
          <w:tab w:val="left" w:pos="851"/>
          <w:tab w:val="left" w:pos="993"/>
        </w:tabs>
        <w:spacing w:line="276" w:lineRule="auto"/>
        <w:ind w:left="0" w:firstLine="0"/>
        <w:jc w:val="both"/>
        <w:rPr>
          <w:sz w:val="28"/>
          <w:szCs w:val="28"/>
        </w:rPr>
      </w:pPr>
      <w:r w:rsidRPr="006B5523">
        <w:rPr>
          <w:sz w:val="28"/>
          <w:szCs w:val="28"/>
        </w:rPr>
        <w:t>Цены</w:t>
      </w:r>
      <w:r>
        <w:rPr>
          <w:sz w:val="28"/>
          <w:szCs w:val="28"/>
        </w:rPr>
        <w:t xml:space="preserve"> и ценовая политика организации</w:t>
      </w:r>
    </w:p>
    <w:p w14:paraId="2C38AF53" w14:textId="77777777" w:rsidR="000B7379" w:rsidRPr="000B7379" w:rsidRDefault="000B7379">
      <w:pPr>
        <w:pStyle w:val="a5"/>
        <w:numPr>
          <w:ilvl w:val="0"/>
          <w:numId w:val="6"/>
        </w:numPr>
        <w:tabs>
          <w:tab w:val="left" w:pos="851"/>
          <w:tab w:val="left" w:pos="993"/>
        </w:tabs>
        <w:spacing w:line="276" w:lineRule="auto"/>
        <w:ind w:left="0" w:firstLine="0"/>
        <w:jc w:val="both"/>
        <w:rPr>
          <w:bCs/>
          <w:iCs/>
          <w:color w:val="000000"/>
          <w:sz w:val="28"/>
          <w:szCs w:val="32"/>
        </w:rPr>
      </w:pPr>
      <w:r>
        <w:rPr>
          <w:snapToGrid w:val="0"/>
          <w:sz w:val="28"/>
          <w:szCs w:val="32"/>
        </w:rPr>
        <w:t>Риски производственно-</w:t>
      </w:r>
      <w:r w:rsidR="00F44DC9">
        <w:rPr>
          <w:snapToGrid w:val="0"/>
          <w:sz w:val="28"/>
          <w:szCs w:val="32"/>
        </w:rPr>
        <w:t>экономической</w:t>
      </w:r>
      <w:r>
        <w:rPr>
          <w:snapToGrid w:val="0"/>
          <w:sz w:val="28"/>
          <w:szCs w:val="32"/>
        </w:rPr>
        <w:t xml:space="preserve"> деятельности организации</w:t>
      </w:r>
    </w:p>
    <w:p w14:paraId="15AADC18" w14:textId="77777777" w:rsidR="006B5523" w:rsidRPr="006B5523" w:rsidRDefault="000B7379">
      <w:pPr>
        <w:pStyle w:val="a5"/>
        <w:numPr>
          <w:ilvl w:val="0"/>
          <w:numId w:val="6"/>
        </w:numPr>
        <w:tabs>
          <w:tab w:val="left" w:pos="851"/>
          <w:tab w:val="left" w:pos="993"/>
        </w:tabs>
        <w:spacing w:line="276" w:lineRule="auto"/>
        <w:ind w:left="0" w:firstLine="0"/>
        <w:jc w:val="both"/>
        <w:rPr>
          <w:bCs/>
          <w:iCs/>
          <w:color w:val="000000"/>
          <w:sz w:val="28"/>
          <w:szCs w:val="32"/>
        </w:rPr>
      </w:pPr>
      <w:r>
        <w:rPr>
          <w:snapToGrid w:val="0"/>
          <w:sz w:val="28"/>
          <w:szCs w:val="32"/>
        </w:rPr>
        <w:t>Качество продукции и к</w:t>
      </w:r>
      <w:r w:rsidR="006B5523" w:rsidRPr="006B5523">
        <w:rPr>
          <w:snapToGrid w:val="0"/>
          <w:sz w:val="28"/>
          <w:szCs w:val="32"/>
        </w:rPr>
        <w:t>онкурентоспособность организации</w:t>
      </w:r>
    </w:p>
    <w:p w14:paraId="56CA4F7F" w14:textId="77777777" w:rsidR="006B5523" w:rsidRPr="000B7379" w:rsidRDefault="006B5523">
      <w:pPr>
        <w:pStyle w:val="a5"/>
        <w:numPr>
          <w:ilvl w:val="0"/>
          <w:numId w:val="6"/>
        </w:numPr>
        <w:tabs>
          <w:tab w:val="left" w:pos="851"/>
          <w:tab w:val="left" w:pos="993"/>
        </w:tabs>
        <w:spacing w:line="276" w:lineRule="auto"/>
        <w:ind w:left="0" w:firstLine="0"/>
        <w:jc w:val="both"/>
        <w:rPr>
          <w:bCs/>
          <w:iCs/>
          <w:color w:val="000000"/>
          <w:sz w:val="28"/>
          <w:szCs w:val="32"/>
        </w:rPr>
      </w:pPr>
      <w:r w:rsidRPr="006B5523">
        <w:rPr>
          <w:sz w:val="28"/>
          <w:szCs w:val="28"/>
        </w:rPr>
        <w:t>Инвестиционная деятельность организации</w:t>
      </w:r>
    </w:p>
    <w:p w14:paraId="2A589F9E" w14:textId="77777777" w:rsidR="000B7379" w:rsidRPr="006B5523" w:rsidRDefault="000B7379">
      <w:pPr>
        <w:pStyle w:val="a5"/>
        <w:numPr>
          <w:ilvl w:val="0"/>
          <w:numId w:val="6"/>
        </w:numPr>
        <w:tabs>
          <w:tab w:val="left" w:pos="851"/>
          <w:tab w:val="left" w:pos="993"/>
        </w:tabs>
        <w:spacing w:line="276" w:lineRule="auto"/>
        <w:ind w:left="0" w:firstLine="0"/>
        <w:jc w:val="both"/>
        <w:rPr>
          <w:bCs/>
          <w:iCs/>
          <w:color w:val="000000"/>
          <w:sz w:val="28"/>
          <w:szCs w:val="32"/>
        </w:rPr>
      </w:pPr>
      <w:r>
        <w:rPr>
          <w:sz w:val="28"/>
          <w:szCs w:val="28"/>
        </w:rPr>
        <w:t>Инновационная деятельность организации</w:t>
      </w:r>
    </w:p>
    <w:p w14:paraId="24F03A21" w14:textId="77777777" w:rsidR="00651562" w:rsidRDefault="00651562" w:rsidP="00011D53">
      <w:pPr>
        <w:suppressAutoHyphens/>
        <w:spacing w:line="276" w:lineRule="auto"/>
        <w:contextualSpacing/>
        <w:jc w:val="both"/>
        <w:rPr>
          <w:b/>
          <w:sz w:val="28"/>
          <w:szCs w:val="28"/>
        </w:rPr>
      </w:pPr>
    </w:p>
    <w:p w14:paraId="2EF2D3A3" w14:textId="77777777" w:rsidR="002B4500" w:rsidRPr="002B4500" w:rsidRDefault="002B4500" w:rsidP="002B4500">
      <w:pPr>
        <w:pStyle w:val="a5"/>
        <w:ind w:left="0"/>
        <w:jc w:val="center"/>
        <w:rPr>
          <w:sz w:val="28"/>
          <w:szCs w:val="28"/>
        </w:rPr>
      </w:pPr>
      <w:r w:rsidRPr="002B4500">
        <w:rPr>
          <w:sz w:val="28"/>
          <w:szCs w:val="28"/>
        </w:rPr>
        <w:t>Пример варианта расчетно-аналитической работы</w:t>
      </w:r>
    </w:p>
    <w:p w14:paraId="5EC3F5CB" w14:textId="005311E9" w:rsidR="00344EFB" w:rsidRPr="0034039E" w:rsidRDefault="00344EFB" w:rsidP="00344EFB">
      <w:pPr>
        <w:pStyle w:val="a5"/>
        <w:ind w:left="0"/>
        <w:jc w:val="center"/>
        <w:rPr>
          <w:b/>
          <w:sz w:val="28"/>
          <w:szCs w:val="28"/>
        </w:rPr>
      </w:pPr>
      <w:r w:rsidRPr="003E55F5">
        <w:rPr>
          <w:b/>
          <w:sz w:val="28"/>
          <w:szCs w:val="28"/>
        </w:rPr>
        <w:t xml:space="preserve"> </w:t>
      </w:r>
      <w:r>
        <w:rPr>
          <w:b/>
          <w:sz w:val="28"/>
          <w:szCs w:val="28"/>
        </w:rPr>
        <w:t xml:space="preserve">«Прибыль и рентабельность </w:t>
      </w:r>
      <w:r w:rsidRPr="0034039E">
        <w:rPr>
          <w:b/>
          <w:sz w:val="28"/>
          <w:szCs w:val="28"/>
        </w:rPr>
        <w:t>деятельности организации»</w:t>
      </w:r>
    </w:p>
    <w:p w14:paraId="1EB95726" w14:textId="77777777" w:rsidR="00344EFB" w:rsidRPr="00B94554" w:rsidRDefault="00344EFB" w:rsidP="00344EFB">
      <w:pPr>
        <w:pStyle w:val="a5"/>
        <w:ind w:left="0"/>
        <w:jc w:val="center"/>
        <w:rPr>
          <w:b/>
          <w:sz w:val="28"/>
          <w:szCs w:val="28"/>
        </w:rPr>
      </w:pPr>
    </w:p>
    <w:p w14:paraId="4750FD95" w14:textId="77777777" w:rsidR="00344EFB" w:rsidRDefault="00344EFB" w:rsidP="00C771ED">
      <w:pPr>
        <w:spacing w:line="360" w:lineRule="auto"/>
        <w:ind w:firstLine="709"/>
        <w:rPr>
          <w:sz w:val="28"/>
          <w:szCs w:val="28"/>
        </w:rPr>
      </w:pPr>
      <w:r>
        <w:rPr>
          <w:sz w:val="28"/>
          <w:szCs w:val="28"/>
        </w:rPr>
        <w:t>Содержание задания:</w:t>
      </w:r>
    </w:p>
    <w:p w14:paraId="091D207D" w14:textId="77777777" w:rsidR="00344EFB" w:rsidRDefault="00344EFB" w:rsidP="00C771ED">
      <w:pPr>
        <w:spacing w:line="360" w:lineRule="auto"/>
        <w:ind w:firstLine="709"/>
        <w:contextualSpacing/>
        <w:jc w:val="both"/>
        <w:rPr>
          <w:sz w:val="28"/>
          <w:szCs w:val="28"/>
        </w:rPr>
      </w:pPr>
      <w:r>
        <w:rPr>
          <w:sz w:val="28"/>
          <w:szCs w:val="28"/>
        </w:rPr>
        <w:t>1. Рассмотрите механизм ф</w:t>
      </w:r>
      <w:r w:rsidRPr="004410E5">
        <w:rPr>
          <w:sz w:val="28"/>
          <w:szCs w:val="28"/>
        </w:rPr>
        <w:t>ормировани</w:t>
      </w:r>
      <w:r>
        <w:rPr>
          <w:sz w:val="28"/>
          <w:szCs w:val="28"/>
        </w:rPr>
        <w:t>я, распределения и использования</w:t>
      </w:r>
      <w:r w:rsidRPr="004410E5">
        <w:rPr>
          <w:sz w:val="28"/>
          <w:szCs w:val="28"/>
        </w:rPr>
        <w:t xml:space="preserve"> прибыли</w:t>
      </w:r>
      <w:r>
        <w:rPr>
          <w:sz w:val="28"/>
          <w:szCs w:val="28"/>
        </w:rPr>
        <w:t xml:space="preserve"> организации. Сделайте выводы.</w:t>
      </w:r>
    </w:p>
    <w:p w14:paraId="3D740957" w14:textId="77777777" w:rsidR="00344EFB" w:rsidRPr="007E49E4" w:rsidRDefault="00344EFB" w:rsidP="00C771ED">
      <w:pPr>
        <w:spacing w:line="360" w:lineRule="auto"/>
        <w:ind w:firstLine="709"/>
        <w:contextualSpacing/>
        <w:jc w:val="both"/>
        <w:rPr>
          <w:sz w:val="28"/>
          <w:szCs w:val="28"/>
        </w:rPr>
      </w:pPr>
      <w:r>
        <w:rPr>
          <w:sz w:val="28"/>
          <w:szCs w:val="28"/>
        </w:rPr>
        <w:t>2. Рассчитайте показатели рентабельности организации в отчетном и базисном периодах</w:t>
      </w:r>
      <w:r>
        <w:rPr>
          <w:sz w:val="28"/>
        </w:rPr>
        <w:t>. Сделайте выводы. Расчеты представьте в таблице.</w:t>
      </w:r>
    </w:p>
    <w:p w14:paraId="279735B5" w14:textId="77777777" w:rsidR="00344EFB" w:rsidRPr="00D30F35" w:rsidRDefault="00344EFB" w:rsidP="00C771ED">
      <w:pPr>
        <w:spacing w:line="360" w:lineRule="auto"/>
        <w:jc w:val="center"/>
        <w:rPr>
          <w:sz w:val="28"/>
          <w:szCs w:val="28"/>
        </w:rPr>
      </w:pPr>
      <w:r w:rsidRPr="001A180E">
        <w:rPr>
          <w:bCs/>
          <w:sz w:val="28"/>
          <w:szCs w:val="28"/>
        </w:rPr>
        <w:t xml:space="preserve">Прибыль и рентабельность </w:t>
      </w:r>
      <w:r>
        <w:rPr>
          <w:bCs/>
          <w:sz w:val="28"/>
          <w:szCs w:val="28"/>
        </w:rPr>
        <w:t>организации</w:t>
      </w:r>
    </w:p>
    <w:tbl>
      <w:tblPr>
        <w:tblW w:w="9242" w:type="dxa"/>
        <w:tblCellMar>
          <w:left w:w="0" w:type="dxa"/>
          <w:right w:w="0" w:type="dxa"/>
        </w:tblCellMar>
        <w:tblLook w:val="0600" w:firstRow="0" w:lastRow="0" w:firstColumn="0" w:lastColumn="0" w:noHBand="1" w:noVBand="1"/>
      </w:tblPr>
      <w:tblGrid>
        <w:gridCol w:w="4824"/>
        <w:gridCol w:w="1566"/>
        <w:gridCol w:w="1317"/>
        <w:gridCol w:w="1535"/>
      </w:tblGrid>
      <w:tr w:rsidR="00344EFB" w:rsidRPr="00FA6903" w14:paraId="559E171F" w14:textId="77777777" w:rsidTr="00344EFB">
        <w:trPr>
          <w:trHeight w:val="589"/>
        </w:trPr>
        <w:tc>
          <w:tcPr>
            <w:tcW w:w="483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6EF43831" w14:textId="77777777" w:rsidR="00344EFB" w:rsidRPr="00FA6903" w:rsidRDefault="00344EFB" w:rsidP="009D7C78">
            <w:pPr>
              <w:jc w:val="center"/>
              <w:rPr>
                <w:szCs w:val="28"/>
              </w:rPr>
            </w:pPr>
            <w:r w:rsidRPr="00FA6903">
              <w:rPr>
                <w:bCs/>
                <w:szCs w:val="28"/>
              </w:rPr>
              <w:t>Показатели</w:t>
            </w:r>
            <w:r>
              <w:rPr>
                <w:bCs/>
                <w:szCs w:val="28"/>
              </w:rPr>
              <w:t>*</w:t>
            </w:r>
          </w:p>
        </w:tc>
        <w:tc>
          <w:tcPr>
            <w:tcW w:w="156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2A1CAF08" w14:textId="77777777" w:rsidR="00344EFB" w:rsidRPr="00FA6903" w:rsidRDefault="00344EFB" w:rsidP="009D7C78">
            <w:pPr>
              <w:jc w:val="center"/>
              <w:rPr>
                <w:szCs w:val="28"/>
              </w:rPr>
            </w:pPr>
            <w:r>
              <w:rPr>
                <w:bCs/>
                <w:szCs w:val="28"/>
              </w:rPr>
              <w:t xml:space="preserve">Базисный </w:t>
            </w:r>
            <w:r w:rsidRPr="00FA6903">
              <w:rPr>
                <w:bCs/>
                <w:szCs w:val="28"/>
              </w:rPr>
              <w:t>период</w:t>
            </w:r>
          </w:p>
        </w:tc>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297389DE" w14:textId="77777777" w:rsidR="00344EFB" w:rsidRPr="00FA6903" w:rsidRDefault="00344EFB" w:rsidP="009D7C78">
            <w:pPr>
              <w:jc w:val="center"/>
              <w:rPr>
                <w:szCs w:val="28"/>
              </w:rPr>
            </w:pPr>
            <w:r w:rsidRPr="00FA6903">
              <w:rPr>
                <w:bCs/>
                <w:szCs w:val="28"/>
              </w:rPr>
              <w:t>Отчетный период</w:t>
            </w:r>
          </w:p>
        </w:tc>
        <w:tc>
          <w:tcPr>
            <w:tcW w:w="153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507CD9D2" w14:textId="77777777" w:rsidR="00344EFB" w:rsidRPr="00FA6903" w:rsidRDefault="00344EFB" w:rsidP="009D7C78">
            <w:pPr>
              <w:jc w:val="center"/>
              <w:rPr>
                <w:szCs w:val="28"/>
              </w:rPr>
            </w:pPr>
            <w:r w:rsidRPr="00FA6903">
              <w:rPr>
                <w:bCs/>
                <w:szCs w:val="28"/>
              </w:rPr>
              <w:t>Отклонение</w:t>
            </w:r>
          </w:p>
          <w:p w14:paraId="60BD34C3" w14:textId="77777777" w:rsidR="00344EFB" w:rsidRPr="00FA6903" w:rsidRDefault="00344EFB" w:rsidP="009D7C78">
            <w:pPr>
              <w:jc w:val="center"/>
              <w:rPr>
                <w:szCs w:val="28"/>
              </w:rPr>
            </w:pPr>
            <w:r>
              <w:rPr>
                <w:bCs/>
                <w:szCs w:val="28"/>
              </w:rPr>
              <w:t>(</w:t>
            </w:r>
            <w:r w:rsidRPr="00FA6903">
              <w:rPr>
                <w:bCs/>
                <w:szCs w:val="28"/>
              </w:rPr>
              <w:t>+,-</w:t>
            </w:r>
            <w:r>
              <w:rPr>
                <w:bCs/>
                <w:szCs w:val="28"/>
              </w:rPr>
              <w:t>)</w:t>
            </w:r>
          </w:p>
        </w:tc>
      </w:tr>
      <w:tr w:rsidR="00344EFB" w:rsidRPr="00FA6903" w14:paraId="6EFC4694" w14:textId="77777777" w:rsidTr="00344EFB">
        <w:trPr>
          <w:trHeight w:val="285"/>
        </w:trPr>
        <w:tc>
          <w:tcPr>
            <w:tcW w:w="483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2CE9EAE3" w14:textId="77777777" w:rsidR="00344EFB" w:rsidRPr="00FA6903" w:rsidRDefault="00344EFB" w:rsidP="009D7C78">
            <w:pPr>
              <w:rPr>
                <w:szCs w:val="28"/>
              </w:rPr>
            </w:pPr>
            <w:r>
              <w:rPr>
                <w:szCs w:val="28"/>
              </w:rPr>
              <w:t xml:space="preserve">Себестоимость </w:t>
            </w:r>
            <w:r w:rsidRPr="00FA6903">
              <w:rPr>
                <w:szCs w:val="28"/>
              </w:rPr>
              <w:t>продукции</w:t>
            </w:r>
            <w:r>
              <w:rPr>
                <w:szCs w:val="28"/>
              </w:rPr>
              <w:t xml:space="preserve"> (услуг), </w:t>
            </w:r>
            <w:r w:rsidRPr="00FA6903">
              <w:rPr>
                <w:bCs/>
                <w:szCs w:val="28"/>
              </w:rPr>
              <w:t>тыс.</w:t>
            </w:r>
            <w:r>
              <w:rPr>
                <w:bCs/>
                <w:szCs w:val="28"/>
              </w:rPr>
              <w:t xml:space="preserve"> руб.</w:t>
            </w:r>
          </w:p>
        </w:tc>
        <w:tc>
          <w:tcPr>
            <w:tcW w:w="156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24E4CC26" w14:textId="77777777" w:rsidR="00344EFB" w:rsidRPr="00FA6903" w:rsidRDefault="00344EFB" w:rsidP="009D7C78">
            <w:pPr>
              <w:jc w:val="center"/>
              <w:rPr>
                <w:szCs w:val="28"/>
              </w:rPr>
            </w:pPr>
          </w:p>
        </w:tc>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7878A4CB" w14:textId="77777777" w:rsidR="00344EFB" w:rsidRPr="00FA6903" w:rsidRDefault="00344EFB" w:rsidP="009D7C78">
            <w:pPr>
              <w:jc w:val="center"/>
              <w:rPr>
                <w:szCs w:val="28"/>
              </w:rPr>
            </w:pPr>
          </w:p>
        </w:tc>
        <w:tc>
          <w:tcPr>
            <w:tcW w:w="153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4756FB87" w14:textId="77777777" w:rsidR="00344EFB" w:rsidRPr="00FA6903" w:rsidRDefault="00344EFB" w:rsidP="009D7C78">
            <w:pPr>
              <w:jc w:val="center"/>
              <w:rPr>
                <w:szCs w:val="28"/>
              </w:rPr>
            </w:pPr>
          </w:p>
        </w:tc>
      </w:tr>
      <w:tr w:rsidR="00344EFB" w:rsidRPr="00FA6903" w14:paraId="1956CE45" w14:textId="77777777" w:rsidTr="00344EFB">
        <w:trPr>
          <w:trHeight w:val="302"/>
        </w:trPr>
        <w:tc>
          <w:tcPr>
            <w:tcW w:w="483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5F2C821E" w14:textId="77777777" w:rsidR="00344EFB" w:rsidRPr="00FA6903" w:rsidRDefault="00344EFB" w:rsidP="009D7C78">
            <w:pPr>
              <w:rPr>
                <w:szCs w:val="28"/>
              </w:rPr>
            </w:pPr>
            <w:r>
              <w:rPr>
                <w:szCs w:val="28"/>
              </w:rPr>
              <w:t xml:space="preserve">Выручка, </w:t>
            </w:r>
            <w:r w:rsidRPr="00FA6903">
              <w:rPr>
                <w:bCs/>
                <w:szCs w:val="28"/>
              </w:rPr>
              <w:t>тыс.</w:t>
            </w:r>
            <w:r>
              <w:rPr>
                <w:bCs/>
                <w:szCs w:val="28"/>
              </w:rPr>
              <w:t xml:space="preserve"> руб.</w:t>
            </w:r>
          </w:p>
        </w:tc>
        <w:tc>
          <w:tcPr>
            <w:tcW w:w="15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9889788" w14:textId="77777777" w:rsidR="00344EFB" w:rsidRPr="00FA6903" w:rsidRDefault="00344EFB" w:rsidP="009D7C78">
            <w:pPr>
              <w:jc w:val="center"/>
              <w:rPr>
                <w:szCs w:val="28"/>
              </w:rPr>
            </w:pPr>
          </w:p>
        </w:tc>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82A260F" w14:textId="77777777" w:rsidR="00344EFB" w:rsidRPr="00FA6903" w:rsidRDefault="00344EFB" w:rsidP="009D7C78">
            <w:pPr>
              <w:jc w:val="center"/>
              <w:rPr>
                <w:szCs w:val="28"/>
              </w:rPr>
            </w:pPr>
          </w:p>
        </w:tc>
        <w:tc>
          <w:tcPr>
            <w:tcW w:w="153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402C546" w14:textId="77777777" w:rsidR="00344EFB" w:rsidRPr="00FA6903" w:rsidRDefault="00344EFB" w:rsidP="009D7C78">
            <w:pPr>
              <w:jc w:val="center"/>
              <w:rPr>
                <w:szCs w:val="28"/>
              </w:rPr>
            </w:pPr>
          </w:p>
        </w:tc>
      </w:tr>
      <w:tr w:rsidR="00344EFB" w:rsidRPr="00FA6903" w14:paraId="66ACF859" w14:textId="77777777" w:rsidTr="00344EFB">
        <w:trPr>
          <w:trHeight w:val="302"/>
        </w:trPr>
        <w:tc>
          <w:tcPr>
            <w:tcW w:w="483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3233FD9E" w14:textId="77777777" w:rsidR="00344EFB" w:rsidRPr="00FA6903" w:rsidRDefault="00344EFB" w:rsidP="009D7C78">
            <w:pPr>
              <w:rPr>
                <w:szCs w:val="28"/>
              </w:rPr>
            </w:pPr>
            <w:r w:rsidRPr="003D37E6">
              <w:rPr>
                <w:szCs w:val="28"/>
              </w:rPr>
              <w:t>Средняя величина активов</w:t>
            </w:r>
            <w:r>
              <w:rPr>
                <w:szCs w:val="28"/>
              </w:rPr>
              <w:t xml:space="preserve">, </w:t>
            </w:r>
            <w:r w:rsidRPr="00FA6903">
              <w:rPr>
                <w:bCs/>
                <w:szCs w:val="28"/>
              </w:rPr>
              <w:t>тыс.</w:t>
            </w:r>
            <w:r>
              <w:rPr>
                <w:bCs/>
                <w:szCs w:val="28"/>
              </w:rPr>
              <w:t xml:space="preserve"> руб.</w:t>
            </w:r>
          </w:p>
        </w:tc>
        <w:tc>
          <w:tcPr>
            <w:tcW w:w="15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F9553FE" w14:textId="77777777" w:rsidR="00344EFB" w:rsidRPr="00FA6903" w:rsidRDefault="00344EFB" w:rsidP="009D7C78">
            <w:pPr>
              <w:jc w:val="center"/>
              <w:rPr>
                <w:szCs w:val="28"/>
              </w:rPr>
            </w:pPr>
          </w:p>
        </w:tc>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EC3F696" w14:textId="77777777" w:rsidR="00344EFB" w:rsidRPr="00FA6903" w:rsidRDefault="00344EFB" w:rsidP="009D7C78">
            <w:pPr>
              <w:jc w:val="center"/>
              <w:rPr>
                <w:szCs w:val="28"/>
              </w:rPr>
            </w:pPr>
          </w:p>
        </w:tc>
        <w:tc>
          <w:tcPr>
            <w:tcW w:w="153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ED7C4FC" w14:textId="77777777" w:rsidR="00344EFB" w:rsidRPr="00FA6903" w:rsidRDefault="00344EFB" w:rsidP="009D7C78">
            <w:pPr>
              <w:jc w:val="center"/>
              <w:rPr>
                <w:szCs w:val="28"/>
              </w:rPr>
            </w:pPr>
          </w:p>
        </w:tc>
      </w:tr>
      <w:tr w:rsidR="00344EFB" w:rsidRPr="00FA6903" w14:paraId="5FC14060" w14:textId="77777777" w:rsidTr="00344EFB">
        <w:trPr>
          <w:trHeight w:val="285"/>
        </w:trPr>
        <w:tc>
          <w:tcPr>
            <w:tcW w:w="483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14C05177" w14:textId="77777777" w:rsidR="00344EFB" w:rsidRPr="00FA6903" w:rsidRDefault="00344EFB" w:rsidP="009D7C78">
            <w:pPr>
              <w:rPr>
                <w:szCs w:val="28"/>
              </w:rPr>
            </w:pPr>
            <w:r w:rsidRPr="00FA6903">
              <w:rPr>
                <w:szCs w:val="28"/>
              </w:rPr>
              <w:lastRenderedPageBreak/>
              <w:t>Прибыль от продаж</w:t>
            </w:r>
            <w:r>
              <w:rPr>
                <w:szCs w:val="28"/>
              </w:rPr>
              <w:t xml:space="preserve">, </w:t>
            </w:r>
            <w:r w:rsidRPr="00FA6903">
              <w:rPr>
                <w:bCs/>
                <w:szCs w:val="28"/>
              </w:rPr>
              <w:t>тыс.</w:t>
            </w:r>
            <w:r>
              <w:rPr>
                <w:bCs/>
                <w:szCs w:val="28"/>
              </w:rPr>
              <w:t xml:space="preserve"> руб.</w:t>
            </w:r>
          </w:p>
        </w:tc>
        <w:tc>
          <w:tcPr>
            <w:tcW w:w="15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102019F" w14:textId="77777777" w:rsidR="00344EFB" w:rsidRPr="00FA6903" w:rsidRDefault="00344EFB" w:rsidP="009D7C78">
            <w:pPr>
              <w:jc w:val="center"/>
              <w:rPr>
                <w:szCs w:val="28"/>
              </w:rPr>
            </w:pPr>
          </w:p>
        </w:tc>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504FDDD" w14:textId="77777777" w:rsidR="00344EFB" w:rsidRPr="00FA6903" w:rsidRDefault="00344EFB" w:rsidP="009D7C78">
            <w:pPr>
              <w:jc w:val="center"/>
              <w:rPr>
                <w:szCs w:val="28"/>
              </w:rPr>
            </w:pPr>
          </w:p>
        </w:tc>
        <w:tc>
          <w:tcPr>
            <w:tcW w:w="153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8BDD9B" w14:textId="77777777" w:rsidR="00344EFB" w:rsidRPr="00FA6903" w:rsidRDefault="00344EFB" w:rsidP="009D7C78">
            <w:pPr>
              <w:jc w:val="center"/>
              <w:rPr>
                <w:szCs w:val="28"/>
              </w:rPr>
            </w:pPr>
          </w:p>
        </w:tc>
      </w:tr>
      <w:tr w:rsidR="00344EFB" w:rsidRPr="00FA6903" w14:paraId="6036BD1C" w14:textId="77777777" w:rsidTr="00344EFB">
        <w:trPr>
          <w:trHeight w:val="302"/>
        </w:trPr>
        <w:tc>
          <w:tcPr>
            <w:tcW w:w="483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13CF7E24" w14:textId="77777777" w:rsidR="00344EFB" w:rsidRPr="00FA6903" w:rsidRDefault="00344EFB" w:rsidP="009D7C78">
            <w:pPr>
              <w:rPr>
                <w:szCs w:val="28"/>
              </w:rPr>
            </w:pPr>
            <w:r>
              <w:rPr>
                <w:szCs w:val="28"/>
              </w:rPr>
              <w:t>Рентабельность продукции (услуг), %</w:t>
            </w:r>
          </w:p>
        </w:tc>
        <w:tc>
          <w:tcPr>
            <w:tcW w:w="1567" w:type="dxa"/>
            <w:tcBorders>
              <w:top w:val="single" w:sz="8" w:space="0" w:color="000000"/>
              <w:left w:val="single" w:sz="8" w:space="0" w:color="000000"/>
              <w:bottom w:val="single" w:sz="8" w:space="0" w:color="000000"/>
              <w:right w:val="single" w:sz="8" w:space="0" w:color="000000"/>
            </w:tcBorders>
            <w:shd w:val="clear" w:color="auto" w:fill="FFFFFF"/>
            <w:tcMar>
              <w:top w:w="18" w:type="dxa"/>
              <w:left w:w="18" w:type="dxa"/>
              <w:bottom w:w="0" w:type="dxa"/>
              <w:right w:w="18" w:type="dxa"/>
            </w:tcMar>
            <w:vAlign w:val="center"/>
            <w:hideMark/>
          </w:tcPr>
          <w:p w14:paraId="1A26E7B3" w14:textId="77777777" w:rsidR="00344EFB" w:rsidRPr="00FA6903" w:rsidRDefault="00344EFB" w:rsidP="009D7C78">
            <w:pPr>
              <w:jc w:val="center"/>
              <w:rPr>
                <w:szCs w:val="28"/>
              </w:rPr>
            </w:pPr>
          </w:p>
        </w:tc>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18" w:type="dxa"/>
              <w:left w:w="18" w:type="dxa"/>
              <w:bottom w:w="0" w:type="dxa"/>
              <w:right w:w="18" w:type="dxa"/>
            </w:tcMar>
            <w:vAlign w:val="center"/>
            <w:hideMark/>
          </w:tcPr>
          <w:p w14:paraId="61936F7A" w14:textId="77777777" w:rsidR="00344EFB" w:rsidRPr="00FA6903" w:rsidRDefault="00344EFB" w:rsidP="009D7C78">
            <w:pPr>
              <w:jc w:val="center"/>
              <w:rPr>
                <w:szCs w:val="28"/>
              </w:rPr>
            </w:pPr>
          </w:p>
        </w:tc>
        <w:tc>
          <w:tcPr>
            <w:tcW w:w="153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70289706" w14:textId="77777777" w:rsidR="00344EFB" w:rsidRPr="00FA6903" w:rsidRDefault="00344EFB" w:rsidP="009D7C78">
            <w:pPr>
              <w:jc w:val="center"/>
              <w:rPr>
                <w:szCs w:val="28"/>
              </w:rPr>
            </w:pPr>
          </w:p>
        </w:tc>
      </w:tr>
      <w:tr w:rsidR="00344EFB" w:rsidRPr="00FA6903" w14:paraId="672C9DAC" w14:textId="77777777" w:rsidTr="00344EFB">
        <w:trPr>
          <w:trHeight w:val="302"/>
        </w:trPr>
        <w:tc>
          <w:tcPr>
            <w:tcW w:w="483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2F01C5CC" w14:textId="77777777" w:rsidR="00344EFB" w:rsidRPr="00FA6903" w:rsidRDefault="00344EFB" w:rsidP="009D7C78">
            <w:pPr>
              <w:rPr>
                <w:szCs w:val="28"/>
              </w:rPr>
            </w:pPr>
            <w:r>
              <w:rPr>
                <w:szCs w:val="28"/>
              </w:rPr>
              <w:t>Рентабельность продаж, %</w:t>
            </w:r>
          </w:p>
        </w:tc>
        <w:tc>
          <w:tcPr>
            <w:tcW w:w="1567" w:type="dxa"/>
            <w:tcBorders>
              <w:top w:val="single" w:sz="8" w:space="0" w:color="000000"/>
              <w:left w:val="single" w:sz="8" w:space="0" w:color="000000"/>
              <w:bottom w:val="single" w:sz="8" w:space="0" w:color="000000"/>
              <w:right w:val="single" w:sz="8" w:space="0" w:color="000000"/>
            </w:tcBorders>
            <w:shd w:val="clear" w:color="auto" w:fill="FFFFFF"/>
            <w:tcMar>
              <w:top w:w="18" w:type="dxa"/>
              <w:left w:w="18" w:type="dxa"/>
              <w:bottom w:w="0" w:type="dxa"/>
              <w:right w:w="18" w:type="dxa"/>
            </w:tcMar>
            <w:vAlign w:val="center"/>
          </w:tcPr>
          <w:p w14:paraId="720DE8CA" w14:textId="77777777" w:rsidR="00344EFB" w:rsidRPr="00FA6903" w:rsidRDefault="00344EFB" w:rsidP="009D7C78">
            <w:pPr>
              <w:jc w:val="center"/>
              <w:rPr>
                <w:szCs w:val="28"/>
              </w:rPr>
            </w:pPr>
          </w:p>
        </w:tc>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18" w:type="dxa"/>
              <w:left w:w="18" w:type="dxa"/>
              <w:bottom w:w="0" w:type="dxa"/>
              <w:right w:w="18" w:type="dxa"/>
            </w:tcMar>
            <w:vAlign w:val="center"/>
          </w:tcPr>
          <w:p w14:paraId="1AA88ABE" w14:textId="77777777" w:rsidR="00344EFB" w:rsidRPr="00FA6903" w:rsidRDefault="00344EFB" w:rsidP="009D7C78">
            <w:pPr>
              <w:jc w:val="center"/>
              <w:rPr>
                <w:szCs w:val="28"/>
              </w:rPr>
            </w:pPr>
          </w:p>
        </w:tc>
        <w:tc>
          <w:tcPr>
            <w:tcW w:w="153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4EDF4A27" w14:textId="77777777" w:rsidR="00344EFB" w:rsidRPr="00FA6903" w:rsidRDefault="00344EFB" w:rsidP="009D7C78">
            <w:pPr>
              <w:jc w:val="center"/>
              <w:rPr>
                <w:szCs w:val="28"/>
              </w:rPr>
            </w:pPr>
          </w:p>
        </w:tc>
      </w:tr>
      <w:tr w:rsidR="00344EFB" w:rsidRPr="00FA6903" w14:paraId="353629CA" w14:textId="77777777" w:rsidTr="00344EFB">
        <w:trPr>
          <w:trHeight w:val="302"/>
        </w:trPr>
        <w:tc>
          <w:tcPr>
            <w:tcW w:w="483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35A9B1B7" w14:textId="77777777" w:rsidR="00344EFB" w:rsidRPr="00FA6903" w:rsidRDefault="00344EFB" w:rsidP="009D7C78">
            <w:pPr>
              <w:rPr>
                <w:szCs w:val="28"/>
              </w:rPr>
            </w:pPr>
            <w:r w:rsidRPr="003D37E6">
              <w:rPr>
                <w:szCs w:val="28"/>
              </w:rPr>
              <w:t>Рентабельность активов</w:t>
            </w:r>
            <w:r>
              <w:rPr>
                <w:szCs w:val="28"/>
              </w:rPr>
              <w:t>, %</w:t>
            </w:r>
          </w:p>
        </w:tc>
        <w:tc>
          <w:tcPr>
            <w:tcW w:w="1567" w:type="dxa"/>
            <w:tcBorders>
              <w:top w:val="single" w:sz="8" w:space="0" w:color="000000"/>
              <w:left w:val="single" w:sz="8" w:space="0" w:color="000000"/>
              <w:bottom w:val="single" w:sz="8" w:space="0" w:color="000000"/>
              <w:right w:val="single" w:sz="8" w:space="0" w:color="000000"/>
            </w:tcBorders>
            <w:shd w:val="clear" w:color="auto" w:fill="FFFFFF"/>
            <w:tcMar>
              <w:top w:w="18" w:type="dxa"/>
              <w:left w:w="18" w:type="dxa"/>
              <w:bottom w:w="0" w:type="dxa"/>
              <w:right w:w="18" w:type="dxa"/>
            </w:tcMar>
            <w:vAlign w:val="center"/>
          </w:tcPr>
          <w:p w14:paraId="4A139857" w14:textId="77777777" w:rsidR="00344EFB" w:rsidRPr="00FA6903" w:rsidRDefault="00344EFB" w:rsidP="009D7C78">
            <w:pPr>
              <w:jc w:val="center"/>
              <w:rPr>
                <w:szCs w:val="28"/>
              </w:rPr>
            </w:pPr>
          </w:p>
        </w:tc>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18" w:type="dxa"/>
              <w:left w:w="18" w:type="dxa"/>
              <w:bottom w:w="0" w:type="dxa"/>
              <w:right w:w="18" w:type="dxa"/>
            </w:tcMar>
            <w:vAlign w:val="center"/>
          </w:tcPr>
          <w:p w14:paraId="6CC819CB" w14:textId="77777777" w:rsidR="00344EFB" w:rsidRPr="00FA6903" w:rsidRDefault="00344EFB" w:rsidP="009D7C78">
            <w:pPr>
              <w:jc w:val="center"/>
              <w:rPr>
                <w:szCs w:val="28"/>
              </w:rPr>
            </w:pPr>
          </w:p>
        </w:tc>
        <w:tc>
          <w:tcPr>
            <w:tcW w:w="153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539278EE" w14:textId="77777777" w:rsidR="00344EFB" w:rsidRPr="00FA6903" w:rsidRDefault="00344EFB" w:rsidP="009D7C78">
            <w:pPr>
              <w:jc w:val="center"/>
              <w:rPr>
                <w:szCs w:val="28"/>
              </w:rPr>
            </w:pPr>
          </w:p>
        </w:tc>
      </w:tr>
    </w:tbl>
    <w:p w14:paraId="79EDF05D" w14:textId="77777777" w:rsidR="00344EFB" w:rsidRPr="00D85A8B" w:rsidRDefault="00344EFB" w:rsidP="00344EFB">
      <w:pPr>
        <w:jc w:val="both"/>
        <w:rPr>
          <w:szCs w:val="28"/>
        </w:rPr>
      </w:pPr>
      <w:r w:rsidRPr="00D85A8B">
        <w:rPr>
          <w:szCs w:val="28"/>
        </w:rPr>
        <w:t>* на</w:t>
      </w:r>
      <w:r>
        <w:rPr>
          <w:szCs w:val="28"/>
        </w:rPr>
        <w:t>именование</w:t>
      </w:r>
      <w:r w:rsidRPr="00D85A8B">
        <w:rPr>
          <w:szCs w:val="28"/>
        </w:rPr>
        <w:t xml:space="preserve"> и набор показателей зависят от вида экономической деятельности </w:t>
      </w:r>
      <w:r>
        <w:rPr>
          <w:szCs w:val="28"/>
        </w:rPr>
        <w:t xml:space="preserve">исследуемой </w:t>
      </w:r>
      <w:r w:rsidRPr="00D85A8B">
        <w:rPr>
          <w:szCs w:val="28"/>
        </w:rPr>
        <w:t>организации</w:t>
      </w:r>
    </w:p>
    <w:p w14:paraId="382B12A7" w14:textId="77777777" w:rsidR="00344EFB" w:rsidRDefault="00344EFB" w:rsidP="00344EFB">
      <w:pPr>
        <w:ind w:firstLine="709"/>
        <w:contextualSpacing/>
        <w:jc w:val="both"/>
        <w:rPr>
          <w:sz w:val="28"/>
          <w:szCs w:val="28"/>
        </w:rPr>
      </w:pPr>
    </w:p>
    <w:p w14:paraId="677755AD" w14:textId="77777777" w:rsidR="00344EFB" w:rsidRDefault="00344EFB" w:rsidP="00C771ED">
      <w:pPr>
        <w:spacing w:line="360" w:lineRule="auto"/>
        <w:ind w:firstLine="709"/>
        <w:contextualSpacing/>
        <w:jc w:val="both"/>
        <w:rPr>
          <w:sz w:val="28"/>
          <w:szCs w:val="28"/>
        </w:rPr>
      </w:pPr>
      <w:r>
        <w:rPr>
          <w:sz w:val="28"/>
          <w:szCs w:val="28"/>
        </w:rPr>
        <w:t>3. Предложите мероприятия, обеспечивающие увеличение прибыли и рост рентабельности организации.</w:t>
      </w:r>
    </w:p>
    <w:p w14:paraId="4F3885B6" w14:textId="77777777" w:rsidR="00344EFB" w:rsidRDefault="00344EFB" w:rsidP="00C771ED">
      <w:pPr>
        <w:widowControl w:val="0"/>
        <w:spacing w:after="240" w:line="360" w:lineRule="auto"/>
        <w:rPr>
          <w:rFonts w:eastAsiaTheme="minorEastAsia"/>
          <w:b/>
          <w:sz w:val="28"/>
          <w:szCs w:val="32"/>
        </w:rPr>
      </w:pPr>
    </w:p>
    <w:p w14:paraId="48CB9B3C" w14:textId="0DE2C1FB" w:rsidR="00127F2C" w:rsidRPr="00127F2C" w:rsidRDefault="00127F2C" w:rsidP="00127F2C">
      <w:pPr>
        <w:widowControl w:val="0"/>
        <w:spacing w:after="240"/>
        <w:rPr>
          <w:rFonts w:eastAsiaTheme="minorEastAsia"/>
          <w:b/>
          <w:sz w:val="28"/>
          <w:szCs w:val="32"/>
        </w:rPr>
      </w:pPr>
      <w:r w:rsidRPr="00127F2C">
        <w:rPr>
          <w:rFonts w:eastAsiaTheme="minorEastAsia"/>
          <w:b/>
          <w:sz w:val="28"/>
          <w:szCs w:val="32"/>
        </w:rPr>
        <w:t>6.2.2. Примеры заданий для самостоятельного решения</w:t>
      </w:r>
    </w:p>
    <w:p w14:paraId="442BAEB8" w14:textId="77777777" w:rsidR="00EA1C0C" w:rsidRPr="00D0071F" w:rsidRDefault="00EA1C0C" w:rsidP="00EA1C0C">
      <w:pPr>
        <w:spacing w:line="276" w:lineRule="auto"/>
        <w:jc w:val="both"/>
        <w:rPr>
          <w:rFonts w:eastAsiaTheme="minorHAnsi"/>
          <w:b/>
          <w:sz w:val="28"/>
          <w:szCs w:val="28"/>
          <w:lang w:eastAsia="en-US"/>
        </w:rPr>
      </w:pPr>
      <w:r w:rsidRPr="00D0071F">
        <w:rPr>
          <w:rFonts w:eastAsiaTheme="minorHAnsi"/>
          <w:b/>
          <w:sz w:val="28"/>
          <w:szCs w:val="28"/>
          <w:lang w:eastAsia="en-US"/>
        </w:rPr>
        <w:t>1. Пример ситуационного задания.</w:t>
      </w:r>
    </w:p>
    <w:p w14:paraId="5ADAA17C" w14:textId="77777777" w:rsidR="00EA1C0C" w:rsidRPr="00D8747A" w:rsidRDefault="00EA1C0C" w:rsidP="00EA1C0C">
      <w:pPr>
        <w:ind w:firstLine="709"/>
        <w:jc w:val="both"/>
        <w:rPr>
          <w:sz w:val="28"/>
        </w:rPr>
      </w:pPr>
      <w:r w:rsidRPr="00D8747A">
        <w:rPr>
          <w:bCs/>
          <w:sz w:val="28"/>
        </w:rPr>
        <w:t xml:space="preserve">Определите, какая организация эффективнее использует оборотные средства. </w:t>
      </w:r>
      <w:r>
        <w:rPr>
          <w:bCs/>
          <w:sz w:val="28"/>
        </w:rPr>
        <w:t xml:space="preserve">Ответ обоснуйте. </w:t>
      </w:r>
      <w:r w:rsidRPr="00D8747A">
        <w:rPr>
          <w:sz w:val="28"/>
        </w:rPr>
        <w:t>Предложите рекомендации по повышению эффективности использования оборотных средств для организации, использующей их менее эффективно.</w:t>
      </w:r>
    </w:p>
    <w:tbl>
      <w:tblPr>
        <w:tblStyle w:val="ae"/>
        <w:tblW w:w="0" w:type="auto"/>
        <w:tblLook w:val="04A0" w:firstRow="1" w:lastRow="0" w:firstColumn="1" w:lastColumn="0" w:noHBand="0" w:noVBand="1"/>
      </w:tblPr>
      <w:tblGrid>
        <w:gridCol w:w="5986"/>
        <w:gridCol w:w="1687"/>
        <w:gridCol w:w="1672"/>
      </w:tblGrid>
      <w:tr w:rsidR="00EA1C0C" w:rsidRPr="00A75188" w14:paraId="6F9A12AA" w14:textId="77777777" w:rsidTr="001804D1">
        <w:tc>
          <w:tcPr>
            <w:tcW w:w="7338" w:type="dxa"/>
          </w:tcPr>
          <w:p w14:paraId="1071E752" w14:textId="77777777" w:rsidR="00EA1C0C" w:rsidRPr="00A75188" w:rsidRDefault="00EA1C0C" w:rsidP="001804D1">
            <w:pPr>
              <w:autoSpaceDE w:val="0"/>
              <w:autoSpaceDN w:val="0"/>
              <w:adjustRightInd w:val="0"/>
              <w:rPr>
                <w:bCs/>
              </w:rPr>
            </w:pPr>
            <w:r w:rsidRPr="00A75188">
              <w:t xml:space="preserve">Показатели </w:t>
            </w:r>
          </w:p>
        </w:tc>
        <w:tc>
          <w:tcPr>
            <w:tcW w:w="1701" w:type="dxa"/>
          </w:tcPr>
          <w:p w14:paraId="7CC3DD06" w14:textId="77777777" w:rsidR="00EA1C0C" w:rsidRPr="00A75188" w:rsidRDefault="00EA1C0C" w:rsidP="001804D1">
            <w:pPr>
              <w:autoSpaceDE w:val="0"/>
              <w:autoSpaceDN w:val="0"/>
              <w:adjustRightInd w:val="0"/>
              <w:jc w:val="center"/>
              <w:rPr>
                <w:bCs/>
              </w:rPr>
            </w:pPr>
            <w:r>
              <w:t>ООО «Вологодское мороженое»</w:t>
            </w:r>
          </w:p>
        </w:tc>
        <w:tc>
          <w:tcPr>
            <w:tcW w:w="1701" w:type="dxa"/>
          </w:tcPr>
          <w:p w14:paraId="01031DC7" w14:textId="77777777" w:rsidR="00EA1C0C" w:rsidRPr="00E92350" w:rsidRDefault="00EA1C0C" w:rsidP="001804D1">
            <w:pPr>
              <w:jc w:val="center"/>
            </w:pPr>
            <w:r w:rsidRPr="00E92350">
              <w:t xml:space="preserve">ООО </w:t>
            </w:r>
            <w:r>
              <w:t>«Фабрика настоящего мороженого»</w:t>
            </w:r>
          </w:p>
        </w:tc>
      </w:tr>
      <w:tr w:rsidR="00EA1C0C" w:rsidRPr="00A75188" w14:paraId="1B331308" w14:textId="77777777" w:rsidTr="001804D1">
        <w:tc>
          <w:tcPr>
            <w:tcW w:w="7338" w:type="dxa"/>
          </w:tcPr>
          <w:p w14:paraId="04CAE685" w14:textId="77777777" w:rsidR="00EA1C0C" w:rsidRPr="00A75188" w:rsidRDefault="00EA1C0C" w:rsidP="001804D1">
            <w:pPr>
              <w:autoSpaceDE w:val="0"/>
              <w:autoSpaceDN w:val="0"/>
              <w:adjustRightInd w:val="0"/>
              <w:rPr>
                <w:bCs/>
              </w:rPr>
            </w:pPr>
            <w:r w:rsidRPr="00A75188">
              <w:t xml:space="preserve">1. Выручка, </w:t>
            </w:r>
            <w:r>
              <w:t>млн</w:t>
            </w:r>
            <w:r w:rsidRPr="00A75188">
              <w:t>. руб.</w:t>
            </w:r>
          </w:p>
        </w:tc>
        <w:tc>
          <w:tcPr>
            <w:tcW w:w="1701" w:type="dxa"/>
          </w:tcPr>
          <w:p w14:paraId="76FA2466" w14:textId="77777777" w:rsidR="00EA1C0C" w:rsidRPr="00A75188" w:rsidRDefault="00EA1C0C" w:rsidP="001804D1">
            <w:pPr>
              <w:autoSpaceDE w:val="0"/>
              <w:autoSpaceDN w:val="0"/>
              <w:adjustRightInd w:val="0"/>
              <w:jc w:val="center"/>
              <w:rPr>
                <w:bCs/>
              </w:rPr>
            </w:pPr>
            <w:r>
              <w:rPr>
                <w:bCs/>
              </w:rPr>
              <w:t>10483,6</w:t>
            </w:r>
          </w:p>
        </w:tc>
        <w:tc>
          <w:tcPr>
            <w:tcW w:w="1701" w:type="dxa"/>
          </w:tcPr>
          <w:p w14:paraId="75536413" w14:textId="77777777" w:rsidR="00EA1C0C" w:rsidRPr="00A75188" w:rsidRDefault="00EA1C0C" w:rsidP="001804D1">
            <w:pPr>
              <w:jc w:val="center"/>
              <w:rPr>
                <w:bCs/>
              </w:rPr>
            </w:pPr>
            <w:r>
              <w:rPr>
                <w:bCs/>
              </w:rPr>
              <w:t>8865,9</w:t>
            </w:r>
          </w:p>
        </w:tc>
      </w:tr>
      <w:tr w:rsidR="00EA1C0C" w:rsidRPr="00A75188" w14:paraId="25C98A89" w14:textId="77777777" w:rsidTr="001804D1">
        <w:tc>
          <w:tcPr>
            <w:tcW w:w="7338" w:type="dxa"/>
          </w:tcPr>
          <w:p w14:paraId="116DE390" w14:textId="77777777" w:rsidR="00EA1C0C" w:rsidRPr="00A75188" w:rsidRDefault="00EA1C0C" w:rsidP="001804D1">
            <w:pPr>
              <w:autoSpaceDE w:val="0"/>
              <w:autoSpaceDN w:val="0"/>
              <w:adjustRightInd w:val="0"/>
            </w:pPr>
            <w:r w:rsidRPr="00A75188">
              <w:t xml:space="preserve">2. Прибыль от продаж, </w:t>
            </w:r>
            <w:r>
              <w:t>млн</w:t>
            </w:r>
            <w:r w:rsidRPr="00A75188">
              <w:t>. руб.</w:t>
            </w:r>
          </w:p>
        </w:tc>
        <w:tc>
          <w:tcPr>
            <w:tcW w:w="1701" w:type="dxa"/>
          </w:tcPr>
          <w:p w14:paraId="3FBFD3FE" w14:textId="77777777" w:rsidR="00EA1C0C" w:rsidRPr="00A75188" w:rsidRDefault="00EA1C0C" w:rsidP="001804D1">
            <w:pPr>
              <w:autoSpaceDE w:val="0"/>
              <w:autoSpaceDN w:val="0"/>
              <w:adjustRightInd w:val="0"/>
              <w:jc w:val="center"/>
            </w:pPr>
            <w:r>
              <w:t>1060,3</w:t>
            </w:r>
          </w:p>
        </w:tc>
        <w:tc>
          <w:tcPr>
            <w:tcW w:w="1701" w:type="dxa"/>
          </w:tcPr>
          <w:p w14:paraId="3D349875" w14:textId="77777777" w:rsidR="00EA1C0C" w:rsidRPr="00A75188" w:rsidRDefault="00EA1C0C" w:rsidP="001804D1">
            <w:pPr>
              <w:jc w:val="center"/>
            </w:pPr>
            <w:r>
              <w:t>1958,8</w:t>
            </w:r>
          </w:p>
        </w:tc>
      </w:tr>
      <w:tr w:rsidR="00EA1C0C" w:rsidRPr="00A75188" w14:paraId="577335AF" w14:textId="77777777" w:rsidTr="001804D1">
        <w:tc>
          <w:tcPr>
            <w:tcW w:w="7338" w:type="dxa"/>
          </w:tcPr>
          <w:p w14:paraId="3FD46EEE" w14:textId="77777777" w:rsidR="00EA1C0C" w:rsidRPr="00A75188" w:rsidRDefault="00EA1C0C" w:rsidP="001804D1">
            <w:pPr>
              <w:autoSpaceDE w:val="0"/>
              <w:autoSpaceDN w:val="0"/>
              <w:adjustRightInd w:val="0"/>
              <w:rPr>
                <w:bCs/>
              </w:rPr>
            </w:pPr>
            <w:r w:rsidRPr="00A75188">
              <w:t xml:space="preserve">3. Среднегодовые остатки оборотных средств, </w:t>
            </w:r>
            <w:r>
              <w:t>млн</w:t>
            </w:r>
            <w:r w:rsidRPr="00A75188">
              <w:t>. руб.</w:t>
            </w:r>
          </w:p>
        </w:tc>
        <w:tc>
          <w:tcPr>
            <w:tcW w:w="1701" w:type="dxa"/>
          </w:tcPr>
          <w:p w14:paraId="53B06D09" w14:textId="77777777" w:rsidR="00EA1C0C" w:rsidRPr="00A75188" w:rsidRDefault="00EA1C0C" w:rsidP="001804D1">
            <w:pPr>
              <w:autoSpaceDE w:val="0"/>
              <w:autoSpaceDN w:val="0"/>
              <w:adjustRightInd w:val="0"/>
              <w:jc w:val="center"/>
              <w:rPr>
                <w:bCs/>
              </w:rPr>
            </w:pPr>
            <w:r>
              <w:rPr>
                <w:bCs/>
              </w:rPr>
              <w:t>2875</w:t>
            </w:r>
          </w:p>
        </w:tc>
        <w:tc>
          <w:tcPr>
            <w:tcW w:w="1701" w:type="dxa"/>
          </w:tcPr>
          <w:p w14:paraId="3253E489" w14:textId="77777777" w:rsidR="00EA1C0C" w:rsidRPr="00A75188" w:rsidRDefault="00EA1C0C" w:rsidP="001804D1">
            <w:pPr>
              <w:autoSpaceDE w:val="0"/>
              <w:autoSpaceDN w:val="0"/>
              <w:adjustRightInd w:val="0"/>
              <w:jc w:val="center"/>
              <w:rPr>
                <w:bCs/>
              </w:rPr>
            </w:pPr>
            <w:r>
              <w:rPr>
                <w:bCs/>
              </w:rPr>
              <w:t>3308</w:t>
            </w:r>
          </w:p>
        </w:tc>
      </w:tr>
      <w:tr w:rsidR="00EA1C0C" w:rsidRPr="00A75188" w14:paraId="081B6E2C" w14:textId="77777777" w:rsidTr="001804D1">
        <w:tc>
          <w:tcPr>
            <w:tcW w:w="7338" w:type="dxa"/>
          </w:tcPr>
          <w:p w14:paraId="79DF5336" w14:textId="77777777" w:rsidR="00EA1C0C" w:rsidRPr="00A75188" w:rsidRDefault="00EA1C0C" w:rsidP="001804D1">
            <w:r w:rsidRPr="00A75188">
              <w:t>4. Коэффициент оборачиваемости, об. в год</w:t>
            </w:r>
          </w:p>
        </w:tc>
        <w:tc>
          <w:tcPr>
            <w:tcW w:w="1701" w:type="dxa"/>
          </w:tcPr>
          <w:p w14:paraId="07883A41" w14:textId="77777777" w:rsidR="00EA1C0C" w:rsidRPr="00A75188" w:rsidRDefault="00EA1C0C" w:rsidP="001804D1">
            <w:pPr>
              <w:autoSpaceDE w:val="0"/>
              <w:autoSpaceDN w:val="0"/>
              <w:adjustRightInd w:val="0"/>
              <w:jc w:val="center"/>
              <w:rPr>
                <w:bCs/>
              </w:rPr>
            </w:pPr>
          </w:p>
        </w:tc>
        <w:tc>
          <w:tcPr>
            <w:tcW w:w="1701" w:type="dxa"/>
          </w:tcPr>
          <w:p w14:paraId="102F7801" w14:textId="77777777" w:rsidR="00EA1C0C" w:rsidRPr="00A75188" w:rsidRDefault="00EA1C0C" w:rsidP="001804D1">
            <w:pPr>
              <w:autoSpaceDE w:val="0"/>
              <w:autoSpaceDN w:val="0"/>
              <w:adjustRightInd w:val="0"/>
              <w:jc w:val="center"/>
              <w:rPr>
                <w:bCs/>
              </w:rPr>
            </w:pPr>
          </w:p>
        </w:tc>
      </w:tr>
      <w:tr w:rsidR="00EA1C0C" w:rsidRPr="00A75188" w14:paraId="53208738" w14:textId="77777777" w:rsidTr="001804D1">
        <w:tc>
          <w:tcPr>
            <w:tcW w:w="7338" w:type="dxa"/>
          </w:tcPr>
          <w:p w14:paraId="1F5E3D1E" w14:textId="77777777" w:rsidR="00EA1C0C" w:rsidRPr="00A75188" w:rsidRDefault="00EA1C0C" w:rsidP="001804D1">
            <w:r w:rsidRPr="00A75188">
              <w:t xml:space="preserve">5. Длительность одного оборота, </w:t>
            </w:r>
            <w:proofErr w:type="spellStart"/>
            <w:r w:rsidRPr="00A75188">
              <w:t>дн</w:t>
            </w:r>
            <w:proofErr w:type="spellEnd"/>
            <w:r w:rsidRPr="00A75188">
              <w:t>.</w:t>
            </w:r>
          </w:p>
        </w:tc>
        <w:tc>
          <w:tcPr>
            <w:tcW w:w="1701" w:type="dxa"/>
          </w:tcPr>
          <w:p w14:paraId="7D5B6509" w14:textId="77777777" w:rsidR="00EA1C0C" w:rsidRPr="00A75188" w:rsidRDefault="00EA1C0C" w:rsidP="001804D1">
            <w:pPr>
              <w:autoSpaceDE w:val="0"/>
              <w:autoSpaceDN w:val="0"/>
              <w:adjustRightInd w:val="0"/>
              <w:jc w:val="center"/>
              <w:rPr>
                <w:bCs/>
              </w:rPr>
            </w:pPr>
          </w:p>
        </w:tc>
        <w:tc>
          <w:tcPr>
            <w:tcW w:w="1701" w:type="dxa"/>
          </w:tcPr>
          <w:p w14:paraId="364012DD" w14:textId="77777777" w:rsidR="00EA1C0C" w:rsidRPr="00A75188" w:rsidRDefault="00EA1C0C" w:rsidP="001804D1">
            <w:pPr>
              <w:autoSpaceDE w:val="0"/>
              <w:autoSpaceDN w:val="0"/>
              <w:adjustRightInd w:val="0"/>
              <w:jc w:val="center"/>
              <w:rPr>
                <w:bCs/>
              </w:rPr>
            </w:pPr>
          </w:p>
        </w:tc>
      </w:tr>
      <w:tr w:rsidR="00EA1C0C" w:rsidRPr="00A75188" w14:paraId="28F29FEB" w14:textId="77777777" w:rsidTr="001804D1">
        <w:tc>
          <w:tcPr>
            <w:tcW w:w="7338" w:type="dxa"/>
          </w:tcPr>
          <w:p w14:paraId="21F04E81" w14:textId="77777777" w:rsidR="00EA1C0C" w:rsidRPr="00A75188" w:rsidRDefault="00EA1C0C" w:rsidP="001804D1">
            <w:r w:rsidRPr="00A75188">
              <w:t xml:space="preserve">6.Коэффициент закрепления оборотных средств </w:t>
            </w:r>
          </w:p>
        </w:tc>
        <w:tc>
          <w:tcPr>
            <w:tcW w:w="1701" w:type="dxa"/>
          </w:tcPr>
          <w:p w14:paraId="1B007891" w14:textId="77777777" w:rsidR="00EA1C0C" w:rsidRPr="00A75188" w:rsidRDefault="00EA1C0C" w:rsidP="001804D1">
            <w:pPr>
              <w:autoSpaceDE w:val="0"/>
              <w:autoSpaceDN w:val="0"/>
              <w:adjustRightInd w:val="0"/>
              <w:jc w:val="center"/>
              <w:rPr>
                <w:bCs/>
              </w:rPr>
            </w:pPr>
          </w:p>
        </w:tc>
        <w:tc>
          <w:tcPr>
            <w:tcW w:w="1701" w:type="dxa"/>
          </w:tcPr>
          <w:p w14:paraId="7C1E1403" w14:textId="77777777" w:rsidR="00EA1C0C" w:rsidRPr="00A75188" w:rsidRDefault="00EA1C0C" w:rsidP="001804D1">
            <w:pPr>
              <w:autoSpaceDE w:val="0"/>
              <w:autoSpaceDN w:val="0"/>
              <w:adjustRightInd w:val="0"/>
              <w:jc w:val="center"/>
              <w:rPr>
                <w:bCs/>
              </w:rPr>
            </w:pPr>
          </w:p>
        </w:tc>
      </w:tr>
      <w:tr w:rsidR="00EA1C0C" w:rsidRPr="00A75188" w14:paraId="3C66B4D2" w14:textId="77777777" w:rsidTr="001804D1">
        <w:tc>
          <w:tcPr>
            <w:tcW w:w="7338" w:type="dxa"/>
          </w:tcPr>
          <w:p w14:paraId="7EEDB257" w14:textId="77777777" w:rsidR="00EA1C0C" w:rsidRPr="00A75188" w:rsidRDefault="00EA1C0C" w:rsidP="001804D1">
            <w:r w:rsidRPr="00A75188">
              <w:t xml:space="preserve">7.Рентабельность оборотных средств, % </w:t>
            </w:r>
          </w:p>
        </w:tc>
        <w:tc>
          <w:tcPr>
            <w:tcW w:w="1701" w:type="dxa"/>
          </w:tcPr>
          <w:p w14:paraId="7FDFA7BE" w14:textId="77777777" w:rsidR="00EA1C0C" w:rsidRPr="00A75188" w:rsidRDefault="00EA1C0C" w:rsidP="001804D1">
            <w:pPr>
              <w:autoSpaceDE w:val="0"/>
              <w:autoSpaceDN w:val="0"/>
              <w:adjustRightInd w:val="0"/>
              <w:jc w:val="center"/>
              <w:rPr>
                <w:bCs/>
              </w:rPr>
            </w:pPr>
          </w:p>
        </w:tc>
        <w:tc>
          <w:tcPr>
            <w:tcW w:w="1701" w:type="dxa"/>
          </w:tcPr>
          <w:p w14:paraId="423312D8" w14:textId="77777777" w:rsidR="00EA1C0C" w:rsidRPr="00A75188" w:rsidRDefault="00EA1C0C" w:rsidP="001804D1">
            <w:pPr>
              <w:autoSpaceDE w:val="0"/>
              <w:autoSpaceDN w:val="0"/>
              <w:adjustRightInd w:val="0"/>
              <w:jc w:val="center"/>
              <w:rPr>
                <w:bCs/>
              </w:rPr>
            </w:pPr>
          </w:p>
        </w:tc>
      </w:tr>
    </w:tbl>
    <w:p w14:paraId="44B712EA" w14:textId="77777777" w:rsidR="00EA1C0C" w:rsidRPr="00B9035D" w:rsidRDefault="00EA1C0C" w:rsidP="00EA1C0C">
      <w:pPr>
        <w:spacing w:line="276" w:lineRule="auto"/>
        <w:ind w:firstLine="709"/>
        <w:jc w:val="both"/>
        <w:rPr>
          <w:sz w:val="28"/>
        </w:rPr>
      </w:pPr>
    </w:p>
    <w:p w14:paraId="1A65FB96" w14:textId="77777777" w:rsidR="00EA1C0C" w:rsidRPr="00A827F3" w:rsidRDefault="00EA1C0C" w:rsidP="00EA1C0C">
      <w:pPr>
        <w:spacing w:line="276" w:lineRule="auto"/>
        <w:jc w:val="both"/>
        <w:rPr>
          <w:b/>
          <w:sz w:val="28"/>
          <w:szCs w:val="28"/>
        </w:rPr>
      </w:pPr>
      <w:r w:rsidRPr="00A827F3">
        <w:rPr>
          <w:b/>
          <w:sz w:val="28"/>
          <w:szCs w:val="28"/>
        </w:rPr>
        <w:t>2. Пример расчетно-аналитического задания.</w:t>
      </w:r>
    </w:p>
    <w:p w14:paraId="55715AA5" w14:textId="77777777" w:rsidR="00EA1C0C" w:rsidRPr="006F4F05" w:rsidRDefault="00EA1C0C" w:rsidP="00EA1C0C">
      <w:pPr>
        <w:shd w:val="clear" w:color="auto" w:fill="FFFFFF"/>
        <w:ind w:firstLine="709"/>
        <w:jc w:val="both"/>
        <w:rPr>
          <w:color w:val="000000" w:themeColor="text1"/>
          <w:sz w:val="28"/>
          <w:szCs w:val="28"/>
        </w:rPr>
      </w:pPr>
      <w:bookmarkStart w:id="6" w:name="fin_result"/>
      <w:bookmarkEnd w:id="6"/>
      <w:r w:rsidRPr="006F4F05">
        <w:rPr>
          <w:color w:val="000000" w:themeColor="text1"/>
          <w:sz w:val="28"/>
          <w:szCs w:val="28"/>
        </w:rPr>
        <w:t>Группа «Аэрофлот» – крупнейшая авиационная группа России и одна из крупнейших в Европе и в мире. В 2021 году авиакомпании Группы «Аэрофлот» перевезли 45,8 млн пассажиров. Рейсами авиакомпании «Аэрофлот» перевезено 21,4 млн пассажиров.</w:t>
      </w:r>
      <w:r w:rsidRPr="006F4F05">
        <w:rPr>
          <w:rFonts w:ascii="Arial" w:hAnsi="Arial" w:cs="Arial"/>
          <w:color w:val="585F64"/>
          <w:sz w:val="20"/>
          <w:szCs w:val="20"/>
        </w:rPr>
        <w:t xml:space="preserve"> </w:t>
      </w:r>
      <w:r w:rsidRPr="006F4F05">
        <w:rPr>
          <w:color w:val="000000" w:themeColor="text1"/>
          <w:sz w:val="28"/>
          <w:szCs w:val="28"/>
        </w:rPr>
        <w:t>Группа «Аэрофлот» работает в ключевых сегментах рынка: от премиального до бюджетного, предлагая своим пассажирам широкий выбор возможностей для путешествий. Важной задачей Группы, ее социальной миссией, является повышение транспортной доступности России, ее регионов и мобильности населения.</w:t>
      </w:r>
    </w:p>
    <w:p w14:paraId="78AF4BC6" w14:textId="01FDCCC9" w:rsidR="00EA1C0C" w:rsidRDefault="00EA1C0C" w:rsidP="00EA1C0C">
      <w:pPr>
        <w:spacing w:line="276" w:lineRule="auto"/>
        <w:ind w:firstLine="709"/>
        <w:jc w:val="both"/>
        <w:rPr>
          <w:sz w:val="28"/>
          <w:szCs w:val="28"/>
        </w:rPr>
      </w:pPr>
      <w:r>
        <w:rPr>
          <w:sz w:val="28"/>
          <w:szCs w:val="28"/>
        </w:rPr>
        <w:t xml:space="preserve">Данные о структуре и динамике расходов </w:t>
      </w:r>
      <w:r w:rsidRPr="008C0DF1">
        <w:rPr>
          <w:sz w:val="28"/>
        </w:rPr>
        <w:t xml:space="preserve">ПАО «Аэрофлот» </w:t>
      </w:r>
      <w:r>
        <w:rPr>
          <w:sz w:val="28"/>
        </w:rPr>
        <w:t>за</w:t>
      </w:r>
      <w:r w:rsidRPr="008C0DF1">
        <w:rPr>
          <w:sz w:val="28"/>
        </w:rPr>
        <w:t xml:space="preserve"> 20</w:t>
      </w:r>
      <w:r>
        <w:rPr>
          <w:sz w:val="28"/>
        </w:rPr>
        <w:t>20</w:t>
      </w:r>
      <w:r w:rsidRPr="008C0DF1">
        <w:rPr>
          <w:sz w:val="28"/>
        </w:rPr>
        <w:t>-20</w:t>
      </w:r>
      <w:r>
        <w:rPr>
          <w:sz w:val="28"/>
        </w:rPr>
        <w:t>21</w:t>
      </w:r>
      <w:r w:rsidRPr="008C0DF1">
        <w:rPr>
          <w:sz w:val="28"/>
        </w:rPr>
        <w:t xml:space="preserve"> гг.</w:t>
      </w:r>
      <w:r>
        <w:rPr>
          <w:sz w:val="28"/>
          <w:szCs w:val="28"/>
        </w:rPr>
        <w:t xml:space="preserve"> представлены в таблице.</w:t>
      </w:r>
    </w:p>
    <w:p w14:paraId="00A5ED27" w14:textId="77777777" w:rsidR="003650ED" w:rsidRPr="000230DE" w:rsidRDefault="003650ED" w:rsidP="00EA1C0C">
      <w:pPr>
        <w:spacing w:line="276" w:lineRule="auto"/>
        <w:ind w:firstLine="709"/>
        <w:jc w:val="both"/>
        <w:rPr>
          <w:sz w:val="28"/>
          <w:szCs w:val="28"/>
        </w:rPr>
      </w:pPr>
    </w:p>
    <w:p w14:paraId="77FAD0FB" w14:textId="77777777" w:rsidR="00EA1C0C" w:rsidRPr="008C0DF1" w:rsidRDefault="00EA1C0C" w:rsidP="00EA1C0C">
      <w:pPr>
        <w:spacing w:line="276" w:lineRule="auto"/>
        <w:jc w:val="center"/>
        <w:rPr>
          <w:sz w:val="28"/>
          <w:szCs w:val="28"/>
        </w:rPr>
      </w:pPr>
      <w:r w:rsidRPr="008C0DF1">
        <w:rPr>
          <w:sz w:val="28"/>
          <w:szCs w:val="28"/>
        </w:rPr>
        <w:lastRenderedPageBreak/>
        <w:t>Состав, структура и динамика расходов ПАО «Аэрофлот»</w:t>
      </w:r>
    </w:p>
    <w:tbl>
      <w:tblPr>
        <w:tblW w:w="986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5"/>
        <w:gridCol w:w="1233"/>
        <w:gridCol w:w="694"/>
        <w:gridCol w:w="1192"/>
        <w:gridCol w:w="709"/>
        <w:gridCol w:w="1275"/>
        <w:gridCol w:w="993"/>
        <w:gridCol w:w="1099"/>
      </w:tblGrid>
      <w:tr w:rsidR="00EA1C0C" w:rsidRPr="002B4500" w14:paraId="73DBCE1D" w14:textId="77777777" w:rsidTr="003650ED">
        <w:tc>
          <w:tcPr>
            <w:tcW w:w="2665" w:type="dxa"/>
            <w:vMerge w:val="restart"/>
            <w:shd w:val="clear" w:color="auto" w:fill="auto"/>
          </w:tcPr>
          <w:p w14:paraId="6C30164E" w14:textId="77777777" w:rsidR="00EA1C0C" w:rsidRPr="002B4500" w:rsidRDefault="00EA1C0C" w:rsidP="001804D1">
            <w:pPr>
              <w:jc w:val="center"/>
              <w:rPr>
                <w:rStyle w:val="blk"/>
              </w:rPr>
            </w:pPr>
            <w:r w:rsidRPr="002B4500">
              <w:t>Показатели</w:t>
            </w:r>
          </w:p>
        </w:tc>
        <w:tc>
          <w:tcPr>
            <w:tcW w:w="1927" w:type="dxa"/>
            <w:gridSpan w:val="2"/>
            <w:shd w:val="clear" w:color="auto" w:fill="auto"/>
          </w:tcPr>
          <w:p w14:paraId="0BD4A88C" w14:textId="77777777" w:rsidR="00EA1C0C" w:rsidRPr="002B4500" w:rsidRDefault="00EA1C0C" w:rsidP="001804D1">
            <w:pPr>
              <w:jc w:val="center"/>
              <w:rPr>
                <w:rStyle w:val="blk"/>
              </w:rPr>
            </w:pPr>
            <w:r w:rsidRPr="002B4500">
              <w:rPr>
                <w:rStyle w:val="blk"/>
              </w:rPr>
              <w:t>20</w:t>
            </w:r>
            <w:r>
              <w:rPr>
                <w:rStyle w:val="blk"/>
              </w:rPr>
              <w:t>20</w:t>
            </w:r>
          </w:p>
        </w:tc>
        <w:tc>
          <w:tcPr>
            <w:tcW w:w="1901" w:type="dxa"/>
            <w:gridSpan w:val="2"/>
            <w:shd w:val="clear" w:color="auto" w:fill="auto"/>
          </w:tcPr>
          <w:p w14:paraId="7852C039" w14:textId="77777777" w:rsidR="00EA1C0C" w:rsidRPr="002B4500" w:rsidRDefault="00EA1C0C" w:rsidP="001804D1">
            <w:pPr>
              <w:jc w:val="center"/>
              <w:rPr>
                <w:rStyle w:val="blk"/>
              </w:rPr>
            </w:pPr>
            <w:r w:rsidRPr="002B4500">
              <w:rPr>
                <w:rStyle w:val="blk"/>
              </w:rPr>
              <w:t>20</w:t>
            </w:r>
            <w:r>
              <w:rPr>
                <w:rStyle w:val="blk"/>
              </w:rPr>
              <w:t>21</w:t>
            </w:r>
          </w:p>
        </w:tc>
        <w:tc>
          <w:tcPr>
            <w:tcW w:w="3367" w:type="dxa"/>
            <w:gridSpan w:val="3"/>
          </w:tcPr>
          <w:p w14:paraId="19A541D8" w14:textId="77777777" w:rsidR="00EA1C0C" w:rsidRPr="002B4500" w:rsidRDefault="00EA1C0C" w:rsidP="001804D1">
            <w:pPr>
              <w:jc w:val="center"/>
              <w:rPr>
                <w:rStyle w:val="blk"/>
              </w:rPr>
            </w:pPr>
            <w:r w:rsidRPr="002B4500">
              <w:t>Изменения за год</w:t>
            </w:r>
          </w:p>
        </w:tc>
      </w:tr>
      <w:tr w:rsidR="00EA1C0C" w:rsidRPr="002B4500" w14:paraId="241E00C2" w14:textId="77777777" w:rsidTr="003650ED">
        <w:tc>
          <w:tcPr>
            <w:tcW w:w="2665" w:type="dxa"/>
            <w:vMerge/>
            <w:shd w:val="clear" w:color="auto" w:fill="auto"/>
          </w:tcPr>
          <w:p w14:paraId="527F15C9" w14:textId="77777777" w:rsidR="00EA1C0C" w:rsidRPr="002B4500" w:rsidRDefault="00EA1C0C" w:rsidP="001804D1">
            <w:pPr>
              <w:jc w:val="center"/>
              <w:rPr>
                <w:rStyle w:val="blk"/>
              </w:rPr>
            </w:pPr>
          </w:p>
        </w:tc>
        <w:tc>
          <w:tcPr>
            <w:tcW w:w="1233" w:type="dxa"/>
            <w:shd w:val="clear" w:color="auto" w:fill="auto"/>
          </w:tcPr>
          <w:p w14:paraId="7073A58B" w14:textId="77777777" w:rsidR="00EA1C0C" w:rsidRPr="002B4500" w:rsidRDefault="00EA1C0C" w:rsidP="001804D1">
            <w:pPr>
              <w:jc w:val="center"/>
            </w:pPr>
            <w:r w:rsidRPr="002B4500">
              <w:t>Сумма, млн. руб.</w:t>
            </w:r>
          </w:p>
        </w:tc>
        <w:tc>
          <w:tcPr>
            <w:tcW w:w="694" w:type="dxa"/>
            <w:shd w:val="clear" w:color="auto" w:fill="auto"/>
          </w:tcPr>
          <w:p w14:paraId="1FA2CA6C" w14:textId="77777777" w:rsidR="00EA1C0C" w:rsidRPr="002B4500" w:rsidRDefault="00EA1C0C" w:rsidP="001804D1">
            <w:pPr>
              <w:jc w:val="center"/>
            </w:pPr>
            <w:r w:rsidRPr="002B4500">
              <w:t>Уд. вес, %</w:t>
            </w:r>
          </w:p>
        </w:tc>
        <w:tc>
          <w:tcPr>
            <w:tcW w:w="1192" w:type="dxa"/>
            <w:shd w:val="clear" w:color="auto" w:fill="auto"/>
          </w:tcPr>
          <w:p w14:paraId="433C4DB4" w14:textId="77777777" w:rsidR="00EA1C0C" w:rsidRPr="002B4500" w:rsidRDefault="00EA1C0C" w:rsidP="001804D1">
            <w:pPr>
              <w:jc w:val="center"/>
            </w:pPr>
            <w:r w:rsidRPr="002B4500">
              <w:t>Сумма, млн. руб.</w:t>
            </w:r>
          </w:p>
        </w:tc>
        <w:tc>
          <w:tcPr>
            <w:tcW w:w="709" w:type="dxa"/>
            <w:shd w:val="clear" w:color="auto" w:fill="auto"/>
          </w:tcPr>
          <w:p w14:paraId="7B7DBC44" w14:textId="77777777" w:rsidR="00EA1C0C" w:rsidRPr="002B4500" w:rsidRDefault="00EA1C0C" w:rsidP="001804D1">
            <w:pPr>
              <w:jc w:val="center"/>
            </w:pPr>
            <w:r w:rsidRPr="002B4500">
              <w:t>Уд. вес, %</w:t>
            </w:r>
          </w:p>
        </w:tc>
        <w:tc>
          <w:tcPr>
            <w:tcW w:w="1275" w:type="dxa"/>
          </w:tcPr>
          <w:p w14:paraId="21AC80A7" w14:textId="77777777" w:rsidR="00EA1C0C" w:rsidRPr="002B4500" w:rsidRDefault="00EA1C0C" w:rsidP="001804D1">
            <w:pPr>
              <w:jc w:val="center"/>
            </w:pPr>
            <w:r w:rsidRPr="002B4500">
              <w:t>Сумма, млн. руб.</w:t>
            </w:r>
          </w:p>
          <w:p w14:paraId="71D05B8F" w14:textId="77777777" w:rsidR="00EA1C0C" w:rsidRPr="002B4500" w:rsidRDefault="00EA1C0C" w:rsidP="001804D1">
            <w:pPr>
              <w:jc w:val="center"/>
            </w:pPr>
            <w:r w:rsidRPr="002B4500">
              <w:t>(+,-)</w:t>
            </w:r>
          </w:p>
        </w:tc>
        <w:tc>
          <w:tcPr>
            <w:tcW w:w="993" w:type="dxa"/>
          </w:tcPr>
          <w:p w14:paraId="6155756F" w14:textId="77777777" w:rsidR="00EA1C0C" w:rsidRPr="002B4500" w:rsidRDefault="00EA1C0C" w:rsidP="001804D1">
            <w:pPr>
              <w:jc w:val="center"/>
            </w:pPr>
            <w:r w:rsidRPr="002B4500">
              <w:t>Темп роста, %</w:t>
            </w:r>
          </w:p>
        </w:tc>
        <w:tc>
          <w:tcPr>
            <w:tcW w:w="1099" w:type="dxa"/>
          </w:tcPr>
          <w:p w14:paraId="2687002A" w14:textId="77777777" w:rsidR="00EA1C0C" w:rsidRPr="002B4500" w:rsidRDefault="00EA1C0C" w:rsidP="001804D1">
            <w:pPr>
              <w:jc w:val="center"/>
            </w:pPr>
            <w:r w:rsidRPr="002B4500">
              <w:t>Доля в структуре, %</w:t>
            </w:r>
          </w:p>
        </w:tc>
      </w:tr>
      <w:tr w:rsidR="00EA1C0C" w:rsidRPr="002B4500" w14:paraId="6BCD5CDA" w14:textId="77777777" w:rsidTr="003650ED">
        <w:tc>
          <w:tcPr>
            <w:tcW w:w="2665" w:type="dxa"/>
            <w:shd w:val="clear" w:color="auto" w:fill="auto"/>
          </w:tcPr>
          <w:p w14:paraId="2E0FE07A" w14:textId="77777777" w:rsidR="00EA1C0C" w:rsidRPr="002B4500" w:rsidRDefault="00EA1C0C" w:rsidP="003650ED">
            <w:r w:rsidRPr="002B4500">
              <w:t xml:space="preserve">Расходы по обычным видам деятельности всего, </w:t>
            </w:r>
          </w:p>
          <w:p w14:paraId="32238588" w14:textId="77777777" w:rsidR="00EA1C0C" w:rsidRPr="002B4500" w:rsidRDefault="00EA1C0C" w:rsidP="003650ED">
            <w:r w:rsidRPr="002B4500">
              <w:t>в том числе</w:t>
            </w:r>
          </w:p>
        </w:tc>
        <w:tc>
          <w:tcPr>
            <w:tcW w:w="1233" w:type="dxa"/>
            <w:shd w:val="clear" w:color="auto" w:fill="auto"/>
          </w:tcPr>
          <w:p w14:paraId="17C68AC0" w14:textId="77777777" w:rsidR="00EA1C0C" w:rsidRPr="002B4500" w:rsidRDefault="00EA1C0C" w:rsidP="001804D1">
            <w:pPr>
              <w:jc w:val="center"/>
              <w:rPr>
                <w:rStyle w:val="blk"/>
              </w:rPr>
            </w:pPr>
          </w:p>
        </w:tc>
        <w:tc>
          <w:tcPr>
            <w:tcW w:w="694" w:type="dxa"/>
            <w:shd w:val="clear" w:color="auto" w:fill="auto"/>
          </w:tcPr>
          <w:p w14:paraId="36C5A125" w14:textId="77777777" w:rsidR="00EA1C0C" w:rsidRPr="002B4500" w:rsidRDefault="00EA1C0C" w:rsidP="001804D1">
            <w:pPr>
              <w:jc w:val="center"/>
              <w:rPr>
                <w:color w:val="000000"/>
              </w:rPr>
            </w:pPr>
            <w:r w:rsidRPr="002B4500">
              <w:rPr>
                <w:color w:val="000000"/>
              </w:rPr>
              <w:t>100</w:t>
            </w:r>
          </w:p>
        </w:tc>
        <w:tc>
          <w:tcPr>
            <w:tcW w:w="1192" w:type="dxa"/>
            <w:shd w:val="clear" w:color="auto" w:fill="auto"/>
          </w:tcPr>
          <w:p w14:paraId="56C3E786" w14:textId="77777777" w:rsidR="00EA1C0C" w:rsidRPr="002B4500" w:rsidRDefault="00EA1C0C" w:rsidP="001804D1">
            <w:pPr>
              <w:jc w:val="center"/>
              <w:rPr>
                <w:rStyle w:val="blk"/>
              </w:rPr>
            </w:pPr>
          </w:p>
        </w:tc>
        <w:tc>
          <w:tcPr>
            <w:tcW w:w="709" w:type="dxa"/>
            <w:shd w:val="clear" w:color="auto" w:fill="auto"/>
          </w:tcPr>
          <w:p w14:paraId="3495ECC7" w14:textId="77777777" w:rsidR="00EA1C0C" w:rsidRPr="002B4500" w:rsidRDefault="00EA1C0C" w:rsidP="001804D1">
            <w:pPr>
              <w:jc w:val="center"/>
              <w:rPr>
                <w:color w:val="000000"/>
              </w:rPr>
            </w:pPr>
            <w:r w:rsidRPr="002B4500">
              <w:rPr>
                <w:color w:val="000000"/>
              </w:rPr>
              <w:t>100</w:t>
            </w:r>
          </w:p>
        </w:tc>
        <w:tc>
          <w:tcPr>
            <w:tcW w:w="1275" w:type="dxa"/>
          </w:tcPr>
          <w:p w14:paraId="76A953C0" w14:textId="77777777" w:rsidR="00EA1C0C" w:rsidRPr="002B4500" w:rsidRDefault="00EA1C0C" w:rsidP="001804D1">
            <w:pPr>
              <w:jc w:val="center"/>
              <w:rPr>
                <w:color w:val="000000"/>
              </w:rPr>
            </w:pPr>
          </w:p>
        </w:tc>
        <w:tc>
          <w:tcPr>
            <w:tcW w:w="993" w:type="dxa"/>
          </w:tcPr>
          <w:p w14:paraId="58FED533" w14:textId="77777777" w:rsidR="00EA1C0C" w:rsidRPr="002B4500" w:rsidRDefault="00EA1C0C" w:rsidP="001804D1">
            <w:pPr>
              <w:jc w:val="center"/>
              <w:rPr>
                <w:color w:val="000000"/>
              </w:rPr>
            </w:pPr>
          </w:p>
        </w:tc>
        <w:tc>
          <w:tcPr>
            <w:tcW w:w="1099" w:type="dxa"/>
          </w:tcPr>
          <w:p w14:paraId="4345E775" w14:textId="77777777" w:rsidR="00EA1C0C" w:rsidRPr="002B4500" w:rsidRDefault="00EA1C0C" w:rsidP="001804D1">
            <w:pPr>
              <w:jc w:val="center"/>
              <w:rPr>
                <w:color w:val="000000"/>
              </w:rPr>
            </w:pPr>
          </w:p>
        </w:tc>
      </w:tr>
      <w:tr w:rsidR="00EA1C0C" w:rsidRPr="002B4500" w14:paraId="6DDB5BFA" w14:textId="77777777" w:rsidTr="003650ED">
        <w:tc>
          <w:tcPr>
            <w:tcW w:w="2665" w:type="dxa"/>
            <w:shd w:val="clear" w:color="auto" w:fill="auto"/>
          </w:tcPr>
          <w:p w14:paraId="406FFFDF" w14:textId="77777777" w:rsidR="00EA1C0C" w:rsidRPr="002B4500" w:rsidRDefault="00EA1C0C" w:rsidP="003650ED">
            <w:r w:rsidRPr="002B4500">
              <w:t xml:space="preserve">себестоимость </w:t>
            </w:r>
          </w:p>
        </w:tc>
        <w:tc>
          <w:tcPr>
            <w:tcW w:w="1233" w:type="dxa"/>
            <w:shd w:val="clear" w:color="auto" w:fill="auto"/>
          </w:tcPr>
          <w:p w14:paraId="23B7DE69" w14:textId="77777777" w:rsidR="00EA1C0C" w:rsidRPr="002B4500" w:rsidRDefault="00EA1C0C" w:rsidP="001804D1">
            <w:pPr>
              <w:jc w:val="center"/>
              <w:rPr>
                <w:rStyle w:val="blk"/>
              </w:rPr>
            </w:pPr>
            <w:r>
              <w:rPr>
                <w:rStyle w:val="blk"/>
              </w:rPr>
              <w:t>331734</w:t>
            </w:r>
          </w:p>
        </w:tc>
        <w:tc>
          <w:tcPr>
            <w:tcW w:w="694" w:type="dxa"/>
            <w:shd w:val="clear" w:color="auto" w:fill="auto"/>
          </w:tcPr>
          <w:p w14:paraId="5FDC3829" w14:textId="77777777" w:rsidR="00EA1C0C" w:rsidRPr="002B4500" w:rsidRDefault="00EA1C0C" w:rsidP="001804D1">
            <w:pPr>
              <w:jc w:val="center"/>
              <w:rPr>
                <w:color w:val="000000"/>
              </w:rPr>
            </w:pPr>
          </w:p>
        </w:tc>
        <w:tc>
          <w:tcPr>
            <w:tcW w:w="1192" w:type="dxa"/>
            <w:shd w:val="clear" w:color="auto" w:fill="auto"/>
          </w:tcPr>
          <w:p w14:paraId="1E636AD1" w14:textId="77777777" w:rsidR="00EA1C0C" w:rsidRPr="002B4500" w:rsidRDefault="00EA1C0C" w:rsidP="001804D1">
            <w:pPr>
              <w:jc w:val="center"/>
              <w:rPr>
                <w:rStyle w:val="blk"/>
              </w:rPr>
            </w:pPr>
            <w:r>
              <w:rPr>
                <w:rStyle w:val="blk"/>
              </w:rPr>
              <w:t>414313,3</w:t>
            </w:r>
          </w:p>
        </w:tc>
        <w:tc>
          <w:tcPr>
            <w:tcW w:w="709" w:type="dxa"/>
            <w:shd w:val="clear" w:color="auto" w:fill="auto"/>
          </w:tcPr>
          <w:p w14:paraId="6705994F" w14:textId="77777777" w:rsidR="00EA1C0C" w:rsidRPr="002B4500" w:rsidRDefault="00EA1C0C" w:rsidP="001804D1">
            <w:pPr>
              <w:jc w:val="center"/>
              <w:rPr>
                <w:color w:val="000000"/>
              </w:rPr>
            </w:pPr>
          </w:p>
        </w:tc>
        <w:tc>
          <w:tcPr>
            <w:tcW w:w="1275" w:type="dxa"/>
          </w:tcPr>
          <w:p w14:paraId="5CD74D2E" w14:textId="77777777" w:rsidR="00EA1C0C" w:rsidRPr="002B4500" w:rsidRDefault="00EA1C0C" w:rsidP="001804D1">
            <w:pPr>
              <w:jc w:val="center"/>
              <w:rPr>
                <w:color w:val="000000"/>
              </w:rPr>
            </w:pPr>
          </w:p>
        </w:tc>
        <w:tc>
          <w:tcPr>
            <w:tcW w:w="993" w:type="dxa"/>
          </w:tcPr>
          <w:p w14:paraId="4AB8C39D" w14:textId="77777777" w:rsidR="00EA1C0C" w:rsidRPr="002B4500" w:rsidRDefault="00EA1C0C" w:rsidP="001804D1">
            <w:pPr>
              <w:jc w:val="center"/>
              <w:rPr>
                <w:color w:val="000000"/>
              </w:rPr>
            </w:pPr>
          </w:p>
        </w:tc>
        <w:tc>
          <w:tcPr>
            <w:tcW w:w="1099" w:type="dxa"/>
          </w:tcPr>
          <w:p w14:paraId="2D353913" w14:textId="77777777" w:rsidR="00EA1C0C" w:rsidRPr="002B4500" w:rsidRDefault="00EA1C0C" w:rsidP="001804D1">
            <w:pPr>
              <w:jc w:val="center"/>
              <w:rPr>
                <w:color w:val="000000"/>
              </w:rPr>
            </w:pPr>
          </w:p>
        </w:tc>
      </w:tr>
      <w:tr w:rsidR="00EA1C0C" w:rsidRPr="002B4500" w14:paraId="76C629BC" w14:textId="77777777" w:rsidTr="003650ED">
        <w:tc>
          <w:tcPr>
            <w:tcW w:w="2665" w:type="dxa"/>
            <w:shd w:val="clear" w:color="auto" w:fill="auto"/>
          </w:tcPr>
          <w:p w14:paraId="13646A01" w14:textId="77777777" w:rsidR="00EA1C0C" w:rsidRPr="002B4500" w:rsidRDefault="00EA1C0C" w:rsidP="003650ED">
            <w:r w:rsidRPr="002B4500">
              <w:t>коммерческие расходы</w:t>
            </w:r>
          </w:p>
        </w:tc>
        <w:tc>
          <w:tcPr>
            <w:tcW w:w="1233" w:type="dxa"/>
            <w:shd w:val="clear" w:color="auto" w:fill="auto"/>
          </w:tcPr>
          <w:p w14:paraId="0E43564C" w14:textId="77777777" w:rsidR="00EA1C0C" w:rsidRPr="002B4500" w:rsidRDefault="00EA1C0C" w:rsidP="001804D1">
            <w:pPr>
              <w:jc w:val="center"/>
              <w:rPr>
                <w:rStyle w:val="blk"/>
              </w:rPr>
            </w:pPr>
            <w:r>
              <w:rPr>
                <w:rStyle w:val="blk"/>
              </w:rPr>
              <w:t>15794,5</w:t>
            </w:r>
          </w:p>
        </w:tc>
        <w:tc>
          <w:tcPr>
            <w:tcW w:w="694" w:type="dxa"/>
            <w:shd w:val="clear" w:color="auto" w:fill="auto"/>
          </w:tcPr>
          <w:p w14:paraId="48526259" w14:textId="77777777" w:rsidR="00EA1C0C" w:rsidRPr="002B4500" w:rsidRDefault="00EA1C0C" w:rsidP="001804D1">
            <w:pPr>
              <w:jc w:val="center"/>
              <w:rPr>
                <w:color w:val="000000"/>
              </w:rPr>
            </w:pPr>
          </w:p>
        </w:tc>
        <w:tc>
          <w:tcPr>
            <w:tcW w:w="1192" w:type="dxa"/>
            <w:shd w:val="clear" w:color="auto" w:fill="auto"/>
          </w:tcPr>
          <w:p w14:paraId="1B93C7C7" w14:textId="77777777" w:rsidR="00EA1C0C" w:rsidRPr="002B4500" w:rsidRDefault="00EA1C0C" w:rsidP="001804D1">
            <w:pPr>
              <w:jc w:val="center"/>
              <w:rPr>
                <w:rStyle w:val="blk"/>
              </w:rPr>
            </w:pPr>
            <w:r>
              <w:rPr>
                <w:rStyle w:val="blk"/>
              </w:rPr>
              <w:t>20901,2</w:t>
            </w:r>
          </w:p>
        </w:tc>
        <w:tc>
          <w:tcPr>
            <w:tcW w:w="709" w:type="dxa"/>
            <w:shd w:val="clear" w:color="auto" w:fill="auto"/>
          </w:tcPr>
          <w:p w14:paraId="0F63CFCC" w14:textId="77777777" w:rsidR="00EA1C0C" w:rsidRPr="002B4500" w:rsidRDefault="00EA1C0C" w:rsidP="001804D1">
            <w:pPr>
              <w:jc w:val="center"/>
              <w:rPr>
                <w:color w:val="000000"/>
              </w:rPr>
            </w:pPr>
          </w:p>
        </w:tc>
        <w:tc>
          <w:tcPr>
            <w:tcW w:w="1275" w:type="dxa"/>
          </w:tcPr>
          <w:p w14:paraId="032788EC" w14:textId="77777777" w:rsidR="00EA1C0C" w:rsidRPr="002B4500" w:rsidRDefault="00EA1C0C" w:rsidP="001804D1">
            <w:pPr>
              <w:jc w:val="center"/>
              <w:rPr>
                <w:color w:val="000000"/>
              </w:rPr>
            </w:pPr>
          </w:p>
        </w:tc>
        <w:tc>
          <w:tcPr>
            <w:tcW w:w="993" w:type="dxa"/>
          </w:tcPr>
          <w:p w14:paraId="1EBC87F9" w14:textId="77777777" w:rsidR="00EA1C0C" w:rsidRPr="002B4500" w:rsidRDefault="00EA1C0C" w:rsidP="001804D1">
            <w:pPr>
              <w:jc w:val="center"/>
              <w:rPr>
                <w:color w:val="000000"/>
              </w:rPr>
            </w:pPr>
          </w:p>
        </w:tc>
        <w:tc>
          <w:tcPr>
            <w:tcW w:w="1099" w:type="dxa"/>
          </w:tcPr>
          <w:p w14:paraId="41B924D0" w14:textId="77777777" w:rsidR="00EA1C0C" w:rsidRPr="002B4500" w:rsidRDefault="00EA1C0C" w:rsidP="001804D1">
            <w:pPr>
              <w:jc w:val="center"/>
              <w:rPr>
                <w:color w:val="000000"/>
              </w:rPr>
            </w:pPr>
          </w:p>
        </w:tc>
      </w:tr>
      <w:tr w:rsidR="00EA1C0C" w:rsidRPr="002B4500" w14:paraId="72B42B2D" w14:textId="77777777" w:rsidTr="003650ED">
        <w:tc>
          <w:tcPr>
            <w:tcW w:w="2665" w:type="dxa"/>
            <w:shd w:val="clear" w:color="auto" w:fill="auto"/>
          </w:tcPr>
          <w:p w14:paraId="2B3BF9E6" w14:textId="77777777" w:rsidR="00EA1C0C" w:rsidRPr="002B4500" w:rsidRDefault="00EA1C0C" w:rsidP="003650ED">
            <w:r w:rsidRPr="002B4500">
              <w:t>управленческие расходы</w:t>
            </w:r>
          </w:p>
        </w:tc>
        <w:tc>
          <w:tcPr>
            <w:tcW w:w="1233" w:type="dxa"/>
            <w:shd w:val="clear" w:color="auto" w:fill="auto"/>
          </w:tcPr>
          <w:p w14:paraId="36EEB5E9" w14:textId="77777777" w:rsidR="00EA1C0C" w:rsidRPr="002B4500" w:rsidRDefault="00EA1C0C" w:rsidP="001804D1">
            <w:pPr>
              <w:jc w:val="center"/>
              <w:rPr>
                <w:rStyle w:val="blk"/>
              </w:rPr>
            </w:pPr>
            <w:r>
              <w:rPr>
                <w:rStyle w:val="blk"/>
              </w:rPr>
              <w:t>12839,4</w:t>
            </w:r>
          </w:p>
        </w:tc>
        <w:tc>
          <w:tcPr>
            <w:tcW w:w="694" w:type="dxa"/>
            <w:shd w:val="clear" w:color="auto" w:fill="auto"/>
          </w:tcPr>
          <w:p w14:paraId="7EC57ED0" w14:textId="77777777" w:rsidR="00EA1C0C" w:rsidRPr="002B4500" w:rsidRDefault="00EA1C0C" w:rsidP="001804D1">
            <w:pPr>
              <w:jc w:val="center"/>
              <w:rPr>
                <w:color w:val="000000"/>
              </w:rPr>
            </w:pPr>
          </w:p>
        </w:tc>
        <w:tc>
          <w:tcPr>
            <w:tcW w:w="1192" w:type="dxa"/>
            <w:shd w:val="clear" w:color="auto" w:fill="auto"/>
          </w:tcPr>
          <w:p w14:paraId="799EE33A" w14:textId="77777777" w:rsidR="00EA1C0C" w:rsidRPr="002B4500" w:rsidRDefault="00EA1C0C" w:rsidP="001804D1">
            <w:pPr>
              <w:jc w:val="center"/>
              <w:rPr>
                <w:rStyle w:val="blk"/>
              </w:rPr>
            </w:pPr>
            <w:r>
              <w:rPr>
                <w:rStyle w:val="blk"/>
              </w:rPr>
              <w:t>12921,5</w:t>
            </w:r>
          </w:p>
        </w:tc>
        <w:tc>
          <w:tcPr>
            <w:tcW w:w="709" w:type="dxa"/>
            <w:shd w:val="clear" w:color="auto" w:fill="auto"/>
          </w:tcPr>
          <w:p w14:paraId="5F80170A" w14:textId="77777777" w:rsidR="00EA1C0C" w:rsidRPr="002B4500" w:rsidRDefault="00EA1C0C" w:rsidP="001804D1">
            <w:pPr>
              <w:jc w:val="center"/>
              <w:rPr>
                <w:color w:val="000000"/>
              </w:rPr>
            </w:pPr>
          </w:p>
        </w:tc>
        <w:tc>
          <w:tcPr>
            <w:tcW w:w="1275" w:type="dxa"/>
          </w:tcPr>
          <w:p w14:paraId="5000B4EC" w14:textId="77777777" w:rsidR="00EA1C0C" w:rsidRPr="002B4500" w:rsidRDefault="00EA1C0C" w:rsidP="001804D1">
            <w:pPr>
              <w:jc w:val="center"/>
              <w:rPr>
                <w:color w:val="000000"/>
              </w:rPr>
            </w:pPr>
          </w:p>
        </w:tc>
        <w:tc>
          <w:tcPr>
            <w:tcW w:w="993" w:type="dxa"/>
          </w:tcPr>
          <w:p w14:paraId="462996DA" w14:textId="77777777" w:rsidR="00EA1C0C" w:rsidRPr="002B4500" w:rsidRDefault="00EA1C0C" w:rsidP="001804D1">
            <w:pPr>
              <w:jc w:val="center"/>
              <w:rPr>
                <w:color w:val="000000"/>
              </w:rPr>
            </w:pPr>
          </w:p>
        </w:tc>
        <w:tc>
          <w:tcPr>
            <w:tcW w:w="1099" w:type="dxa"/>
          </w:tcPr>
          <w:p w14:paraId="448D1039" w14:textId="77777777" w:rsidR="00EA1C0C" w:rsidRPr="002B4500" w:rsidRDefault="00EA1C0C" w:rsidP="001804D1">
            <w:pPr>
              <w:jc w:val="center"/>
              <w:rPr>
                <w:color w:val="000000"/>
              </w:rPr>
            </w:pPr>
          </w:p>
        </w:tc>
      </w:tr>
      <w:tr w:rsidR="00EA1C0C" w:rsidRPr="002B4500" w14:paraId="55A892F0" w14:textId="77777777" w:rsidTr="003650ED">
        <w:tc>
          <w:tcPr>
            <w:tcW w:w="2665" w:type="dxa"/>
            <w:shd w:val="clear" w:color="auto" w:fill="auto"/>
          </w:tcPr>
          <w:p w14:paraId="04E960B3" w14:textId="77777777" w:rsidR="00EA1C0C" w:rsidRPr="002B4500" w:rsidRDefault="00EA1C0C" w:rsidP="003650ED">
            <w:r w:rsidRPr="002B4500">
              <w:t>Проценты к уплате</w:t>
            </w:r>
          </w:p>
        </w:tc>
        <w:tc>
          <w:tcPr>
            <w:tcW w:w="1233" w:type="dxa"/>
            <w:shd w:val="clear" w:color="auto" w:fill="auto"/>
          </w:tcPr>
          <w:p w14:paraId="082F768B" w14:textId="77777777" w:rsidR="00EA1C0C" w:rsidRPr="002B4500" w:rsidRDefault="00EA1C0C" w:rsidP="001804D1">
            <w:pPr>
              <w:jc w:val="center"/>
              <w:rPr>
                <w:rStyle w:val="blk"/>
              </w:rPr>
            </w:pPr>
            <w:r>
              <w:rPr>
                <w:rStyle w:val="blk"/>
              </w:rPr>
              <w:t>3880</w:t>
            </w:r>
          </w:p>
        </w:tc>
        <w:tc>
          <w:tcPr>
            <w:tcW w:w="694" w:type="dxa"/>
            <w:shd w:val="clear" w:color="auto" w:fill="auto"/>
          </w:tcPr>
          <w:p w14:paraId="1FE358DD" w14:textId="77777777" w:rsidR="00EA1C0C" w:rsidRPr="002B4500" w:rsidRDefault="00EA1C0C" w:rsidP="001804D1">
            <w:pPr>
              <w:jc w:val="center"/>
              <w:rPr>
                <w:color w:val="000000"/>
              </w:rPr>
            </w:pPr>
          </w:p>
        </w:tc>
        <w:tc>
          <w:tcPr>
            <w:tcW w:w="1192" w:type="dxa"/>
            <w:shd w:val="clear" w:color="auto" w:fill="auto"/>
          </w:tcPr>
          <w:p w14:paraId="6FD4C9C2" w14:textId="77777777" w:rsidR="00EA1C0C" w:rsidRPr="002B4500" w:rsidRDefault="00EA1C0C" w:rsidP="001804D1">
            <w:pPr>
              <w:jc w:val="center"/>
              <w:rPr>
                <w:rStyle w:val="blk"/>
              </w:rPr>
            </w:pPr>
            <w:r>
              <w:rPr>
                <w:rStyle w:val="blk"/>
              </w:rPr>
              <w:t>7242,8</w:t>
            </w:r>
          </w:p>
        </w:tc>
        <w:tc>
          <w:tcPr>
            <w:tcW w:w="709" w:type="dxa"/>
            <w:shd w:val="clear" w:color="auto" w:fill="auto"/>
          </w:tcPr>
          <w:p w14:paraId="514D0F83" w14:textId="77777777" w:rsidR="00EA1C0C" w:rsidRPr="002B4500" w:rsidRDefault="00EA1C0C" w:rsidP="001804D1">
            <w:pPr>
              <w:jc w:val="center"/>
              <w:rPr>
                <w:color w:val="000000"/>
              </w:rPr>
            </w:pPr>
          </w:p>
        </w:tc>
        <w:tc>
          <w:tcPr>
            <w:tcW w:w="1275" w:type="dxa"/>
          </w:tcPr>
          <w:p w14:paraId="1458EE22" w14:textId="77777777" w:rsidR="00EA1C0C" w:rsidRPr="002B4500" w:rsidRDefault="00EA1C0C" w:rsidP="001804D1">
            <w:pPr>
              <w:jc w:val="center"/>
              <w:rPr>
                <w:color w:val="000000"/>
              </w:rPr>
            </w:pPr>
          </w:p>
        </w:tc>
        <w:tc>
          <w:tcPr>
            <w:tcW w:w="993" w:type="dxa"/>
          </w:tcPr>
          <w:p w14:paraId="32B44427" w14:textId="77777777" w:rsidR="00EA1C0C" w:rsidRPr="002B4500" w:rsidRDefault="00EA1C0C" w:rsidP="001804D1">
            <w:pPr>
              <w:jc w:val="center"/>
              <w:rPr>
                <w:color w:val="000000"/>
              </w:rPr>
            </w:pPr>
          </w:p>
        </w:tc>
        <w:tc>
          <w:tcPr>
            <w:tcW w:w="1099" w:type="dxa"/>
          </w:tcPr>
          <w:p w14:paraId="48A74FAE" w14:textId="77777777" w:rsidR="00EA1C0C" w:rsidRPr="002B4500" w:rsidRDefault="00EA1C0C" w:rsidP="001804D1">
            <w:pPr>
              <w:jc w:val="center"/>
              <w:rPr>
                <w:color w:val="000000"/>
              </w:rPr>
            </w:pPr>
          </w:p>
        </w:tc>
      </w:tr>
      <w:tr w:rsidR="00EA1C0C" w:rsidRPr="002B4500" w14:paraId="6C8D4BB2" w14:textId="77777777" w:rsidTr="003650ED">
        <w:tc>
          <w:tcPr>
            <w:tcW w:w="2665" w:type="dxa"/>
            <w:shd w:val="clear" w:color="auto" w:fill="auto"/>
          </w:tcPr>
          <w:p w14:paraId="3F19DB07" w14:textId="77777777" w:rsidR="00EA1C0C" w:rsidRPr="002B4500" w:rsidRDefault="00EA1C0C" w:rsidP="003650ED">
            <w:r w:rsidRPr="002B4500">
              <w:t>Прочие расходы</w:t>
            </w:r>
          </w:p>
        </w:tc>
        <w:tc>
          <w:tcPr>
            <w:tcW w:w="1233" w:type="dxa"/>
            <w:shd w:val="clear" w:color="auto" w:fill="auto"/>
          </w:tcPr>
          <w:p w14:paraId="5DF46D37" w14:textId="77777777" w:rsidR="00EA1C0C" w:rsidRPr="002B4500" w:rsidRDefault="00EA1C0C" w:rsidP="001804D1">
            <w:pPr>
              <w:jc w:val="center"/>
              <w:rPr>
                <w:rStyle w:val="blk"/>
              </w:rPr>
            </w:pPr>
            <w:r>
              <w:rPr>
                <w:rStyle w:val="blk"/>
              </w:rPr>
              <w:t>25331,5</w:t>
            </w:r>
          </w:p>
        </w:tc>
        <w:tc>
          <w:tcPr>
            <w:tcW w:w="694" w:type="dxa"/>
            <w:shd w:val="clear" w:color="auto" w:fill="auto"/>
          </w:tcPr>
          <w:p w14:paraId="050EB060" w14:textId="77777777" w:rsidR="00EA1C0C" w:rsidRPr="002B4500" w:rsidRDefault="00EA1C0C" w:rsidP="001804D1">
            <w:pPr>
              <w:jc w:val="center"/>
              <w:rPr>
                <w:color w:val="000000"/>
              </w:rPr>
            </w:pPr>
          </w:p>
        </w:tc>
        <w:tc>
          <w:tcPr>
            <w:tcW w:w="1192" w:type="dxa"/>
            <w:shd w:val="clear" w:color="auto" w:fill="auto"/>
          </w:tcPr>
          <w:p w14:paraId="1F90FABD" w14:textId="77777777" w:rsidR="00EA1C0C" w:rsidRPr="002B4500" w:rsidRDefault="00EA1C0C" w:rsidP="001804D1">
            <w:pPr>
              <w:jc w:val="center"/>
              <w:rPr>
                <w:rStyle w:val="blk"/>
              </w:rPr>
            </w:pPr>
            <w:r>
              <w:rPr>
                <w:rStyle w:val="blk"/>
              </w:rPr>
              <w:t>28821,5</w:t>
            </w:r>
          </w:p>
        </w:tc>
        <w:tc>
          <w:tcPr>
            <w:tcW w:w="709" w:type="dxa"/>
            <w:shd w:val="clear" w:color="auto" w:fill="auto"/>
          </w:tcPr>
          <w:p w14:paraId="17EFF06A" w14:textId="77777777" w:rsidR="00EA1C0C" w:rsidRPr="002B4500" w:rsidRDefault="00EA1C0C" w:rsidP="001804D1">
            <w:pPr>
              <w:jc w:val="center"/>
              <w:rPr>
                <w:color w:val="000000"/>
              </w:rPr>
            </w:pPr>
          </w:p>
        </w:tc>
        <w:tc>
          <w:tcPr>
            <w:tcW w:w="1275" w:type="dxa"/>
          </w:tcPr>
          <w:p w14:paraId="6AE6DE7C" w14:textId="77777777" w:rsidR="00EA1C0C" w:rsidRPr="002B4500" w:rsidRDefault="00EA1C0C" w:rsidP="001804D1">
            <w:pPr>
              <w:jc w:val="center"/>
              <w:rPr>
                <w:color w:val="000000"/>
              </w:rPr>
            </w:pPr>
          </w:p>
        </w:tc>
        <w:tc>
          <w:tcPr>
            <w:tcW w:w="993" w:type="dxa"/>
          </w:tcPr>
          <w:p w14:paraId="35F21BEE" w14:textId="77777777" w:rsidR="00EA1C0C" w:rsidRPr="002B4500" w:rsidRDefault="00EA1C0C" w:rsidP="001804D1">
            <w:pPr>
              <w:jc w:val="center"/>
              <w:rPr>
                <w:color w:val="000000"/>
              </w:rPr>
            </w:pPr>
          </w:p>
        </w:tc>
        <w:tc>
          <w:tcPr>
            <w:tcW w:w="1099" w:type="dxa"/>
          </w:tcPr>
          <w:p w14:paraId="24264E0F" w14:textId="77777777" w:rsidR="00EA1C0C" w:rsidRPr="002B4500" w:rsidRDefault="00EA1C0C" w:rsidP="001804D1">
            <w:pPr>
              <w:jc w:val="center"/>
              <w:rPr>
                <w:color w:val="000000"/>
              </w:rPr>
            </w:pPr>
          </w:p>
        </w:tc>
      </w:tr>
    </w:tbl>
    <w:p w14:paraId="039DD8FD" w14:textId="77777777" w:rsidR="00EA1C0C" w:rsidRPr="00E75DD3" w:rsidRDefault="00EA1C0C" w:rsidP="00EA1C0C">
      <w:pPr>
        <w:spacing w:line="276" w:lineRule="auto"/>
        <w:ind w:firstLine="709"/>
        <w:jc w:val="both"/>
        <w:rPr>
          <w:rFonts w:eastAsiaTheme="minorHAnsi"/>
          <w:i/>
          <w:sz w:val="28"/>
          <w:szCs w:val="28"/>
        </w:rPr>
      </w:pPr>
      <w:r w:rsidRPr="00E75DD3">
        <w:rPr>
          <w:rFonts w:eastAsiaTheme="minorHAnsi"/>
          <w:i/>
          <w:sz w:val="28"/>
          <w:szCs w:val="28"/>
        </w:rPr>
        <w:t xml:space="preserve">Задание: </w:t>
      </w:r>
    </w:p>
    <w:p w14:paraId="599A15FC" w14:textId="77777777" w:rsidR="00EA1C0C" w:rsidRPr="000230DE" w:rsidRDefault="00EA1C0C" w:rsidP="00EA1C0C">
      <w:pPr>
        <w:spacing w:line="276" w:lineRule="auto"/>
        <w:ind w:firstLine="709"/>
        <w:jc w:val="both"/>
        <w:rPr>
          <w:rFonts w:eastAsiaTheme="minorHAnsi"/>
          <w:sz w:val="28"/>
          <w:szCs w:val="28"/>
        </w:rPr>
      </w:pPr>
      <w:r>
        <w:rPr>
          <w:rFonts w:eastAsiaTheme="minorHAnsi"/>
          <w:sz w:val="28"/>
          <w:szCs w:val="28"/>
        </w:rPr>
        <w:t>1) р</w:t>
      </w:r>
      <w:r w:rsidRPr="000230DE">
        <w:rPr>
          <w:rFonts w:eastAsiaTheme="minorHAnsi"/>
          <w:sz w:val="28"/>
          <w:szCs w:val="28"/>
        </w:rPr>
        <w:t xml:space="preserve">ассчитайте абсолютное </w:t>
      </w:r>
      <w:r>
        <w:rPr>
          <w:rFonts w:eastAsiaTheme="minorHAnsi"/>
          <w:sz w:val="28"/>
          <w:szCs w:val="28"/>
        </w:rPr>
        <w:t>и относительное отклонения</w:t>
      </w:r>
      <w:r w:rsidRPr="000230DE">
        <w:rPr>
          <w:rFonts w:eastAsiaTheme="minorHAnsi"/>
          <w:sz w:val="28"/>
          <w:szCs w:val="28"/>
        </w:rPr>
        <w:t xml:space="preserve"> в расходах за два года, представленные в таблице, удельный вес расходов </w:t>
      </w:r>
      <w:r>
        <w:rPr>
          <w:rFonts w:eastAsiaTheme="minorHAnsi"/>
          <w:sz w:val="28"/>
          <w:szCs w:val="28"/>
        </w:rPr>
        <w:t xml:space="preserve">по видам </w:t>
      </w:r>
      <w:r w:rsidRPr="000230DE">
        <w:rPr>
          <w:rFonts w:eastAsiaTheme="minorHAnsi"/>
          <w:sz w:val="28"/>
          <w:szCs w:val="28"/>
        </w:rPr>
        <w:t xml:space="preserve">и сделайте соответствующие выводы. </w:t>
      </w:r>
    </w:p>
    <w:p w14:paraId="074A479B" w14:textId="77777777" w:rsidR="00EA1C0C" w:rsidRPr="000230DE" w:rsidRDefault="00EA1C0C" w:rsidP="00EA1C0C">
      <w:pPr>
        <w:spacing w:line="276" w:lineRule="auto"/>
        <w:ind w:firstLine="709"/>
        <w:jc w:val="both"/>
        <w:rPr>
          <w:rFonts w:eastAsiaTheme="minorHAnsi"/>
          <w:sz w:val="28"/>
          <w:szCs w:val="28"/>
        </w:rPr>
      </w:pPr>
      <w:r w:rsidRPr="000230DE">
        <w:rPr>
          <w:rFonts w:eastAsiaTheme="minorHAnsi"/>
          <w:sz w:val="28"/>
          <w:szCs w:val="28"/>
        </w:rPr>
        <w:t xml:space="preserve">2) </w:t>
      </w:r>
      <w:r>
        <w:rPr>
          <w:rFonts w:eastAsiaTheme="minorHAnsi"/>
          <w:sz w:val="28"/>
          <w:szCs w:val="28"/>
        </w:rPr>
        <w:t>к</w:t>
      </w:r>
      <w:r w:rsidRPr="000230DE">
        <w:rPr>
          <w:rFonts w:eastAsiaTheme="minorHAnsi"/>
          <w:sz w:val="28"/>
          <w:szCs w:val="28"/>
        </w:rPr>
        <w:t xml:space="preserve">акие факторы, по Вашему мнению, повлияли на данные изменения? </w:t>
      </w:r>
    </w:p>
    <w:p w14:paraId="47A9BDBB" w14:textId="77777777" w:rsidR="00EA1C0C" w:rsidRPr="000230DE" w:rsidRDefault="00EA1C0C" w:rsidP="00EA1C0C">
      <w:pPr>
        <w:spacing w:line="276" w:lineRule="auto"/>
        <w:ind w:firstLine="709"/>
        <w:jc w:val="both"/>
        <w:rPr>
          <w:rFonts w:eastAsiaTheme="minorHAnsi"/>
          <w:sz w:val="28"/>
          <w:szCs w:val="28"/>
        </w:rPr>
      </w:pPr>
      <w:r>
        <w:rPr>
          <w:rFonts w:eastAsiaTheme="minorHAnsi"/>
          <w:sz w:val="28"/>
          <w:szCs w:val="28"/>
        </w:rPr>
        <w:t>3) с</w:t>
      </w:r>
      <w:r w:rsidRPr="000230DE">
        <w:rPr>
          <w:rFonts w:eastAsiaTheme="minorHAnsi"/>
          <w:sz w:val="28"/>
          <w:szCs w:val="28"/>
        </w:rPr>
        <w:t xml:space="preserve">формулируйте предложения по снижению расходов </w:t>
      </w:r>
      <w:r>
        <w:rPr>
          <w:rFonts w:eastAsiaTheme="minorHAnsi"/>
          <w:sz w:val="28"/>
          <w:szCs w:val="28"/>
        </w:rPr>
        <w:t>организации</w:t>
      </w:r>
      <w:r w:rsidRPr="000230DE">
        <w:rPr>
          <w:rFonts w:eastAsiaTheme="minorHAnsi"/>
          <w:sz w:val="28"/>
          <w:szCs w:val="28"/>
        </w:rPr>
        <w:t xml:space="preserve"> в условиях нестабильности экономики. </w:t>
      </w:r>
    </w:p>
    <w:p w14:paraId="55E08028" w14:textId="77777777" w:rsidR="00EA1C0C" w:rsidRDefault="00EA1C0C" w:rsidP="00EA1C0C">
      <w:pPr>
        <w:spacing w:line="276" w:lineRule="auto"/>
        <w:jc w:val="both"/>
        <w:rPr>
          <w:b/>
          <w:sz w:val="28"/>
          <w:szCs w:val="28"/>
        </w:rPr>
      </w:pPr>
    </w:p>
    <w:p w14:paraId="20A1547A" w14:textId="77777777" w:rsidR="00EA1C0C" w:rsidRDefault="00EA1C0C" w:rsidP="00EA1C0C">
      <w:pPr>
        <w:spacing w:line="276" w:lineRule="auto"/>
        <w:jc w:val="both"/>
        <w:rPr>
          <w:b/>
          <w:sz w:val="28"/>
          <w:szCs w:val="28"/>
        </w:rPr>
      </w:pPr>
      <w:r>
        <w:rPr>
          <w:b/>
          <w:sz w:val="28"/>
          <w:szCs w:val="28"/>
        </w:rPr>
        <w:t>3. Пример кейса.</w:t>
      </w:r>
    </w:p>
    <w:p w14:paraId="68328CE8" w14:textId="77777777" w:rsidR="00EA1C0C" w:rsidRDefault="00EA1C0C" w:rsidP="00EA1C0C">
      <w:pPr>
        <w:pStyle w:val="lid-text"/>
        <w:spacing w:before="0" w:beforeAutospacing="0" w:after="0" w:afterAutospacing="0" w:line="276" w:lineRule="auto"/>
        <w:ind w:firstLine="709"/>
        <w:jc w:val="both"/>
        <w:rPr>
          <w:sz w:val="28"/>
          <w:szCs w:val="28"/>
        </w:rPr>
      </w:pPr>
      <w:r w:rsidRPr="00AE2F80">
        <w:rPr>
          <w:sz w:val="28"/>
          <w:szCs w:val="28"/>
        </w:rPr>
        <w:t xml:space="preserve">Сегодня йога </w:t>
      </w:r>
      <w:r>
        <w:rPr>
          <w:sz w:val="28"/>
          <w:szCs w:val="28"/>
        </w:rPr>
        <w:t>–</w:t>
      </w:r>
      <w:r w:rsidRPr="00AE2F80">
        <w:rPr>
          <w:sz w:val="28"/>
          <w:szCs w:val="28"/>
        </w:rPr>
        <w:t xml:space="preserve"> популярный</w:t>
      </w:r>
      <w:r>
        <w:rPr>
          <w:sz w:val="28"/>
          <w:szCs w:val="28"/>
        </w:rPr>
        <w:t xml:space="preserve"> </w:t>
      </w:r>
      <w:r w:rsidRPr="00AE2F80">
        <w:rPr>
          <w:sz w:val="28"/>
          <w:szCs w:val="28"/>
        </w:rPr>
        <w:t xml:space="preserve">способ вести здоровый образ жизни и бороться со стрессами больших городов. Бизнес на студиях йоги отличается стабильностью и может приносить владельцу </w:t>
      </w:r>
      <w:r>
        <w:rPr>
          <w:sz w:val="28"/>
          <w:szCs w:val="28"/>
        </w:rPr>
        <w:t xml:space="preserve">значительный доход. </w:t>
      </w:r>
    </w:p>
    <w:p w14:paraId="76549025" w14:textId="77777777" w:rsidR="00EA1C0C" w:rsidRPr="00AE2F80" w:rsidRDefault="00EA1C0C" w:rsidP="00EA1C0C">
      <w:pPr>
        <w:pStyle w:val="lid-text"/>
        <w:spacing w:before="0" w:beforeAutospacing="0" w:after="0" w:afterAutospacing="0" w:line="276" w:lineRule="auto"/>
        <w:ind w:firstLine="709"/>
        <w:jc w:val="both"/>
        <w:rPr>
          <w:sz w:val="28"/>
          <w:szCs w:val="28"/>
        </w:rPr>
      </w:pPr>
      <w:r>
        <w:rPr>
          <w:sz w:val="28"/>
          <w:szCs w:val="28"/>
        </w:rPr>
        <w:t xml:space="preserve">Открытие небольшой йога-студии </w:t>
      </w:r>
      <w:r w:rsidRPr="00AE2F80">
        <w:rPr>
          <w:sz w:val="28"/>
          <w:szCs w:val="28"/>
        </w:rPr>
        <w:t>квалифицированны</w:t>
      </w:r>
      <w:r>
        <w:rPr>
          <w:sz w:val="28"/>
          <w:szCs w:val="28"/>
        </w:rPr>
        <w:t>м</w:t>
      </w:r>
      <w:r w:rsidRPr="00AE2F80">
        <w:rPr>
          <w:sz w:val="28"/>
          <w:szCs w:val="28"/>
        </w:rPr>
        <w:t xml:space="preserve"> тренер</w:t>
      </w:r>
      <w:r>
        <w:rPr>
          <w:sz w:val="28"/>
          <w:szCs w:val="28"/>
        </w:rPr>
        <w:t>ом</w:t>
      </w:r>
      <w:r w:rsidRPr="00AE2F80">
        <w:rPr>
          <w:sz w:val="28"/>
          <w:szCs w:val="28"/>
        </w:rPr>
        <w:t>, имеющи</w:t>
      </w:r>
      <w:r>
        <w:rPr>
          <w:sz w:val="28"/>
          <w:szCs w:val="28"/>
        </w:rPr>
        <w:t xml:space="preserve">м сертификат инструктора йоги, </w:t>
      </w:r>
      <w:r w:rsidRPr="00AE2F80">
        <w:rPr>
          <w:sz w:val="28"/>
          <w:szCs w:val="28"/>
        </w:rPr>
        <w:t xml:space="preserve">в новом жилом районе города с большим количеством многоквартирных домов </w:t>
      </w:r>
      <w:r>
        <w:rPr>
          <w:sz w:val="28"/>
          <w:szCs w:val="28"/>
        </w:rPr>
        <w:t>обойдется примерно в 2000 тыс. руб.</w:t>
      </w:r>
      <w:r w:rsidRPr="008C0DF1">
        <w:rPr>
          <w:sz w:val="28"/>
          <w:szCs w:val="28"/>
        </w:rPr>
        <w:t xml:space="preserve"> </w:t>
      </w:r>
      <w:r w:rsidRPr="00AE2F80">
        <w:rPr>
          <w:sz w:val="28"/>
          <w:szCs w:val="28"/>
        </w:rPr>
        <w:t xml:space="preserve">Инвестиционные затраты проекта </w:t>
      </w:r>
      <w:r w:rsidRPr="00083CE6">
        <w:rPr>
          <w:sz w:val="28"/>
          <w:szCs w:val="28"/>
        </w:rPr>
        <w:t xml:space="preserve">представлены в </w:t>
      </w:r>
      <w:r w:rsidRPr="00D80C35">
        <w:rPr>
          <w:sz w:val="28"/>
          <w:szCs w:val="28"/>
        </w:rPr>
        <w:t>таблице</w:t>
      </w:r>
      <w:r w:rsidRPr="00083CE6">
        <w:rPr>
          <w:sz w:val="28"/>
          <w:szCs w:val="28"/>
        </w:rPr>
        <w:t xml:space="preserve">. </w:t>
      </w:r>
    </w:p>
    <w:p w14:paraId="252AE2EA" w14:textId="77777777" w:rsidR="00EA1C0C" w:rsidRPr="00AE2F80" w:rsidRDefault="00EA1C0C" w:rsidP="00EA1C0C">
      <w:pPr>
        <w:spacing w:line="276" w:lineRule="auto"/>
        <w:jc w:val="center"/>
        <w:rPr>
          <w:sz w:val="28"/>
          <w:szCs w:val="28"/>
        </w:rPr>
      </w:pPr>
      <w:r w:rsidRPr="00AE2F80">
        <w:rPr>
          <w:sz w:val="28"/>
          <w:szCs w:val="28"/>
        </w:rPr>
        <w:t>Инвестиционные затраты проекта</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9"/>
        <w:gridCol w:w="7235"/>
        <w:gridCol w:w="1845"/>
      </w:tblGrid>
      <w:tr w:rsidR="00EA1C0C" w:rsidRPr="002B4500" w14:paraId="78C85DF0" w14:textId="77777777" w:rsidTr="001804D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4FEE11" w14:textId="77777777" w:rsidR="00EA1C0C" w:rsidRPr="002B4500" w:rsidRDefault="00EA1C0C" w:rsidP="001804D1">
            <w:pPr>
              <w:spacing w:before="100" w:beforeAutospacing="1" w:after="100" w:afterAutospacing="1" w:line="276" w:lineRule="auto"/>
              <w:jc w:val="center"/>
            </w:pPr>
            <w:r w:rsidRPr="002B4500">
              <w:rPr>
                <w:bCs/>
              </w:rPr>
              <w:t xml:space="preserve">№ </w:t>
            </w:r>
          </w:p>
        </w:tc>
        <w:tc>
          <w:tcPr>
            <w:tcW w:w="7229" w:type="dxa"/>
            <w:tcBorders>
              <w:top w:val="outset" w:sz="6" w:space="0" w:color="auto"/>
              <w:left w:val="outset" w:sz="6" w:space="0" w:color="auto"/>
              <w:bottom w:val="outset" w:sz="6" w:space="0" w:color="auto"/>
              <w:right w:val="outset" w:sz="6" w:space="0" w:color="auto"/>
            </w:tcBorders>
            <w:vAlign w:val="center"/>
            <w:hideMark/>
          </w:tcPr>
          <w:p w14:paraId="0A6CF1D3" w14:textId="77777777" w:rsidR="00EA1C0C" w:rsidRPr="002B4500" w:rsidRDefault="00EA1C0C" w:rsidP="001804D1">
            <w:pPr>
              <w:spacing w:before="100" w:beforeAutospacing="1" w:after="100" w:afterAutospacing="1" w:line="276" w:lineRule="auto"/>
              <w:jc w:val="center"/>
            </w:pPr>
            <w:r w:rsidRPr="002B4500">
              <w:rPr>
                <w:bCs/>
              </w:rPr>
              <w:t>Статьи инвестиционных затрат</w:t>
            </w:r>
          </w:p>
        </w:tc>
        <w:tc>
          <w:tcPr>
            <w:tcW w:w="1843" w:type="dxa"/>
            <w:tcBorders>
              <w:top w:val="outset" w:sz="6" w:space="0" w:color="auto"/>
              <w:left w:val="outset" w:sz="6" w:space="0" w:color="auto"/>
              <w:bottom w:val="outset" w:sz="6" w:space="0" w:color="auto"/>
              <w:right w:val="outset" w:sz="6" w:space="0" w:color="auto"/>
            </w:tcBorders>
            <w:vAlign w:val="center"/>
            <w:hideMark/>
          </w:tcPr>
          <w:p w14:paraId="1085D1A5" w14:textId="77777777" w:rsidR="00EA1C0C" w:rsidRPr="002B4500" w:rsidRDefault="00EA1C0C" w:rsidP="001804D1">
            <w:pPr>
              <w:spacing w:before="100" w:beforeAutospacing="1" w:after="100" w:afterAutospacing="1" w:line="276" w:lineRule="auto"/>
              <w:jc w:val="center"/>
            </w:pPr>
            <w:r w:rsidRPr="002B4500">
              <w:rPr>
                <w:bCs/>
              </w:rPr>
              <w:t>Сумма, руб.</w:t>
            </w:r>
            <w:r w:rsidRPr="002B4500">
              <w:t xml:space="preserve"> </w:t>
            </w:r>
          </w:p>
        </w:tc>
      </w:tr>
      <w:tr w:rsidR="00EA1C0C" w:rsidRPr="002B4500" w14:paraId="61A6FAD2" w14:textId="77777777" w:rsidTr="001804D1">
        <w:trPr>
          <w:tblCellSpacing w:w="0" w:type="dxa"/>
        </w:trPr>
        <w:tc>
          <w:tcPr>
            <w:tcW w:w="9371" w:type="dxa"/>
            <w:gridSpan w:val="3"/>
            <w:tcBorders>
              <w:top w:val="outset" w:sz="6" w:space="0" w:color="auto"/>
              <w:left w:val="outset" w:sz="6" w:space="0" w:color="auto"/>
              <w:bottom w:val="outset" w:sz="6" w:space="0" w:color="auto"/>
              <w:right w:val="outset" w:sz="6" w:space="0" w:color="auto"/>
            </w:tcBorders>
            <w:vAlign w:val="center"/>
            <w:hideMark/>
          </w:tcPr>
          <w:p w14:paraId="39C8A677" w14:textId="77777777" w:rsidR="00EA1C0C" w:rsidRPr="002B4500" w:rsidRDefault="00EA1C0C" w:rsidP="001804D1">
            <w:pPr>
              <w:spacing w:before="100" w:beforeAutospacing="1" w:after="100" w:afterAutospacing="1" w:line="276" w:lineRule="auto"/>
            </w:pPr>
            <w:r w:rsidRPr="002B4500">
              <w:t> </w:t>
            </w:r>
            <w:r w:rsidRPr="002B4500">
              <w:rPr>
                <w:i/>
                <w:iCs/>
              </w:rPr>
              <w:t>Недвижимость</w:t>
            </w:r>
            <w:r w:rsidRPr="002B4500">
              <w:t xml:space="preserve"> </w:t>
            </w:r>
          </w:p>
        </w:tc>
      </w:tr>
      <w:tr w:rsidR="00EA1C0C" w:rsidRPr="002B4500" w14:paraId="1DE1EB53" w14:textId="77777777" w:rsidTr="001804D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F13117" w14:textId="77777777" w:rsidR="00EA1C0C" w:rsidRPr="002B4500" w:rsidRDefault="00EA1C0C" w:rsidP="001804D1">
            <w:pPr>
              <w:spacing w:before="100" w:beforeAutospacing="1" w:after="100" w:afterAutospacing="1" w:line="276" w:lineRule="auto"/>
              <w:jc w:val="center"/>
            </w:pPr>
            <w:r w:rsidRPr="002B4500">
              <w:t xml:space="preserve">  </w:t>
            </w:r>
          </w:p>
        </w:tc>
        <w:tc>
          <w:tcPr>
            <w:tcW w:w="7229" w:type="dxa"/>
            <w:tcBorders>
              <w:top w:val="outset" w:sz="6" w:space="0" w:color="auto"/>
              <w:left w:val="outset" w:sz="6" w:space="0" w:color="auto"/>
              <w:bottom w:val="outset" w:sz="6" w:space="0" w:color="auto"/>
              <w:right w:val="outset" w:sz="6" w:space="0" w:color="auto"/>
            </w:tcBorders>
            <w:vAlign w:val="center"/>
            <w:hideMark/>
          </w:tcPr>
          <w:p w14:paraId="08F5214A" w14:textId="77777777" w:rsidR="00EA1C0C" w:rsidRPr="002B4500" w:rsidRDefault="00EA1C0C" w:rsidP="001804D1">
            <w:pPr>
              <w:spacing w:before="100" w:beforeAutospacing="1" w:after="100" w:afterAutospacing="1" w:line="276" w:lineRule="auto"/>
            </w:pPr>
            <w:r w:rsidRPr="002B4500">
              <w:t xml:space="preserve"> Ремонт помещения </w:t>
            </w:r>
          </w:p>
        </w:tc>
        <w:tc>
          <w:tcPr>
            <w:tcW w:w="1843" w:type="dxa"/>
            <w:tcBorders>
              <w:top w:val="outset" w:sz="6" w:space="0" w:color="auto"/>
              <w:left w:val="outset" w:sz="6" w:space="0" w:color="auto"/>
              <w:bottom w:val="outset" w:sz="6" w:space="0" w:color="auto"/>
              <w:right w:val="outset" w:sz="6" w:space="0" w:color="auto"/>
            </w:tcBorders>
            <w:vAlign w:val="center"/>
            <w:hideMark/>
          </w:tcPr>
          <w:p w14:paraId="3F0AD6DE" w14:textId="77777777" w:rsidR="00EA1C0C" w:rsidRPr="002B4500" w:rsidRDefault="00EA1C0C" w:rsidP="001804D1">
            <w:pPr>
              <w:spacing w:before="100" w:beforeAutospacing="1" w:after="100" w:afterAutospacing="1" w:line="276" w:lineRule="auto"/>
              <w:jc w:val="center"/>
            </w:pPr>
            <w:r>
              <w:t>10</w:t>
            </w:r>
            <w:r w:rsidRPr="002B4500">
              <w:t xml:space="preserve">50 000 </w:t>
            </w:r>
          </w:p>
        </w:tc>
      </w:tr>
      <w:tr w:rsidR="00EA1C0C" w:rsidRPr="002B4500" w14:paraId="48ABDA5F" w14:textId="77777777" w:rsidTr="001804D1">
        <w:trPr>
          <w:tblCellSpacing w:w="0" w:type="dxa"/>
        </w:trPr>
        <w:tc>
          <w:tcPr>
            <w:tcW w:w="9371" w:type="dxa"/>
            <w:gridSpan w:val="3"/>
            <w:tcBorders>
              <w:top w:val="outset" w:sz="6" w:space="0" w:color="auto"/>
              <w:left w:val="outset" w:sz="6" w:space="0" w:color="auto"/>
              <w:bottom w:val="outset" w:sz="6" w:space="0" w:color="auto"/>
              <w:right w:val="outset" w:sz="6" w:space="0" w:color="auto"/>
            </w:tcBorders>
            <w:vAlign w:val="center"/>
            <w:hideMark/>
          </w:tcPr>
          <w:p w14:paraId="7F0D9F79" w14:textId="77777777" w:rsidR="00EA1C0C" w:rsidRPr="002B4500" w:rsidRDefault="00EA1C0C" w:rsidP="001804D1">
            <w:pPr>
              <w:spacing w:before="100" w:beforeAutospacing="1" w:after="100" w:afterAutospacing="1" w:line="276" w:lineRule="auto"/>
            </w:pPr>
            <w:r w:rsidRPr="002B4500">
              <w:t> </w:t>
            </w:r>
            <w:r w:rsidRPr="002B4500">
              <w:rPr>
                <w:i/>
                <w:iCs/>
              </w:rPr>
              <w:t>Оборудование</w:t>
            </w:r>
            <w:r w:rsidRPr="002B4500">
              <w:t xml:space="preserve"> </w:t>
            </w:r>
          </w:p>
        </w:tc>
      </w:tr>
      <w:tr w:rsidR="00EA1C0C" w:rsidRPr="002B4500" w14:paraId="78510F3C" w14:textId="77777777" w:rsidTr="001804D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E53A45" w14:textId="77777777" w:rsidR="00EA1C0C" w:rsidRPr="002B4500" w:rsidRDefault="00EA1C0C" w:rsidP="001804D1">
            <w:pPr>
              <w:spacing w:before="100" w:beforeAutospacing="1" w:after="100" w:afterAutospacing="1" w:line="276" w:lineRule="auto"/>
              <w:jc w:val="center"/>
            </w:pPr>
            <w:r w:rsidRPr="002B4500">
              <w:t xml:space="preserve">  </w:t>
            </w:r>
          </w:p>
        </w:tc>
        <w:tc>
          <w:tcPr>
            <w:tcW w:w="7229" w:type="dxa"/>
            <w:tcBorders>
              <w:top w:val="outset" w:sz="6" w:space="0" w:color="auto"/>
              <w:left w:val="outset" w:sz="6" w:space="0" w:color="auto"/>
              <w:bottom w:val="outset" w:sz="6" w:space="0" w:color="auto"/>
              <w:right w:val="outset" w:sz="6" w:space="0" w:color="auto"/>
            </w:tcBorders>
            <w:vAlign w:val="center"/>
            <w:hideMark/>
          </w:tcPr>
          <w:p w14:paraId="0BF90EAF" w14:textId="77777777" w:rsidR="00EA1C0C" w:rsidRPr="002B4500" w:rsidRDefault="00EA1C0C" w:rsidP="001804D1">
            <w:pPr>
              <w:spacing w:before="100" w:beforeAutospacing="1" w:after="100" w:afterAutospacing="1" w:line="276" w:lineRule="auto"/>
            </w:pPr>
            <w:r w:rsidRPr="002B4500">
              <w:t xml:space="preserve"> Мебель и инвентарь </w:t>
            </w:r>
          </w:p>
        </w:tc>
        <w:tc>
          <w:tcPr>
            <w:tcW w:w="1843" w:type="dxa"/>
            <w:tcBorders>
              <w:top w:val="outset" w:sz="6" w:space="0" w:color="auto"/>
              <w:left w:val="outset" w:sz="6" w:space="0" w:color="auto"/>
              <w:bottom w:val="outset" w:sz="6" w:space="0" w:color="auto"/>
              <w:right w:val="outset" w:sz="6" w:space="0" w:color="auto"/>
            </w:tcBorders>
            <w:vAlign w:val="center"/>
            <w:hideMark/>
          </w:tcPr>
          <w:p w14:paraId="6CB50A17" w14:textId="77777777" w:rsidR="00EA1C0C" w:rsidRPr="002B4500" w:rsidRDefault="00EA1C0C" w:rsidP="001804D1">
            <w:pPr>
              <w:spacing w:before="100" w:beforeAutospacing="1" w:after="100" w:afterAutospacing="1" w:line="276" w:lineRule="auto"/>
              <w:jc w:val="center"/>
            </w:pPr>
            <w:r>
              <w:t>5</w:t>
            </w:r>
            <w:r w:rsidRPr="002B4500">
              <w:t xml:space="preserve">50 000 </w:t>
            </w:r>
          </w:p>
        </w:tc>
      </w:tr>
      <w:tr w:rsidR="00EA1C0C" w:rsidRPr="002B4500" w14:paraId="35D4E5FD" w14:textId="77777777" w:rsidTr="001804D1">
        <w:trPr>
          <w:tblCellSpacing w:w="0" w:type="dxa"/>
        </w:trPr>
        <w:tc>
          <w:tcPr>
            <w:tcW w:w="9371" w:type="dxa"/>
            <w:gridSpan w:val="3"/>
            <w:tcBorders>
              <w:top w:val="outset" w:sz="6" w:space="0" w:color="auto"/>
              <w:left w:val="outset" w:sz="6" w:space="0" w:color="auto"/>
              <w:bottom w:val="outset" w:sz="6" w:space="0" w:color="auto"/>
              <w:right w:val="outset" w:sz="6" w:space="0" w:color="auto"/>
            </w:tcBorders>
            <w:vAlign w:val="center"/>
            <w:hideMark/>
          </w:tcPr>
          <w:p w14:paraId="58C26CCD" w14:textId="77777777" w:rsidR="00EA1C0C" w:rsidRPr="002B4500" w:rsidRDefault="00EA1C0C" w:rsidP="001804D1">
            <w:pPr>
              <w:spacing w:before="100" w:beforeAutospacing="1" w:after="100" w:afterAutospacing="1" w:line="276" w:lineRule="auto"/>
            </w:pPr>
            <w:r w:rsidRPr="002B4500">
              <w:rPr>
                <w:i/>
                <w:iCs/>
              </w:rPr>
              <w:t xml:space="preserve"> Нематериальные активы </w:t>
            </w:r>
          </w:p>
        </w:tc>
      </w:tr>
      <w:tr w:rsidR="00EA1C0C" w:rsidRPr="002B4500" w14:paraId="529CC69D" w14:textId="77777777" w:rsidTr="001804D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87FBDE" w14:textId="77777777" w:rsidR="00EA1C0C" w:rsidRPr="002B4500" w:rsidRDefault="00EA1C0C" w:rsidP="001804D1">
            <w:pPr>
              <w:spacing w:before="100" w:beforeAutospacing="1" w:after="100" w:afterAutospacing="1" w:line="276" w:lineRule="auto"/>
              <w:jc w:val="center"/>
            </w:pPr>
            <w:r w:rsidRPr="002B4500">
              <w:t xml:space="preserve">  </w:t>
            </w:r>
          </w:p>
        </w:tc>
        <w:tc>
          <w:tcPr>
            <w:tcW w:w="7229" w:type="dxa"/>
            <w:tcBorders>
              <w:top w:val="outset" w:sz="6" w:space="0" w:color="auto"/>
              <w:left w:val="outset" w:sz="6" w:space="0" w:color="auto"/>
              <w:bottom w:val="outset" w:sz="6" w:space="0" w:color="auto"/>
              <w:right w:val="outset" w:sz="6" w:space="0" w:color="auto"/>
            </w:tcBorders>
            <w:vAlign w:val="center"/>
            <w:hideMark/>
          </w:tcPr>
          <w:p w14:paraId="52D64F23" w14:textId="77777777" w:rsidR="00EA1C0C" w:rsidRPr="002B4500" w:rsidRDefault="00EA1C0C" w:rsidP="001804D1">
            <w:pPr>
              <w:spacing w:before="100" w:beforeAutospacing="1" w:after="100" w:afterAutospacing="1" w:line="276" w:lineRule="auto"/>
            </w:pPr>
            <w:r w:rsidRPr="002B4500">
              <w:t xml:space="preserve"> Стартовая рекламная кампания </w:t>
            </w:r>
          </w:p>
        </w:tc>
        <w:tc>
          <w:tcPr>
            <w:tcW w:w="1843" w:type="dxa"/>
            <w:tcBorders>
              <w:top w:val="outset" w:sz="6" w:space="0" w:color="auto"/>
              <w:left w:val="outset" w:sz="6" w:space="0" w:color="auto"/>
              <w:bottom w:val="outset" w:sz="6" w:space="0" w:color="auto"/>
              <w:right w:val="outset" w:sz="6" w:space="0" w:color="auto"/>
            </w:tcBorders>
            <w:vAlign w:val="center"/>
            <w:hideMark/>
          </w:tcPr>
          <w:p w14:paraId="02A6C33E" w14:textId="77777777" w:rsidR="00EA1C0C" w:rsidRPr="002B4500" w:rsidRDefault="00EA1C0C" w:rsidP="001804D1">
            <w:pPr>
              <w:spacing w:before="100" w:beforeAutospacing="1" w:after="100" w:afterAutospacing="1" w:line="276" w:lineRule="auto"/>
              <w:jc w:val="center"/>
            </w:pPr>
            <w:r>
              <w:t>10</w:t>
            </w:r>
            <w:r w:rsidRPr="002B4500">
              <w:t xml:space="preserve">0 000 </w:t>
            </w:r>
          </w:p>
        </w:tc>
      </w:tr>
      <w:tr w:rsidR="00EA1C0C" w:rsidRPr="002B4500" w14:paraId="326975DF" w14:textId="77777777" w:rsidTr="001804D1">
        <w:trPr>
          <w:tblCellSpacing w:w="0" w:type="dxa"/>
        </w:trPr>
        <w:tc>
          <w:tcPr>
            <w:tcW w:w="9371" w:type="dxa"/>
            <w:gridSpan w:val="3"/>
            <w:tcBorders>
              <w:top w:val="outset" w:sz="6" w:space="0" w:color="auto"/>
              <w:left w:val="outset" w:sz="6" w:space="0" w:color="auto"/>
              <w:bottom w:val="outset" w:sz="6" w:space="0" w:color="auto"/>
              <w:right w:val="outset" w:sz="6" w:space="0" w:color="auto"/>
            </w:tcBorders>
            <w:vAlign w:val="center"/>
            <w:hideMark/>
          </w:tcPr>
          <w:p w14:paraId="637C4B81" w14:textId="77777777" w:rsidR="00EA1C0C" w:rsidRPr="002B4500" w:rsidRDefault="00EA1C0C" w:rsidP="001804D1">
            <w:pPr>
              <w:spacing w:before="100" w:beforeAutospacing="1" w:after="100" w:afterAutospacing="1" w:line="276" w:lineRule="auto"/>
            </w:pPr>
            <w:r w:rsidRPr="002B4500">
              <w:rPr>
                <w:i/>
                <w:iCs/>
              </w:rPr>
              <w:t xml:space="preserve"> Оборотные средства </w:t>
            </w:r>
          </w:p>
        </w:tc>
      </w:tr>
      <w:tr w:rsidR="00EA1C0C" w:rsidRPr="002B4500" w14:paraId="7685FDDE" w14:textId="77777777" w:rsidTr="001804D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DBB5F8" w14:textId="77777777" w:rsidR="00EA1C0C" w:rsidRPr="002B4500" w:rsidRDefault="00EA1C0C" w:rsidP="001804D1">
            <w:pPr>
              <w:spacing w:before="100" w:beforeAutospacing="1" w:after="100" w:afterAutospacing="1" w:line="276" w:lineRule="auto"/>
              <w:jc w:val="center"/>
            </w:pPr>
            <w:r w:rsidRPr="002B4500">
              <w:t xml:space="preserve">  </w:t>
            </w:r>
          </w:p>
        </w:tc>
        <w:tc>
          <w:tcPr>
            <w:tcW w:w="7229" w:type="dxa"/>
            <w:tcBorders>
              <w:top w:val="outset" w:sz="6" w:space="0" w:color="auto"/>
              <w:left w:val="outset" w:sz="6" w:space="0" w:color="auto"/>
              <w:bottom w:val="outset" w:sz="6" w:space="0" w:color="auto"/>
              <w:right w:val="outset" w:sz="6" w:space="0" w:color="auto"/>
            </w:tcBorders>
            <w:vAlign w:val="center"/>
            <w:hideMark/>
          </w:tcPr>
          <w:p w14:paraId="11E0A94A" w14:textId="77777777" w:rsidR="00EA1C0C" w:rsidRPr="002B4500" w:rsidRDefault="00EA1C0C" w:rsidP="001804D1">
            <w:pPr>
              <w:spacing w:before="100" w:beforeAutospacing="1" w:after="100" w:afterAutospacing="1" w:line="276" w:lineRule="auto"/>
            </w:pPr>
            <w:r w:rsidRPr="002B4500">
              <w:t xml:space="preserve"> Оборотные средства </w:t>
            </w:r>
          </w:p>
        </w:tc>
        <w:tc>
          <w:tcPr>
            <w:tcW w:w="1843" w:type="dxa"/>
            <w:tcBorders>
              <w:top w:val="outset" w:sz="6" w:space="0" w:color="auto"/>
              <w:left w:val="outset" w:sz="6" w:space="0" w:color="auto"/>
              <w:bottom w:val="outset" w:sz="6" w:space="0" w:color="auto"/>
              <w:right w:val="outset" w:sz="6" w:space="0" w:color="auto"/>
            </w:tcBorders>
            <w:vAlign w:val="center"/>
            <w:hideMark/>
          </w:tcPr>
          <w:p w14:paraId="72CB2637" w14:textId="77777777" w:rsidR="00EA1C0C" w:rsidRPr="002B4500" w:rsidRDefault="00EA1C0C" w:rsidP="001804D1">
            <w:pPr>
              <w:spacing w:before="100" w:beforeAutospacing="1" w:after="100" w:afterAutospacing="1" w:line="276" w:lineRule="auto"/>
              <w:jc w:val="center"/>
            </w:pPr>
            <w:r>
              <w:t>3</w:t>
            </w:r>
            <w:r w:rsidRPr="002B4500">
              <w:t xml:space="preserve">00 000 </w:t>
            </w:r>
          </w:p>
        </w:tc>
      </w:tr>
      <w:tr w:rsidR="00EA1C0C" w:rsidRPr="002B4500" w14:paraId="292039AA" w14:textId="77777777" w:rsidTr="001804D1">
        <w:trPr>
          <w:tblCellSpacing w:w="0" w:type="dxa"/>
        </w:trPr>
        <w:tc>
          <w:tcPr>
            <w:tcW w:w="7528" w:type="dxa"/>
            <w:gridSpan w:val="2"/>
            <w:tcBorders>
              <w:top w:val="outset" w:sz="6" w:space="0" w:color="auto"/>
              <w:left w:val="outset" w:sz="6" w:space="0" w:color="auto"/>
              <w:bottom w:val="outset" w:sz="6" w:space="0" w:color="auto"/>
              <w:right w:val="outset" w:sz="6" w:space="0" w:color="auto"/>
            </w:tcBorders>
            <w:vAlign w:val="center"/>
            <w:hideMark/>
          </w:tcPr>
          <w:p w14:paraId="0D693173" w14:textId="77777777" w:rsidR="00EA1C0C" w:rsidRPr="002B4500" w:rsidRDefault="00EA1C0C" w:rsidP="001804D1">
            <w:pPr>
              <w:spacing w:before="100" w:beforeAutospacing="1" w:after="100" w:afterAutospacing="1" w:line="276" w:lineRule="auto"/>
            </w:pPr>
            <w:r w:rsidRPr="002B4500">
              <w:rPr>
                <w:bCs/>
              </w:rPr>
              <w:t xml:space="preserve">Итого: </w:t>
            </w:r>
          </w:p>
        </w:tc>
        <w:tc>
          <w:tcPr>
            <w:tcW w:w="1843" w:type="dxa"/>
            <w:tcBorders>
              <w:top w:val="outset" w:sz="6" w:space="0" w:color="auto"/>
              <w:left w:val="outset" w:sz="6" w:space="0" w:color="auto"/>
              <w:bottom w:val="outset" w:sz="6" w:space="0" w:color="auto"/>
              <w:right w:val="outset" w:sz="6" w:space="0" w:color="auto"/>
            </w:tcBorders>
            <w:vAlign w:val="center"/>
            <w:hideMark/>
          </w:tcPr>
          <w:p w14:paraId="179ACFBD" w14:textId="77777777" w:rsidR="00EA1C0C" w:rsidRPr="002B4500" w:rsidRDefault="00EA1C0C" w:rsidP="001804D1">
            <w:pPr>
              <w:spacing w:before="100" w:beforeAutospacing="1" w:after="100" w:afterAutospacing="1" w:line="276" w:lineRule="auto"/>
              <w:jc w:val="center"/>
            </w:pPr>
            <w:r w:rsidRPr="002B4500">
              <w:rPr>
                <w:bCs/>
              </w:rPr>
              <w:t xml:space="preserve">  </w:t>
            </w:r>
            <w:r>
              <w:rPr>
                <w:bCs/>
              </w:rPr>
              <w:t>2</w:t>
            </w:r>
            <w:r w:rsidRPr="002B4500">
              <w:rPr>
                <w:bCs/>
              </w:rPr>
              <w:t xml:space="preserve"> </w:t>
            </w:r>
            <w:r>
              <w:rPr>
                <w:bCs/>
              </w:rPr>
              <w:t>00</w:t>
            </w:r>
            <w:r w:rsidRPr="002B4500">
              <w:rPr>
                <w:bCs/>
              </w:rPr>
              <w:t xml:space="preserve">0 000 </w:t>
            </w:r>
          </w:p>
        </w:tc>
      </w:tr>
    </w:tbl>
    <w:p w14:paraId="5450E47B" w14:textId="7C64C590" w:rsidR="00EA1C0C" w:rsidRPr="00AE2F80" w:rsidRDefault="00EA1C0C" w:rsidP="00EA1C0C">
      <w:pPr>
        <w:spacing w:line="276" w:lineRule="auto"/>
        <w:ind w:firstLine="709"/>
        <w:jc w:val="both"/>
        <w:rPr>
          <w:bCs/>
          <w:iCs/>
          <w:sz w:val="28"/>
          <w:szCs w:val="28"/>
        </w:rPr>
      </w:pPr>
      <w:r>
        <w:rPr>
          <w:bCs/>
          <w:i/>
          <w:iCs/>
          <w:sz w:val="28"/>
          <w:szCs w:val="28"/>
        </w:rPr>
        <w:lastRenderedPageBreak/>
        <w:t>Задание:</w:t>
      </w:r>
      <w:r w:rsidRPr="00AE2F80">
        <w:rPr>
          <w:b/>
          <w:bCs/>
          <w:iCs/>
          <w:sz w:val="28"/>
          <w:szCs w:val="28"/>
        </w:rPr>
        <w:t xml:space="preserve"> </w:t>
      </w:r>
      <w:r>
        <w:rPr>
          <w:bCs/>
          <w:iCs/>
          <w:sz w:val="28"/>
          <w:szCs w:val="28"/>
        </w:rPr>
        <w:t>о</w:t>
      </w:r>
      <w:r w:rsidRPr="00AE2F80">
        <w:rPr>
          <w:bCs/>
          <w:iCs/>
          <w:sz w:val="28"/>
          <w:szCs w:val="28"/>
        </w:rPr>
        <w:t>цените риски, связанные с реализацией проекта и предложите мероприятия по предотвращению их наступления или их последствий.</w:t>
      </w:r>
    </w:p>
    <w:p w14:paraId="783AA1F9" w14:textId="77777777" w:rsidR="00EA1C0C" w:rsidRDefault="00EA1C0C" w:rsidP="00516426">
      <w:pPr>
        <w:ind w:firstLine="709"/>
        <w:jc w:val="both"/>
        <w:rPr>
          <w:sz w:val="28"/>
          <w:szCs w:val="32"/>
        </w:rPr>
      </w:pPr>
    </w:p>
    <w:p w14:paraId="1650AC87" w14:textId="77777777" w:rsidR="00EA1C0C" w:rsidRPr="004561E2" w:rsidRDefault="00EA1C0C" w:rsidP="00EA1C0C">
      <w:pPr>
        <w:widowControl w:val="0"/>
        <w:autoSpaceDE w:val="0"/>
        <w:autoSpaceDN w:val="0"/>
        <w:adjustRightInd w:val="0"/>
        <w:spacing w:line="360" w:lineRule="auto"/>
        <w:jc w:val="both"/>
        <w:rPr>
          <w:b/>
          <w:sz w:val="28"/>
          <w:szCs w:val="28"/>
        </w:rPr>
      </w:pPr>
      <w:r w:rsidRPr="004561E2">
        <w:rPr>
          <w:b/>
          <w:sz w:val="28"/>
          <w:szCs w:val="28"/>
        </w:rPr>
        <w:t>7. Фонд оценочных средств для проведения промежуточной аттестации обучающихся по дисциплине</w:t>
      </w:r>
    </w:p>
    <w:p w14:paraId="2FF77ED3" w14:textId="77777777" w:rsidR="00EA1C0C" w:rsidRDefault="00EA1C0C" w:rsidP="00EA1C0C">
      <w:pPr>
        <w:tabs>
          <w:tab w:val="left" w:pos="540"/>
        </w:tabs>
        <w:spacing w:line="360" w:lineRule="auto"/>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3C405745" w14:textId="77777777" w:rsidR="00EA1C0C" w:rsidRDefault="00EA1C0C" w:rsidP="004F399E">
      <w:pPr>
        <w:spacing w:line="276" w:lineRule="auto"/>
        <w:jc w:val="center"/>
        <w:rPr>
          <w:b/>
          <w:sz w:val="28"/>
          <w:szCs w:val="28"/>
        </w:rPr>
      </w:pPr>
    </w:p>
    <w:tbl>
      <w:tblPr>
        <w:tblStyle w:val="17"/>
        <w:tblW w:w="10495" w:type="dxa"/>
        <w:tblInd w:w="-856" w:type="dxa"/>
        <w:tblLayout w:type="fixed"/>
        <w:tblLook w:val="04A0" w:firstRow="1" w:lastRow="0" w:firstColumn="1" w:lastColumn="0" w:noHBand="0" w:noVBand="1"/>
      </w:tblPr>
      <w:tblGrid>
        <w:gridCol w:w="1844"/>
        <w:gridCol w:w="2551"/>
        <w:gridCol w:w="2268"/>
        <w:gridCol w:w="3832"/>
      </w:tblGrid>
      <w:tr w:rsidR="00202412" w:rsidRPr="006C4CC0" w14:paraId="6C2DA3EA" w14:textId="014670BE" w:rsidTr="00C771ED">
        <w:tc>
          <w:tcPr>
            <w:tcW w:w="1844" w:type="dxa"/>
            <w:shd w:val="clear" w:color="auto" w:fill="FFFFFF" w:themeFill="background1"/>
          </w:tcPr>
          <w:p w14:paraId="3B296917" w14:textId="03FFDFEF" w:rsidR="00202412" w:rsidRPr="00C771ED" w:rsidRDefault="00202412" w:rsidP="009226A1">
            <w:pPr>
              <w:tabs>
                <w:tab w:val="left" w:pos="540"/>
              </w:tabs>
              <w:contextualSpacing/>
              <w:jc w:val="center"/>
            </w:pPr>
            <w:r w:rsidRPr="00C771ED">
              <w:t>Наименование компетенции</w:t>
            </w:r>
          </w:p>
        </w:tc>
        <w:tc>
          <w:tcPr>
            <w:tcW w:w="2551" w:type="dxa"/>
            <w:shd w:val="clear" w:color="auto" w:fill="FFFFFF" w:themeFill="background1"/>
          </w:tcPr>
          <w:p w14:paraId="3EB17624" w14:textId="1C5AC0D4" w:rsidR="00202412" w:rsidRPr="00C771ED" w:rsidRDefault="00202412" w:rsidP="009226A1">
            <w:pPr>
              <w:tabs>
                <w:tab w:val="left" w:pos="540"/>
              </w:tabs>
              <w:contextualSpacing/>
              <w:jc w:val="center"/>
            </w:pPr>
            <w:r w:rsidRPr="00C771ED">
              <w:t>Наименование индикаторов достижения компетенции</w:t>
            </w:r>
          </w:p>
        </w:tc>
        <w:tc>
          <w:tcPr>
            <w:tcW w:w="2268" w:type="dxa"/>
            <w:shd w:val="clear" w:color="auto" w:fill="FFFFFF" w:themeFill="background1"/>
          </w:tcPr>
          <w:p w14:paraId="390E144D" w14:textId="17FB213B" w:rsidR="00202412" w:rsidRPr="00C771ED" w:rsidRDefault="00202412" w:rsidP="009226A1">
            <w:pPr>
              <w:tabs>
                <w:tab w:val="left" w:pos="540"/>
              </w:tabs>
              <w:contextualSpacing/>
              <w:jc w:val="center"/>
            </w:pPr>
            <w:r w:rsidRPr="00C771ED">
              <w:t>Результаты обучения (умения и знания), соотнесенные с индикаторами достижения компетенции</w:t>
            </w:r>
          </w:p>
        </w:tc>
        <w:tc>
          <w:tcPr>
            <w:tcW w:w="3832" w:type="dxa"/>
            <w:shd w:val="clear" w:color="auto" w:fill="FFFFFF" w:themeFill="background1"/>
          </w:tcPr>
          <w:p w14:paraId="065FE605" w14:textId="18369B2B" w:rsidR="00202412" w:rsidRPr="00C771ED" w:rsidRDefault="00202412" w:rsidP="006C4CC0">
            <w:pPr>
              <w:tabs>
                <w:tab w:val="left" w:pos="540"/>
              </w:tabs>
              <w:contextualSpacing/>
              <w:jc w:val="center"/>
            </w:pPr>
            <w:r w:rsidRPr="00C771ED">
              <w:t>Типовые контрольные задания</w:t>
            </w:r>
          </w:p>
        </w:tc>
      </w:tr>
      <w:tr w:rsidR="0068602C" w:rsidRPr="006C4CC0" w14:paraId="50BC2944" w14:textId="2807FBC0" w:rsidTr="00C771ED">
        <w:tc>
          <w:tcPr>
            <w:tcW w:w="1844" w:type="dxa"/>
            <w:vMerge w:val="restart"/>
            <w:shd w:val="clear" w:color="auto" w:fill="FFFFFF" w:themeFill="background1"/>
          </w:tcPr>
          <w:p w14:paraId="3E445334" w14:textId="77777777" w:rsidR="0068602C" w:rsidRPr="00C771ED" w:rsidRDefault="0068602C" w:rsidP="009226A1">
            <w:pPr>
              <w:pStyle w:val="ConsPlusNormal"/>
              <w:widowControl/>
              <w:ind w:firstLine="0"/>
              <w:rPr>
                <w:rFonts w:ascii="Times New Roman" w:hAnsi="Times New Roman" w:cs="Times New Roman"/>
                <w:sz w:val="24"/>
                <w:szCs w:val="24"/>
              </w:rPr>
            </w:pPr>
            <w:r w:rsidRPr="00C771ED">
              <w:rPr>
                <w:rFonts w:ascii="Times New Roman" w:hAnsi="Times New Roman" w:cs="Times New Roman"/>
                <w:sz w:val="24"/>
                <w:szCs w:val="24"/>
              </w:rPr>
              <w:t>УК-11</w:t>
            </w:r>
          </w:p>
          <w:p w14:paraId="58745D05" w14:textId="4201130B" w:rsidR="0068602C" w:rsidRPr="00C771ED" w:rsidRDefault="0068602C" w:rsidP="009226A1">
            <w:pPr>
              <w:pStyle w:val="ConsPlusNormal"/>
              <w:widowControl/>
              <w:ind w:firstLine="0"/>
              <w:rPr>
                <w:rFonts w:ascii="Times New Roman" w:hAnsi="Times New Roman" w:cs="Times New Roman"/>
                <w:sz w:val="24"/>
                <w:szCs w:val="24"/>
              </w:rPr>
            </w:pPr>
            <w:r w:rsidRPr="00C771ED">
              <w:rPr>
                <w:rFonts w:ascii="Times New Roman" w:hAnsi="Times New Roman" w:cs="Times New Roman"/>
                <w:sz w:val="24"/>
                <w:szCs w:val="24"/>
              </w:rPr>
              <w:t xml:space="preserve">Способность к постановке целей и задач исследований, выбору оптимальных путей и методов их достижения </w:t>
            </w:r>
          </w:p>
        </w:tc>
        <w:tc>
          <w:tcPr>
            <w:tcW w:w="2551" w:type="dxa"/>
            <w:vMerge w:val="restart"/>
            <w:shd w:val="clear" w:color="auto" w:fill="FFFFFF" w:themeFill="background1"/>
          </w:tcPr>
          <w:p w14:paraId="032177DD" w14:textId="77777777" w:rsidR="0068602C" w:rsidRPr="00C771ED" w:rsidRDefault="0068602C" w:rsidP="009226A1">
            <w:r w:rsidRPr="00C771ED">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2268" w:type="dxa"/>
            <w:shd w:val="clear" w:color="auto" w:fill="FFFFFF" w:themeFill="background1"/>
          </w:tcPr>
          <w:p w14:paraId="3C1019D7" w14:textId="26F8612D" w:rsidR="0068602C" w:rsidRPr="00C771ED" w:rsidRDefault="0068602C" w:rsidP="009226A1">
            <w:pPr>
              <w:widowControl w:val="0"/>
            </w:pPr>
            <w:r w:rsidRPr="00C771ED">
              <w:rPr>
                <w:b/>
              </w:rPr>
              <w:t>1.</w:t>
            </w:r>
            <w:r w:rsidR="00C771ED">
              <w:rPr>
                <w:b/>
              </w:rPr>
              <w:t xml:space="preserve"> </w:t>
            </w:r>
            <w:r w:rsidRPr="00C771ED">
              <w:rPr>
                <w:b/>
              </w:rPr>
              <w:t xml:space="preserve">Знать </w:t>
            </w:r>
            <w:r w:rsidRPr="00C771ED">
              <w:t>особенности функционирования организации в экономике страны; внешние и внутренние факторы воздействия на эффективную деятельность организации</w:t>
            </w:r>
          </w:p>
        </w:tc>
        <w:tc>
          <w:tcPr>
            <w:tcW w:w="3832" w:type="dxa"/>
            <w:shd w:val="clear" w:color="auto" w:fill="FFFFFF" w:themeFill="background1"/>
          </w:tcPr>
          <w:p w14:paraId="5631CFDD" w14:textId="682D435C" w:rsidR="00A33330" w:rsidRPr="00032554" w:rsidRDefault="00A33330" w:rsidP="00A33330">
            <w:pPr>
              <w:pStyle w:val="a7"/>
              <w:tabs>
                <w:tab w:val="left" w:pos="5910"/>
              </w:tabs>
              <w:rPr>
                <w:bCs/>
                <w:sz w:val="22"/>
                <w:szCs w:val="22"/>
              </w:rPr>
            </w:pPr>
            <w:r w:rsidRPr="00032554">
              <w:rPr>
                <w:bCs/>
                <w:sz w:val="22"/>
                <w:szCs w:val="22"/>
              </w:rPr>
              <w:t>Выберите правильный ответ</w:t>
            </w:r>
          </w:p>
          <w:p w14:paraId="7D25F151" w14:textId="37441E36" w:rsidR="00032554" w:rsidRPr="00032554" w:rsidRDefault="00032554" w:rsidP="00032554">
            <w:pPr>
              <w:pStyle w:val="a7"/>
              <w:tabs>
                <w:tab w:val="left" w:pos="5910"/>
              </w:tabs>
              <w:rPr>
                <w:bCs/>
                <w:sz w:val="22"/>
                <w:szCs w:val="22"/>
              </w:rPr>
            </w:pPr>
            <w:r w:rsidRPr="00032554">
              <w:rPr>
                <w:bCs/>
                <w:sz w:val="22"/>
                <w:szCs w:val="22"/>
              </w:rPr>
              <w:t>Система государственного регулирования деятельности организаций – это фактор</w:t>
            </w:r>
            <w:r>
              <w:rPr>
                <w:bCs/>
                <w:sz w:val="22"/>
                <w:szCs w:val="22"/>
              </w:rPr>
              <w:t>:</w:t>
            </w:r>
          </w:p>
          <w:p w14:paraId="33A7BC78" w14:textId="63894502" w:rsidR="00032554" w:rsidRPr="00032554" w:rsidRDefault="00032554">
            <w:pPr>
              <w:pStyle w:val="a5"/>
              <w:numPr>
                <w:ilvl w:val="0"/>
                <w:numId w:val="10"/>
              </w:numPr>
              <w:tabs>
                <w:tab w:val="left" w:pos="900"/>
              </w:tabs>
              <w:ind w:left="0" w:firstLine="0"/>
              <w:jc w:val="both"/>
              <w:rPr>
                <w:sz w:val="22"/>
                <w:szCs w:val="22"/>
              </w:rPr>
            </w:pPr>
            <w:r w:rsidRPr="00032554">
              <w:rPr>
                <w:sz w:val="22"/>
                <w:szCs w:val="22"/>
              </w:rPr>
              <w:t>косвенного воздействия внешней</w:t>
            </w:r>
            <w:r w:rsidRPr="00032554">
              <w:rPr>
                <w:b/>
                <w:sz w:val="22"/>
                <w:szCs w:val="22"/>
              </w:rPr>
              <w:t xml:space="preserve"> </w:t>
            </w:r>
            <w:r w:rsidRPr="00032554">
              <w:rPr>
                <w:bCs/>
                <w:sz w:val="22"/>
                <w:szCs w:val="22"/>
              </w:rPr>
              <w:t>среды</w:t>
            </w:r>
          </w:p>
          <w:p w14:paraId="204FFC0B" w14:textId="77777777" w:rsidR="00032554" w:rsidRDefault="00032554">
            <w:pPr>
              <w:pStyle w:val="a5"/>
              <w:numPr>
                <w:ilvl w:val="0"/>
                <w:numId w:val="10"/>
              </w:numPr>
              <w:tabs>
                <w:tab w:val="left" w:pos="900"/>
              </w:tabs>
              <w:ind w:left="0" w:firstLine="0"/>
              <w:jc w:val="both"/>
              <w:rPr>
                <w:sz w:val="22"/>
                <w:szCs w:val="22"/>
              </w:rPr>
            </w:pPr>
            <w:r w:rsidRPr="00032554">
              <w:rPr>
                <w:color w:val="000000"/>
                <w:sz w:val="22"/>
                <w:szCs w:val="22"/>
              </w:rPr>
              <w:t>прямого воздействия</w:t>
            </w:r>
            <w:r w:rsidRPr="00032554">
              <w:rPr>
                <w:sz w:val="22"/>
                <w:szCs w:val="22"/>
              </w:rPr>
              <w:t xml:space="preserve"> внешней</w:t>
            </w:r>
            <w:r w:rsidRPr="00032554">
              <w:rPr>
                <w:b/>
                <w:sz w:val="22"/>
                <w:szCs w:val="22"/>
              </w:rPr>
              <w:t xml:space="preserve"> </w:t>
            </w:r>
            <w:r w:rsidRPr="00032554">
              <w:rPr>
                <w:bCs/>
                <w:sz w:val="22"/>
                <w:szCs w:val="22"/>
              </w:rPr>
              <w:t>среды</w:t>
            </w:r>
          </w:p>
          <w:p w14:paraId="2E7C52E1" w14:textId="46AE1B09" w:rsidR="00032554" w:rsidRPr="00032554" w:rsidRDefault="00032554">
            <w:pPr>
              <w:pStyle w:val="a5"/>
              <w:numPr>
                <w:ilvl w:val="0"/>
                <w:numId w:val="10"/>
              </w:numPr>
              <w:tabs>
                <w:tab w:val="left" w:pos="900"/>
              </w:tabs>
              <w:ind w:left="0" w:firstLine="0"/>
              <w:jc w:val="both"/>
              <w:rPr>
                <w:sz w:val="22"/>
                <w:szCs w:val="22"/>
              </w:rPr>
            </w:pPr>
            <w:r w:rsidRPr="00032554">
              <w:rPr>
                <w:color w:val="000000"/>
                <w:sz w:val="22"/>
                <w:szCs w:val="22"/>
              </w:rPr>
              <w:t>внутренней среды</w:t>
            </w:r>
          </w:p>
          <w:p w14:paraId="728460AB" w14:textId="1D9951D4" w:rsidR="00032554" w:rsidRPr="00032554" w:rsidRDefault="00032554">
            <w:pPr>
              <w:pStyle w:val="a5"/>
              <w:numPr>
                <w:ilvl w:val="0"/>
                <w:numId w:val="10"/>
              </w:numPr>
              <w:tabs>
                <w:tab w:val="left" w:pos="900"/>
              </w:tabs>
              <w:ind w:left="0" w:firstLine="0"/>
              <w:jc w:val="both"/>
              <w:rPr>
                <w:sz w:val="22"/>
                <w:szCs w:val="22"/>
              </w:rPr>
            </w:pPr>
            <w:r w:rsidRPr="00032554">
              <w:rPr>
                <w:color w:val="000000"/>
                <w:sz w:val="22"/>
                <w:szCs w:val="22"/>
              </w:rPr>
              <w:t>международной обстановки</w:t>
            </w:r>
          </w:p>
          <w:p w14:paraId="5551C0FC" w14:textId="6E2E9F6F" w:rsidR="0068602C" w:rsidRPr="00032554" w:rsidRDefault="00032554">
            <w:pPr>
              <w:pStyle w:val="a5"/>
              <w:numPr>
                <w:ilvl w:val="0"/>
                <w:numId w:val="10"/>
              </w:numPr>
              <w:tabs>
                <w:tab w:val="left" w:pos="900"/>
              </w:tabs>
              <w:ind w:left="0" w:firstLine="0"/>
              <w:jc w:val="both"/>
              <w:rPr>
                <w:b/>
                <w:sz w:val="22"/>
                <w:szCs w:val="22"/>
              </w:rPr>
            </w:pPr>
            <w:r w:rsidRPr="00032554">
              <w:rPr>
                <w:sz w:val="22"/>
                <w:szCs w:val="22"/>
              </w:rPr>
              <w:t>институциональный</w:t>
            </w:r>
          </w:p>
        </w:tc>
      </w:tr>
      <w:tr w:rsidR="0068602C" w:rsidRPr="006C4CC0" w14:paraId="549C70ED" w14:textId="77777777" w:rsidTr="00C771ED">
        <w:tc>
          <w:tcPr>
            <w:tcW w:w="1844" w:type="dxa"/>
            <w:vMerge/>
            <w:shd w:val="clear" w:color="auto" w:fill="FFFFFF" w:themeFill="background1"/>
          </w:tcPr>
          <w:p w14:paraId="57D1B000" w14:textId="77777777" w:rsidR="0068602C" w:rsidRPr="00C771ED" w:rsidRDefault="0068602C" w:rsidP="009226A1">
            <w:pPr>
              <w:pStyle w:val="ConsPlusNormal"/>
              <w:widowControl/>
              <w:ind w:firstLine="0"/>
              <w:rPr>
                <w:rFonts w:ascii="Times New Roman" w:hAnsi="Times New Roman" w:cs="Times New Roman"/>
                <w:sz w:val="24"/>
                <w:szCs w:val="24"/>
              </w:rPr>
            </w:pPr>
          </w:p>
        </w:tc>
        <w:tc>
          <w:tcPr>
            <w:tcW w:w="2551" w:type="dxa"/>
            <w:vMerge/>
            <w:shd w:val="clear" w:color="auto" w:fill="FFFFFF" w:themeFill="background1"/>
          </w:tcPr>
          <w:p w14:paraId="2259C280" w14:textId="77777777" w:rsidR="0068602C" w:rsidRPr="00C771ED" w:rsidRDefault="0068602C" w:rsidP="009226A1"/>
        </w:tc>
        <w:tc>
          <w:tcPr>
            <w:tcW w:w="2268" w:type="dxa"/>
            <w:shd w:val="clear" w:color="auto" w:fill="FFFFFF" w:themeFill="background1"/>
          </w:tcPr>
          <w:p w14:paraId="68875B73" w14:textId="6C0D47DE" w:rsidR="0068602C" w:rsidRPr="00C771ED" w:rsidRDefault="0068602C" w:rsidP="009226A1">
            <w:pPr>
              <w:widowControl w:val="0"/>
              <w:rPr>
                <w:b/>
              </w:rPr>
            </w:pPr>
            <w:r w:rsidRPr="00C771ED">
              <w:rPr>
                <w:b/>
              </w:rPr>
              <w:t xml:space="preserve">Уметь </w:t>
            </w:r>
            <w:r w:rsidRPr="00C771ED">
              <w:t>анализировать современные тенденции развития организаций в отраслевом и региональном направлениях</w:t>
            </w:r>
          </w:p>
        </w:tc>
        <w:tc>
          <w:tcPr>
            <w:tcW w:w="3832" w:type="dxa"/>
            <w:shd w:val="clear" w:color="auto" w:fill="FFFFFF" w:themeFill="background1"/>
          </w:tcPr>
          <w:p w14:paraId="4077FC82" w14:textId="5AF22935" w:rsidR="00A33330" w:rsidRDefault="00A33330" w:rsidP="00A33330">
            <w:pPr>
              <w:jc w:val="both"/>
              <w:rPr>
                <w:color w:val="000000"/>
                <w:sz w:val="22"/>
                <w:szCs w:val="22"/>
              </w:rPr>
            </w:pPr>
            <w:r>
              <w:rPr>
                <w:color w:val="000000"/>
                <w:sz w:val="22"/>
                <w:szCs w:val="22"/>
              </w:rPr>
              <w:t>Плановая и фактическая себестоимость изделия в организации характеризуется следующими данными:</w:t>
            </w:r>
          </w:p>
          <w:tbl>
            <w:tblPr>
              <w:tblStyle w:val="ae"/>
              <w:tblW w:w="3690" w:type="dxa"/>
              <w:tblLayout w:type="fixed"/>
              <w:tblLook w:val="04A0" w:firstRow="1" w:lastRow="0" w:firstColumn="1" w:lastColumn="0" w:noHBand="0" w:noVBand="1"/>
            </w:tblPr>
            <w:tblGrid>
              <w:gridCol w:w="1775"/>
              <w:gridCol w:w="503"/>
              <w:gridCol w:w="460"/>
              <w:gridCol w:w="409"/>
              <w:gridCol w:w="543"/>
            </w:tblGrid>
            <w:tr w:rsidR="00C11603" w:rsidRPr="00C11603" w14:paraId="4BF01195" w14:textId="77777777" w:rsidTr="00256A10">
              <w:trPr>
                <w:trHeight w:val="723"/>
              </w:trPr>
              <w:tc>
                <w:tcPr>
                  <w:tcW w:w="1775" w:type="dxa"/>
                  <w:vMerge w:val="restart"/>
                  <w:tcBorders>
                    <w:top w:val="single" w:sz="4" w:space="0" w:color="auto"/>
                    <w:left w:val="single" w:sz="4" w:space="0" w:color="auto"/>
                    <w:bottom w:val="single" w:sz="4" w:space="0" w:color="auto"/>
                    <w:right w:val="single" w:sz="4" w:space="0" w:color="auto"/>
                  </w:tcBorders>
                  <w:hideMark/>
                </w:tcPr>
                <w:p w14:paraId="4FE79B38" w14:textId="77777777" w:rsidR="00C11603" w:rsidRPr="00C11603" w:rsidRDefault="00C11603" w:rsidP="00C11603">
                  <w:pPr>
                    <w:autoSpaceDE w:val="0"/>
                    <w:autoSpaceDN w:val="0"/>
                    <w:adjustRightInd w:val="0"/>
                    <w:rPr>
                      <w:color w:val="000000"/>
                      <w:sz w:val="18"/>
                      <w:szCs w:val="18"/>
                    </w:rPr>
                  </w:pPr>
                  <w:r w:rsidRPr="00C11603">
                    <w:rPr>
                      <w:color w:val="000000"/>
                      <w:sz w:val="18"/>
                      <w:szCs w:val="18"/>
                    </w:rPr>
                    <w:t xml:space="preserve">Статья затрат </w:t>
                  </w:r>
                </w:p>
              </w:tc>
              <w:tc>
                <w:tcPr>
                  <w:tcW w:w="963" w:type="dxa"/>
                  <w:gridSpan w:val="2"/>
                  <w:tcBorders>
                    <w:top w:val="single" w:sz="4" w:space="0" w:color="auto"/>
                    <w:left w:val="single" w:sz="4" w:space="0" w:color="auto"/>
                    <w:bottom w:val="single" w:sz="4" w:space="0" w:color="auto"/>
                    <w:right w:val="single" w:sz="4" w:space="0" w:color="auto"/>
                  </w:tcBorders>
                  <w:hideMark/>
                </w:tcPr>
                <w:p w14:paraId="033A9C66" w14:textId="77777777" w:rsidR="00C11603" w:rsidRPr="00C11603" w:rsidRDefault="00C11603" w:rsidP="00C11603">
                  <w:pPr>
                    <w:jc w:val="center"/>
                    <w:rPr>
                      <w:color w:val="000000"/>
                      <w:sz w:val="18"/>
                      <w:szCs w:val="18"/>
                    </w:rPr>
                  </w:pPr>
                  <w:r w:rsidRPr="00C11603">
                    <w:rPr>
                      <w:color w:val="000000"/>
                      <w:sz w:val="18"/>
                      <w:szCs w:val="18"/>
                    </w:rPr>
                    <w:t>Себестоимость изделия, руб.</w:t>
                  </w:r>
                </w:p>
              </w:tc>
              <w:tc>
                <w:tcPr>
                  <w:tcW w:w="952" w:type="dxa"/>
                  <w:gridSpan w:val="2"/>
                  <w:tcBorders>
                    <w:top w:val="single" w:sz="4" w:space="0" w:color="auto"/>
                    <w:left w:val="single" w:sz="4" w:space="0" w:color="auto"/>
                    <w:bottom w:val="single" w:sz="4" w:space="0" w:color="auto"/>
                    <w:right w:val="single" w:sz="4" w:space="0" w:color="auto"/>
                  </w:tcBorders>
                  <w:hideMark/>
                </w:tcPr>
                <w:p w14:paraId="7A8E9B7D" w14:textId="77777777" w:rsidR="00C11603" w:rsidRPr="00C11603" w:rsidRDefault="00C11603" w:rsidP="00C11603">
                  <w:pPr>
                    <w:jc w:val="center"/>
                    <w:rPr>
                      <w:color w:val="000000"/>
                      <w:sz w:val="18"/>
                      <w:szCs w:val="18"/>
                    </w:rPr>
                  </w:pPr>
                  <w:r w:rsidRPr="00C11603">
                    <w:rPr>
                      <w:color w:val="000000"/>
                      <w:sz w:val="18"/>
                      <w:szCs w:val="18"/>
                    </w:rPr>
                    <w:t>Отклонение от плановой себестоимости</w:t>
                  </w:r>
                </w:p>
              </w:tc>
            </w:tr>
            <w:tr w:rsidR="00C11603" w:rsidRPr="00C11603" w14:paraId="1006EF34" w14:textId="77777777" w:rsidTr="00256A10">
              <w:trPr>
                <w:cantSplit/>
                <w:trHeight w:val="1134"/>
              </w:trPr>
              <w:tc>
                <w:tcPr>
                  <w:tcW w:w="1775" w:type="dxa"/>
                  <w:vMerge/>
                  <w:tcBorders>
                    <w:top w:val="single" w:sz="4" w:space="0" w:color="auto"/>
                    <w:left w:val="single" w:sz="4" w:space="0" w:color="auto"/>
                    <w:bottom w:val="single" w:sz="4" w:space="0" w:color="auto"/>
                    <w:right w:val="single" w:sz="4" w:space="0" w:color="auto"/>
                  </w:tcBorders>
                  <w:vAlign w:val="center"/>
                  <w:hideMark/>
                </w:tcPr>
                <w:p w14:paraId="53DF65C2" w14:textId="77777777" w:rsidR="00C11603" w:rsidRPr="00C11603" w:rsidRDefault="00C11603" w:rsidP="00C11603">
                  <w:pPr>
                    <w:rPr>
                      <w:color w:val="000000"/>
                      <w:sz w:val="18"/>
                      <w:szCs w:val="18"/>
                    </w:rPr>
                  </w:pPr>
                </w:p>
              </w:tc>
              <w:tc>
                <w:tcPr>
                  <w:tcW w:w="503" w:type="dxa"/>
                  <w:tcBorders>
                    <w:top w:val="single" w:sz="4" w:space="0" w:color="auto"/>
                    <w:left w:val="single" w:sz="4" w:space="0" w:color="auto"/>
                    <w:bottom w:val="single" w:sz="4" w:space="0" w:color="auto"/>
                    <w:right w:val="single" w:sz="4" w:space="0" w:color="auto"/>
                  </w:tcBorders>
                  <w:textDirection w:val="btLr"/>
                  <w:hideMark/>
                </w:tcPr>
                <w:p w14:paraId="3C4F9B25" w14:textId="77777777" w:rsidR="00C11603" w:rsidRPr="00C11603" w:rsidRDefault="00C11603" w:rsidP="00C11603">
                  <w:pPr>
                    <w:autoSpaceDE w:val="0"/>
                    <w:autoSpaceDN w:val="0"/>
                    <w:adjustRightInd w:val="0"/>
                    <w:ind w:left="113" w:right="113"/>
                    <w:jc w:val="center"/>
                    <w:rPr>
                      <w:color w:val="000000"/>
                      <w:sz w:val="18"/>
                      <w:szCs w:val="18"/>
                    </w:rPr>
                  </w:pPr>
                  <w:r w:rsidRPr="00C11603">
                    <w:rPr>
                      <w:color w:val="000000"/>
                      <w:sz w:val="18"/>
                      <w:szCs w:val="18"/>
                    </w:rPr>
                    <w:t>план</w:t>
                  </w:r>
                </w:p>
              </w:tc>
              <w:tc>
                <w:tcPr>
                  <w:tcW w:w="460" w:type="dxa"/>
                  <w:tcBorders>
                    <w:top w:val="single" w:sz="4" w:space="0" w:color="auto"/>
                    <w:left w:val="single" w:sz="4" w:space="0" w:color="auto"/>
                    <w:bottom w:val="single" w:sz="4" w:space="0" w:color="auto"/>
                    <w:right w:val="single" w:sz="4" w:space="0" w:color="auto"/>
                  </w:tcBorders>
                  <w:textDirection w:val="btLr"/>
                  <w:hideMark/>
                </w:tcPr>
                <w:p w14:paraId="54FFA1D9" w14:textId="77777777" w:rsidR="00C11603" w:rsidRPr="00C11603" w:rsidRDefault="00C11603" w:rsidP="00C11603">
                  <w:pPr>
                    <w:autoSpaceDE w:val="0"/>
                    <w:autoSpaceDN w:val="0"/>
                    <w:adjustRightInd w:val="0"/>
                    <w:ind w:left="113" w:right="113"/>
                    <w:jc w:val="center"/>
                    <w:rPr>
                      <w:color w:val="000000"/>
                      <w:sz w:val="18"/>
                      <w:szCs w:val="18"/>
                    </w:rPr>
                  </w:pPr>
                  <w:r w:rsidRPr="00C11603">
                    <w:rPr>
                      <w:color w:val="000000"/>
                      <w:sz w:val="18"/>
                      <w:szCs w:val="18"/>
                    </w:rPr>
                    <w:t>факт</w:t>
                  </w:r>
                </w:p>
              </w:tc>
              <w:tc>
                <w:tcPr>
                  <w:tcW w:w="409" w:type="dxa"/>
                  <w:tcBorders>
                    <w:top w:val="single" w:sz="4" w:space="0" w:color="auto"/>
                    <w:left w:val="single" w:sz="4" w:space="0" w:color="auto"/>
                    <w:bottom w:val="single" w:sz="4" w:space="0" w:color="auto"/>
                    <w:right w:val="single" w:sz="4" w:space="0" w:color="auto"/>
                  </w:tcBorders>
                  <w:textDirection w:val="btLr"/>
                  <w:hideMark/>
                </w:tcPr>
                <w:p w14:paraId="6DF0DFA4" w14:textId="77777777" w:rsidR="00C11603" w:rsidRPr="00C11603" w:rsidRDefault="00C11603" w:rsidP="00C11603">
                  <w:pPr>
                    <w:autoSpaceDE w:val="0"/>
                    <w:autoSpaceDN w:val="0"/>
                    <w:adjustRightInd w:val="0"/>
                    <w:ind w:left="113" w:right="113"/>
                    <w:jc w:val="center"/>
                    <w:rPr>
                      <w:color w:val="000000"/>
                      <w:sz w:val="18"/>
                      <w:szCs w:val="18"/>
                    </w:rPr>
                  </w:pPr>
                  <w:r w:rsidRPr="00C11603">
                    <w:rPr>
                      <w:color w:val="000000"/>
                      <w:sz w:val="18"/>
                      <w:szCs w:val="18"/>
                    </w:rPr>
                    <w:t>руб.</w:t>
                  </w:r>
                </w:p>
              </w:tc>
              <w:tc>
                <w:tcPr>
                  <w:tcW w:w="543" w:type="dxa"/>
                  <w:tcBorders>
                    <w:top w:val="single" w:sz="4" w:space="0" w:color="auto"/>
                    <w:left w:val="single" w:sz="4" w:space="0" w:color="auto"/>
                    <w:bottom w:val="single" w:sz="4" w:space="0" w:color="auto"/>
                    <w:right w:val="single" w:sz="4" w:space="0" w:color="auto"/>
                  </w:tcBorders>
                  <w:textDirection w:val="btLr"/>
                  <w:hideMark/>
                </w:tcPr>
                <w:p w14:paraId="4CC0804D" w14:textId="77777777" w:rsidR="00C11603" w:rsidRPr="00C11603" w:rsidRDefault="00C11603" w:rsidP="00C11603">
                  <w:pPr>
                    <w:autoSpaceDE w:val="0"/>
                    <w:autoSpaceDN w:val="0"/>
                    <w:adjustRightInd w:val="0"/>
                    <w:ind w:left="113" w:right="113"/>
                    <w:jc w:val="center"/>
                    <w:rPr>
                      <w:color w:val="000000"/>
                      <w:sz w:val="18"/>
                      <w:szCs w:val="18"/>
                    </w:rPr>
                  </w:pPr>
                  <w:r w:rsidRPr="00C11603">
                    <w:rPr>
                      <w:color w:val="000000"/>
                      <w:sz w:val="18"/>
                      <w:szCs w:val="18"/>
                    </w:rPr>
                    <w:t>% к итогу</w:t>
                  </w:r>
                </w:p>
              </w:tc>
            </w:tr>
            <w:tr w:rsidR="00C11603" w:rsidRPr="00C11603" w14:paraId="0846C63F" w14:textId="77777777" w:rsidTr="00256A10">
              <w:trPr>
                <w:trHeight w:val="234"/>
              </w:trPr>
              <w:tc>
                <w:tcPr>
                  <w:tcW w:w="1775" w:type="dxa"/>
                  <w:tcBorders>
                    <w:top w:val="single" w:sz="4" w:space="0" w:color="auto"/>
                    <w:left w:val="single" w:sz="4" w:space="0" w:color="auto"/>
                    <w:bottom w:val="single" w:sz="4" w:space="0" w:color="auto"/>
                    <w:right w:val="single" w:sz="4" w:space="0" w:color="auto"/>
                  </w:tcBorders>
                  <w:hideMark/>
                </w:tcPr>
                <w:p w14:paraId="75136093" w14:textId="77777777" w:rsidR="00C11603" w:rsidRPr="00C11603" w:rsidRDefault="00C11603" w:rsidP="00C11603">
                  <w:pPr>
                    <w:autoSpaceDE w:val="0"/>
                    <w:autoSpaceDN w:val="0"/>
                    <w:adjustRightInd w:val="0"/>
                    <w:rPr>
                      <w:color w:val="000000"/>
                      <w:sz w:val="18"/>
                      <w:szCs w:val="18"/>
                    </w:rPr>
                  </w:pPr>
                  <w:r w:rsidRPr="00C11603">
                    <w:rPr>
                      <w:color w:val="000000"/>
                      <w:sz w:val="18"/>
                      <w:szCs w:val="18"/>
                    </w:rPr>
                    <w:t>1. Сырье и основные материалы</w:t>
                  </w:r>
                </w:p>
              </w:tc>
              <w:tc>
                <w:tcPr>
                  <w:tcW w:w="503" w:type="dxa"/>
                  <w:tcBorders>
                    <w:top w:val="single" w:sz="4" w:space="0" w:color="auto"/>
                    <w:left w:val="single" w:sz="4" w:space="0" w:color="auto"/>
                    <w:bottom w:val="single" w:sz="4" w:space="0" w:color="auto"/>
                    <w:right w:val="single" w:sz="4" w:space="0" w:color="auto"/>
                  </w:tcBorders>
                  <w:hideMark/>
                </w:tcPr>
                <w:p w14:paraId="036CDA92" w14:textId="77777777" w:rsidR="00C11603" w:rsidRPr="00C11603" w:rsidRDefault="00C11603" w:rsidP="00C11603">
                  <w:pPr>
                    <w:autoSpaceDE w:val="0"/>
                    <w:autoSpaceDN w:val="0"/>
                    <w:adjustRightInd w:val="0"/>
                    <w:jc w:val="center"/>
                    <w:rPr>
                      <w:color w:val="000000"/>
                      <w:sz w:val="16"/>
                      <w:szCs w:val="16"/>
                    </w:rPr>
                  </w:pPr>
                  <w:r w:rsidRPr="00C11603">
                    <w:rPr>
                      <w:color w:val="000000"/>
                      <w:sz w:val="16"/>
                      <w:szCs w:val="16"/>
                    </w:rPr>
                    <w:t>210</w:t>
                  </w:r>
                </w:p>
              </w:tc>
              <w:tc>
                <w:tcPr>
                  <w:tcW w:w="460" w:type="dxa"/>
                  <w:tcBorders>
                    <w:top w:val="single" w:sz="4" w:space="0" w:color="auto"/>
                    <w:left w:val="single" w:sz="4" w:space="0" w:color="auto"/>
                    <w:bottom w:val="single" w:sz="4" w:space="0" w:color="auto"/>
                    <w:right w:val="single" w:sz="4" w:space="0" w:color="auto"/>
                  </w:tcBorders>
                  <w:hideMark/>
                </w:tcPr>
                <w:p w14:paraId="0209CD90" w14:textId="77777777" w:rsidR="00C11603" w:rsidRPr="00C11603" w:rsidRDefault="00C11603" w:rsidP="00C11603">
                  <w:pPr>
                    <w:autoSpaceDE w:val="0"/>
                    <w:autoSpaceDN w:val="0"/>
                    <w:adjustRightInd w:val="0"/>
                    <w:jc w:val="center"/>
                    <w:rPr>
                      <w:color w:val="000000"/>
                      <w:sz w:val="16"/>
                      <w:szCs w:val="16"/>
                    </w:rPr>
                  </w:pPr>
                  <w:r w:rsidRPr="00C11603">
                    <w:rPr>
                      <w:color w:val="000000"/>
                      <w:sz w:val="16"/>
                      <w:szCs w:val="16"/>
                    </w:rPr>
                    <w:t>200</w:t>
                  </w:r>
                </w:p>
              </w:tc>
              <w:tc>
                <w:tcPr>
                  <w:tcW w:w="409" w:type="dxa"/>
                  <w:tcBorders>
                    <w:top w:val="single" w:sz="4" w:space="0" w:color="auto"/>
                    <w:left w:val="single" w:sz="4" w:space="0" w:color="auto"/>
                    <w:bottom w:val="single" w:sz="4" w:space="0" w:color="auto"/>
                    <w:right w:val="single" w:sz="4" w:space="0" w:color="auto"/>
                  </w:tcBorders>
                </w:tcPr>
                <w:p w14:paraId="4D1FBB78" w14:textId="77777777" w:rsidR="00C11603" w:rsidRPr="00C11603" w:rsidRDefault="00C11603" w:rsidP="00C11603">
                  <w:pPr>
                    <w:jc w:val="center"/>
                    <w:rPr>
                      <w:color w:val="000000"/>
                      <w:sz w:val="16"/>
                      <w:szCs w:val="16"/>
                    </w:rPr>
                  </w:pPr>
                </w:p>
              </w:tc>
              <w:tc>
                <w:tcPr>
                  <w:tcW w:w="543" w:type="dxa"/>
                  <w:tcBorders>
                    <w:top w:val="single" w:sz="4" w:space="0" w:color="auto"/>
                    <w:left w:val="single" w:sz="4" w:space="0" w:color="auto"/>
                    <w:bottom w:val="single" w:sz="4" w:space="0" w:color="auto"/>
                    <w:right w:val="single" w:sz="4" w:space="0" w:color="auto"/>
                  </w:tcBorders>
                </w:tcPr>
                <w:p w14:paraId="5567C03D" w14:textId="77777777" w:rsidR="00C11603" w:rsidRPr="00C11603" w:rsidRDefault="00C11603" w:rsidP="00C11603">
                  <w:pPr>
                    <w:jc w:val="center"/>
                    <w:rPr>
                      <w:color w:val="000000"/>
                      <w:sz w:val="16"/>
                      <w:szCs w:val="16"/>
                    </w:rPr>
                  </w:pPr>
                </w:p>
              </w:tc>
            </w:tr>
            <w:tr w:rsidR="00C11603" w:rsidRPr="00C11603" w14:paraId="0E06273D" w14:textId="77777777" w:rsidTr="00256A10">
              <w:trPr>
                <w:trHeight w:val="742"/>
              </w:trPr>
              <w:tc>
                <w:tcPr>
                  <w:tcW w:w="1775" w:type="dxa"/>
                  <w:tcBorders>
                    <w:top w:val="single" w:sz="4" w:space="0" w:color="auto"/>
                    <w:left w:val="single" w:sz="4" w:space="0" w:color="auto"/>
                    <w:bottom w:val="single" w:sz="4" w:space="0" w:color="auto"/>
                    <w:right w:val="single" w:sz="4" w:space="0" w:color="auto"/>
                  </w:tcBorders>
                  <w:hideMark/>
                </w:tcPr>
                <w:p w14:paraId="1E300973" w14:textId="77777777" w:rsidR="00C11603" w:rsidRPr="00C11603" w:rsidRDefault="00C11603" w:rsidP="00C11603">
                  <w:pPr>
                    <w:autoSpaceDE w:val="0"/>
                    <w:autoSpaceDN w:val="0"/>
                    <w:adjustRightInd w:val="0"/>
                    <w:rPr>
                      <w:color w:val="000000"/>
                      <w:sz w:val="18"/>
                      <w:szCs w:val="18"/>
                    </w:rPr>
                  </w:pPr>
                  <w:r w:rsidRPr="00C11603">
                    <w:rPr>
                      <w:color w:val="000000"/>
                      <w:sz w:val="18"/>
                      <w:szCs w:val="18"/>
                    </w:rPr>
                    <w:lastRenderedPageBreak/>
                    <w:t>2. Заработная плата производственных рабочих и отчисления на социальные нужды</w:t>
                  </w:r>
                </w:p>
              </w:tc>
              <w:tc>
                <w:tcPr>
                  <w:tcW w:w="503" w:type="dxa"/>
                  <w:tcBorders>
                    <w:top w:val="single" w:sz="4" w:space="0" w:color="auto"/>
                    <w:left w:val="single" w:sz="4" w:space="0" w:color="auto"/>
                    <w:bottom w:val="single" w:sz="4" w:space="0" w:color="auto"/>
                    <w:right w:val="single" w:sz="4" w:space="0" w:color="auto"/>
                  </w:tcBorders>
                  <w:hideMark/>
                </w:tcPr>
                <w:p w14:paraId="33E73AD9" w14:textId="77777777" w:rsidR="00C11603" w:rsidRPr="00C11603" w:rsidRDefault="00C11603" w:rsidP="00C11603">
                  <w:pPr>
                    <w:autoSpaceDE w:val="0"/>
                    <w:autoSpaceDN w:val="0"/>
                    <w:adjustRightInd w:val="0"/>
                    <w:jc w:val="center"/>
                    <w:rPr>
                      <w:color w:val="000000"/>
                      <w:sz w:val="16"/>
                      <w:szCs w:val="16"/>
                    </w:rPr>
                  </w:pPr>
                  <w:r w:rsidRPr="00C11603">
                    <w:rPr>
                      <w:color w:val="000000"/>
                      <w:sz w:val="16"/>
                      <w:szCs w:val="16"/>
                    </w:rPr>
                    <w:t>70</w:t>
                  </w:r>
                </w:p>
              </w:tc>
              <w:tc>
                <w:tcPr>
                  <w:tcW w:w="460" w:type="dxa"/>
                  <w:tcBorders>
                    <w:top w:val="single" w:sz="4" w:space="0" w:color="auto"/>
                    <w:left w:val="single" w:sz="4" w:space="0" w:color="auto"/>
                    <w:bottom w:val="single" w:sz="4" w:space="0" w:color="auto"/>
                    <w:right w:val="single" w:sz="4" w:space="0" w:color="auto"/>
                  </w:tcBorders>
                  <w:hideMark/>
                </w:tcPr>
                <w:p w14:paraId="48C967E7" w14:textId="77777777" w:rsidR="00C11603" w:rsidRPr="00C11603" w:rsidRDefault="00C11603" w:rsidP="00C11603">
                  <w:pPr>
                    <w:autoSpaceDE w:val="0"/>
                    <w:autoSpaceDN w:val="0"/>
                    <w:adjustRightInd w:val="0"/>
                    <w:jc w:val="center"/>
                    <w:rPr>
                      <w:color w:val="000000"/>
                      <w:sz w:val="16"/>
                      <w:szCs w:val="16"/>
                    </w:rPr>
                  </w:pPr>
                  <w:r w:rsidRPr="00C11603">
                    <w:rPr>
                      <w:color w:val="000000"/>
                      <w:sz w:val="16"/>
                      <w:szCs w:val="16"/>
                    </w:rPr>
                    <w:t>65</w:t>
                  </w:r>
                </w:p>
              </w:tc>
              <w:tc>
                <w:tcPr>
                  <w:tcW w:w="409" w:type="dxa"/>
                  <w:tcBorders>
                    <w:top w:val="single" w:sz="4" w:space="0" w:color="auto"/>
                    <w:left w:val="single" w:sz="4" w:space="0" w:color="auto"/>
                    <w:bottom w:val="single" w:sz="4" w:space="0" w:color="auto"/>
                    <w:right w:val="single" w:sz="4" w:space="0" w:color="auto"/>
                  </w:tcBorders>
                </w:tcPr>
                <w:p w14:paraId="71A3F749" w14:textId="77777777" w:rsidR="00C11603" w:rsidRPr="00C11603" w:rsidRDefault="00C11603" w:rsidP="00C11603">
                  <w:pPr>
                    <w:jc w:val="center"/>
                    <w:rPr>
                      <w:color w:val="000000"/>
                      <w:sz w:val="16"/>
                      <w:szCs w:val="16"/>
                    </w:rPr>
                  </w:pPr>
                </w:p>
              </w:tc>
              <w:tc>
                <w:tcPr>
                  <w:tcW w:w="543" w:type="dxa"/>
                  <w:tcBorders>
                    <w:top w:val="single" w:sz="4" w:space="0" w:color="auto"/>
                    <w:left w:val="single" w:sz="4" w:space="0" w:color="auto"/>
                    <w:bottom w:val="single" w:sz="4" w:space="0" w:color="auto"/>
                    <w:right w:val="single" w:sz="4" w:space="0" w:color="auto"/>
                  </w:tcBorders>
                </w:tcPr>
                <w:p w14:paraId="3A529AB7" w14:textId="77777777" w:rsidR="00C11603" w:rsidRPr="00C11603" w:rsidRDefault="00C11603" w:rsidP="00C11603">
                  <w:pPr>
                    <w:jc w:val="center"/>
                    <w:rPr>
                      <w:color w:val="000000"/>
                      <w:sz w:val="16"/>
                      <w:szCs w:val="16"/>
                    </w:rPr>
                  </w:pPr>
                </w:p>
              </w:tc>
            </w:tr>
            <w:tr w:rsidR="00C11603" w:rsidRPr="00C11603" w14:paraId="1450050A" w14:textId="77777777" w:rsidTr="00256A10">
              <w:trPr>
                <w:trHeight w:val="488"/>
              </w:trPr>
              <w:tc>
                <w:tcPr>
                  <w:tcW w:w="1775" w:type="dxa"/>
                  <w:tcBorders>
                    <w:top w:val="single" w:sz="4" w:space="0" w:color="auto"/>
                    <w:left w:val="single" w:sz="4" w:space="0" w:color="auto"/>
                    <w:bottom w:val="single" w:sz="4" w:space="0" w:color="auto"/>
                    <w:right w:val="single" w:sz="4" w:space="0" w:color="auto"/>
                  </w:tcBorders>
                  <w:hideMark/>
                </w:tcPr>
                <w:p w14:paraId="1D1C10F3" w14:textId="77777777" w:rsidR="00C11603" w:rsidRPr="00C11603" w:rsidRDefault="00C11603" w:rsidP="00C11603">
                  <w:pPr>
                    <w:autoSpaceDE w:val="0"/>
                    <w:autoSpaceDN w:val="0"/>
                    <w:adjustRightInd w:val="0"/>
                    <w:rPr>
                      <w:color w:val="000000"/>
                      <w:sz w:val="18"/>
                      <w:szCs w:val="18"/>
                    </w:rPr>
                  </w:pPr>
                  <w:r w:rsidRPr="00C11603">
                    <w:rPr>
                      <w:color w:val="000000"/>
                      <w:sz w:val="18"/>
                      <w:szCs w:val="18"/>
                    </w:rPr>
                    <w:t>3. Топливо и энергия на технологические цели</w:t>
                  </w:r>
                </w:p>
              </w:tc>
              <w:tc>
                <w:tcPr>
                  <w:tcW w:w="503" w:type="dxa"/>
                  <w:tcBorders>
                    <w:top w:val="single" w:sz="4" w:space="0" w:color="auto"/>
                    <w:left w:val="single" w:sz="4" w:space="0" w:color="auto"/>
                    <w:bottom w:val="single" w:sz="4" w:space="0" w:color="auto"/>
                    <w:right w:val="single" w:sz="4" w:space="0" w:color="auto"/>
                  </w:tcBorders>
                  <w:hideMark/>
                </w:tcPr>
                <w:p w14:paraId="58C3002F" w14:textId="77777777" w:rsidR="00C11603" w:rsidRPr="00C11603" w:rsidRDefault="00C11603" w:rsidP="00C11603">
                  <w:pPr>
                    <w:autoSpaceDE w:val="0"/>
                    <w:autoSpaceDN w:val="0"/>
                    <w:adjustRightInd w:val="0"/>
                    <w:jc w:val="center"/>
                    <w:rPr>
                      <w:color w:val="000000"/>
                      <w:sz w:val="16"/>
                      <w:szCs w:val="16"/>
                    </w:rPr>
                  </w:pPr>
                  <w:r w:rsidRPr="00C11603">
                    <w:rPr>
                      <w:color w:val="000000"/>
                      <w:sz w:val="16"/>
                      <w:szCs w:val="16"/>
                    </w:rPr>
                    <w:t>12</w:t>
                  </w:r>
                </w:p>
              </w:tc>
              <w:tc>
                <w:tcPr>
                  <w:tcW w:w="460" w:type="dxa"/>
                  <w:tcBorders>
                    <w:top w:val="single" w:sz="4" w:space="0" w:color="auto"/>
                    <w:left w:val="single" w:sz="4" w:space="0" w:color="auto"/>
                    <w:bottom w:val="single" w:sz="4" w:space="0" w:color="auto"/>
                    <w:right w:val="single" w:sz="4" w:space="0" w:color="auto"/>
                  </w:tcBorders>
                  <w:hideMark/>
                </w:tcPr>
                <w:p w14:paraId="4BEAF6F8" w14:textId="77777777" w:rsidR="00C11603" w:rsidRPr="00C11603" w:rsidRDefault="00C11603" w:rsidP="00C11603">
                  <w:pPr>
                    <w:autoSpaceDE w:val="0"/>
                    <w:autoSpaceDN w:val="0"/>
                    <w:adjustRightInd w:val="0"/>
                    <w:jc w:val="center"/>
                    <w:rPr>
                      <w:color w:val="000000"/>
                      <w:sz w:val="16"/>
                      <w:szCs w:val="16"/>
                    </w:rPr>
                  </w:pPr>
                  <w:r w:rsidRPr="00C11603">
                    <w:rPr>
                      <w:color w:val="000000"/>
                      <w:sz w:val="16"/>
                      <w:szCs w:val="16"/>
                    </w:rPr>
                    <w:t>15</w:t>
                  </w:r>
                </w:p>
              </w:tc>
              <w:tc>
                <w:tcPr>
                  <w:tcW w:w="409" w:type="dxa"/>
                  <w:tcBorders>
                    <w:top w:val="single" w:sz="4" w:space="0" w:color="auto"/>
                    <w:left w:val="single" w:sz="4" w:space="0" w:color="auto"/>
                    <w:bottom w:val="single" w:sz="4" w:space="0" w:color="auto"/>
                    <w:right w:val="single" w:sz="4" w:space="0" w:color="auto"/>
                  </w:tcBorders>
                </w:tcPr>
                <w:p w14:paraId="10117784" w14:textId="77777777" w:rsidR="00C11603" w:rsidRPr="00C11603" w:rsidRDefault="00C11603" w:rsidP="00C11603">
                  <w:pPr>
                    <w:jc w:val="center"/>
                    <w:rPr>
                      <w:color w:val="000000"/>
                      <w:sz w:val="16"/>
                      <w:szCs w:val="16"/>
                    </w:rPr>
                  </w:pPr>
                </w:p>
              </w:tc>
              <w:tc>
                <w:tcPr>
                  <w:tcW w:w="543" w:type="dxa"/>
                  <w:tcBorders>
                    <w:top w:val="single" w:sz="4" w:space="0" w:color="auto"/>
                    <w:left w:val="single" w:sz="4" w:space="0" w:color="auto"/>
                    <w:bottom w:val="single" w:sz="4" w:space="0" w:color="auto"/>
                    <w:right w:val="single" w:sz="4" w:space="0" w:color="auto"/>
                  </w:tcBorders>
                </w:tcPr>
                <w:p w14:paraId="0922BA41" w14:textId="77777777" w:rsidR="00C11603" w:rsidRPr="00C11603" w:rsidRDefault="00C11603" w:rsidP="00C11603">
                  <w:pPr>
                    <w:jc w:val="center"/>
                    <w:rPr>
                      <w:color w:val="000000"/>
                      <w:sz w:val="16"/>
                      <w:szCs w:val="16"/>
                    </w:rPr>
                  </w:pPr>
                </w:p>
              </w:tc>
            </w:tr>
            <w:tr w:rsidR="00C11603" w:rsidRPr="00C11603" w14:paraId="19348983" w14:textId="77777777" w:rsidTr="00256A10">
              <w:trPr>
                <w:trHeight w:val="234"/>
              </w:trPr>
              <w:tc>
                <w:tcPr>
                  <w:tcW w:w="1775" w:type="dxa"/>
                  <w:tcBorders>
                    <w:top w:val="single" w:sz="4" w:space="0" w:color="auto"/>
                    <w:left w:val="single" w:sz="4" w:space="0" w:color="auto"/>
                    <w:bottom w:val="single" w:sz="4" w:space="0" w:color="auto"/>
                    <w:right w:val="single" w:sz="4" w:space="0" w:color="auto"/>
                  </w:tcBorders>
                  <w:hideMark/>
                </w:tcPr>
                <w:p w14:paraId="5CDE17AA" w14:textId="77777777" w:rsidR="00C11603" w:rsidRPr="00C11603" w:rsidRDefault="00C11603" w:rsidP="00C11603">
                  <w:pPr>
                    <w:autoSpaceDE w:val="0"/>
                    <w:autoSpaceDN w:val="0"/>
                    <w:adjustRightInd w:val="0"/>
                    <w:rPr>
                      <w:color w:val="000000"/>
                      <w:sz w:val="18"/>
                      <w:szCs w:val="18"/>
                    </w:rPr>
                  </w:pPr>
                  <w:r w:rsidRPr="00C11603">
                    <w:rPr>
                      <w:color w:val="000000"/>
                      <w:sz w:val="18"/>
                      <w:szCs w:val="18"/>
                    </w:rPr>
                    <w:t>4. Потери от брака</w:t>
                  </w:r>
                </w:p>
              </w:tc>
              <w:tc>
                <w:tcPr>
                  <w:tcW w:w="503" w:type="dxa"/>
                  <w:tcBorders>
                    <w:top w:val="single" w:sz="4" w:space="0" w:color="auto"/>
                    <w:left w:val="single" w:sz="4" w:space="0" w:color="auto"/>
                    <w:bottom w:val="single" w:sz="4" w:space="0" w:color="auto"/>
                    <w:right w:val="single" w:sz="4" w:space="0" w:color="auto"/>
                  </w:tcBorders>
                  <w:hideMark/>
                </w:tcPr>
                <w:p w14:paraId="4F3EB617" w14:textId="77777777" w:rsidR="00C11603" w:rsidRPr="00C11603" w:rsidRDefault="00C11603" w:rsidP="00C11603">
                  <w:pPr>
                    <w:autoSpaceDE w:val="0"/>
                    <w:autoSpaceDN w:val="0"/>
                    <w:adjustRightInd w:val="0"/>
                    <w:jc w:val="center"/>
                    <w:rPr>
                      <w:color w:val="000000"/>
                      <w:sz w:val="16"/>
                      <w:szCs w:val="16"/>
                    </w:rPr>
                  </w:pPr>
                  <w:r w:rsidRPr="00C11603">
                    <w:rPr>
                      <w:color w:val="000000"/>
                      <w:sz w:val="16"/>
                      <w:szCs w:val="16"/>
                    </w:rPr>
                    <w:t>5</w:t>
                  </w:r>
                </w:p>
              </w:tc>
              <w:tc>
                <w:tcPr>
                  <w:tcW w:w="460" w:type="dxa"/>
                  <w:tcBorders>
                    <w:top w:val="single" w:sz="4" w:space="0" w:color="auto"/>
                    <w:left w:val="single" w:sz="4" w:space="0" w:color="auto"/>
                    <w:bottom w:val="single" w:sz="4" w:space="0" w:color="auto"/>
                    <w:right w:val="single" w:sz="4" w:space="0" w:color="auto"/>
                  </w:tcBorders>
                  <w:hideMark/>
                </w:tcPr>
                <w:p w14:paraId="33DC6853" w14:textId="77777777" w:rsidR="00C11603" w:rsidRPr="00C11603" w:rsidRDefault="00C11603" w:rsidP="00C11603">
                  <w:pPr>
                    <w:autoSpaceDE w:val="0"/>
                    <w:autoSpaceDN w:val="0"/>
                    <w:adjustRightInd w:val="0"/>
                    <w:jc w:val="center"/>
                    <w:rPr>
                      <w:color w:val="000000"/>
                      <w:sz w:val="16"/>
                      <w:szCs w:val="16"/>
                    </w:rPr>
                  </w:pPr>
                  <w:r w:rsidRPr="00C11603">
                    <w:rPr>
                      <w:color w:val="000000"/>
                      <w:sz w:val="16"/>
                      <w:szCs w:val="16"/>
                    </w:rPr>
                    <w:t>3</w:t>
                  </w:r>
                </w:p>
              </w:tc>
              <w:tc>
                <w:tcPr>
                  <w:tcW w:w="409" w:type="dxa"/>
                  <w:tcBorders>
                    <w:top w:val="single" w:sz="4" w:space="0" w:color="auto"/>
                    <w:left w:val="single" w:sz="4" w:space="0" w:color="auto"/>
                    <w:bottom w:val="single" w:sz="4" w:space="0" w:color="auto"/>
                    <w:right w:val="single" w:sz="4" w:space="0" w:color="auto"/>
                  </w:tcBorders>
                </w:tcPr>
                <w:p w14:paraId="299AF512" w14:textId="77777777" w:rsidR="00C11603" w:rsidRPr="00C11603" w:rsidRDefault="00C11603" w:rsidP="00C11603">
                  <w:pPr>
                    <w:jc w:val="center"/>
                    <w:rPr>
                      <w:color w:val="000000"/>
                      <w:sz w:val="16"/>
                      <w:szCs w:val="16"/>
                    </w:rPr>
                  </w:pPr>
                </w:p>
              </w:tc>
              <w:tc>
                <w:tcPr>
                  <w:tcW w:w="543" w:type="dxa"/>
                  <w:tcBorders>
                    <w:top w:val="single" w:sz="4" w:space="0" w:color="auto"/>
                    <w:left w:val="single" w:sz="4" w:space="0" w:color="auto"/>
                    <w:bottom w:val="single" w:sz="4" w:space="0" w:color="auto"/>
                    <w:right w:val="single" w:sz="4" w:space="0" w:color="auto"/>
                  </w:tcBorders>
                </w:tcPr>
                <w:p w14:paraId="38B880DE" w14:textId="77777777" w:rsidR="00C11603" w:rsidRPr="00C11603" w:rsidRDefault="00C11603" w:rsidP="00C11603">
                  <w:pPr>
                    <w:jc w:val="center"/>
                    <w:rPr>
                      <w:color w:val="000000"/>
                      <w:sz w:val="16"/>
                      <w:szCs w:val="16"/>
                    </w:rPr>
                  </w:pPr>
                </w:p>
              </w:tc>
            </w:tr>
            <w:tr w:rsidR="00C11603" w:rsidRPr="00C11603" w14:paraId="36FAE735" w14:textId="77777777" w:rsidTr="00256A10">
              <w:trPr>
                <w:trHeight w:val="234"/>
              </w:trPr>
              <w:tc>
                <w:tcPr>
                  <w:tcW w:w="1775" w:type="dxa"/>
                  <w:tcBorders>
                    <w:top w:val="single" w:sz="4" w:space="0" w:color="auto"/>
                    <w:left w:val="single" w:sz="4" w:space="0" w:color="auto"/>
                    <w:bottom w:val="single" w:sz="4" w:space="0" w:color="auto"/>
                    <w:right w:val="single" w:sz="4" w:space="0" w:color="auto"/>
                  </w:tcBorders>
                  <w:hideMark/>
                </w:tcPr>
                <w:p w14:paraId="0F8C174C" w14:textId="77777777" w:rsidR="00C11603" w:rsidRPr="00C11603" w:rsidRDefault="00C11603" w:rsidP="00C11603">
                  <w:pPr>
                    <w:autoSpaceDE w:val="0"/>
                    <w:autoSpaceDN w:val="0"/>
                    <w:adjustRightInd w:val="0"/>
                    <w:rPr>
                      <w:color w:val="000000"/>
                      <w:sz w:val="18"/>
                      <w:szCs w:val="18"/>
                    </w:rPr>
                  </w:pPr>
                  <w:r w:rsidRPr="00C11603">
                    <w:rPr>
                      <w:color w:val="000000"/>
                      <w:sz w:val="18"/>
                      <w:szCs w:val="18"/>
                    </w:rPr>
                    <w:t xml:space="preserve">5. Цеховые расходы </w:t>
                  </w:r>
                </w:p>
              </w:tc>
              <w:tc>
                <w:tcPr>
                  <w:tcW w:w="503" w:type="dxa"/>
                  <w:tcBorders>
                    <w:top w:val="single" w:sz="4" w:space="0" w:color="auto"/>
                    <w:left w:val="single" w:sz="4" w:space="0" w:color="auto"/>
                    <w:bottom w:val="single" w:sz="4" w:space="0" w:color="auto"/>
                    <w:right w:val="single" w:sz="4" w:space="0" w:color="auto"/>
                  </w:tcBorders>
                  <w:hideMark/>
                </w:tcPr>
                <w:p w14:paraId="0C6674A3" w14:textId="77777777" w:rsidR="00C11603" w:rsidRPr="00C11603" w:rsidRDefault="00C11603" w:rsidP="00C11603">
                  <w:pPr>
                    <w:autoSpaceDE w:val="0"/>
                    <w:autoSpaceDN w:val="0"/>
                    <w:adjustRightInd w:val="0"/>
                    <w:jc w:val="center"/>
                    <w:rPr>
                      <w:color w:val="000000"/>
                      <w:sz w:val="16"/>
                      <w:szCs w:val="16"/>
                    </w:rPr>
                  </w:pPr>
                  <w:r w:rsidRPr="00C11603">
                    <w:rPr>
                      <w:color w:val="000000"/>
                      <w:sz w:val="16"/>
                      <w:szCs w:val="16"/>
                    </w:rPr>
                    <w:t>126</w:t>
                  </w:r>
                </w:p>
              </w:tc>
              <w:tc>
                <w:tcPr>
                  <w:tcW w:w="460" w:type="dxa"/>
                  <w:tcBorders>
                    <w:top w:val="single" w:sz="4" w:space="0" w:color="auto"/>
                    <w:left w:val="single" w:sz="4" w:space="0" w:color="auto"/>
                    <w:bottom w:val="single" w:sz="4" w:space="0" w:color="auto"/>
                    <w:right w:val="single" w:sz="4" w:space="0" w:color="auto"/>
                  </w:tcBorders>
                  <w:hideMark/>
                </w:tcPr>
                <w:p w14:paraId="51954344" w14:textId="77777777" w:rsidR="00C11603" w:rsidRPr="00C11603" w:rsidRDefault="00C11603" w:rsidP="00C11603">
                  <w:pPr>
                    <w:autoSpaceDE w:val="0"/>
                    <w:autoSpaceDN w:val="0"/>
                    <w:adjustRightInd w:val="0"/>
                    <w:jc w:val="center"/>
                    <w:rPr>
                      <w:color w:val="000000"/>
                      <w:sz w:val="16"/>
                      <w:szCs w:val="16"/>
                    </w:rPr>
                  </w:pPr>
                  <w:r w:rsidRPr="00C11603">
                    <w:rPr>
                      <w:color w:val="000000"/>
                      <w:sz w:val="16"/>
                      <w:szCs w:val="16"/>
                    </w:rPr>
                    <w:t>117</w:t>
                  </w:r>
                </w:p>
              </w:tc>
              <w:tc>
                <w:tcPr>
                  <w:tcW w:w="409" w:type="dxa"/>
                  <w:tcBorders>
                    <w:top w:val="single" w:sz="4" w:space="0" w:color="auto"/>
                    <w:left w:val="single" w:sz="4" w:space="0" w:color="auto"/>
                    <w:bottom w:val="single" w:sz="4" w:space="0" w:color="auto"/>
                    <w:right w:val="single" w:sz="4" w:space="0" w:color="auto"/>
                  </w:tcBorders>
                </w:tcPr>
                <w:p w14:paraId="66426E6E" w14:textId="77777777" w:rsidR="00C11603" w:rsidRPr="00C11603" w:rsidRDefault="00C11603" w:rsidP="00C11603">
                  <w:pPr>
                    <w:jc w:val="center"/>
                    <w:rPr>
                      <w:color w:val="000000"/>
                      <w:sz w:val="16"/>
                      <w:szCs w:val="16"/>
                    </w:rPr>
                  </w:pPr>
                </w:p>
              </w:tc>
              <w:tc>
                <w:tcPr>
                  <w:tcW w:w="543" w:type="dxa"/>
                  <w:tcBorders>
                    <w:top w:val="single" w:sz="4" w:space="0" w:color="auto"/>
                    <w:left w:val="single" w:sz="4" w:space="0" w:color="auto"/>
                    <w:bottom w:val="single" w:sz="4" w:space="0" w:color="auto"/>
                    <w:right w:val="single" w:sz="4" w:space="0" w:color="auto"/>
                  </w:tcBorders>
                </w:tcPr>
                <w:p w14:paraId="1D934CED" w14:textId="77777777" w:rsidR="00C11603" w:rsidRPr="00C11603" w:rsidRDefault="00C11603" w:rsidP="00C11603">
                  <w:pPr>
                    <w:jc w:val="center"/>
                    <w:rPr>
                      <w:color w:val="000000"/>
                      <w:sz w:val="16"/>
                      <w:szCs w:val="16"/>
                    </w:rPr>
                  </w:pPr>
                </w:p>
              </w:tc>
            </w:tr>
            <w:tr w:rsidR="00C11603" w:rsidRPr="00C11603" w14:paraId="5CD4CA11" w14:textId="77777777" w:rsidTr="00256A10">
              <w:trPr>
                <w:trHeight w:val="234"/>
              </w:trPr>
              <w:tc>
                <w:tcPr>
                  <w:tcW w:w="1775" w:type="dxa"/>
                  <w:tcBorders>
                    <w:top w:val="single" w:sz="4" w:space="0" w:color="auto"/>
                    <w:left w:val="single" w:sz="4" w:space="0" w:color="auto"/>
                    <w:bottom w:val="single" w:sz="4" w:space="0" w:color="auto"/>
                    <w:right w:val="single" w:sz="4" w:space="0" w:color="auto"/>
                  </w:tcBorders>
                  <w:hideMark/>
                </w:tcPr>
                <w:p w14:paraId="52849E31" w14:textId="77777777" w:rsidR="00C11603" w:rsidRPr="00C11603" w:rsidRDefault="00C11603" w:rsidP="00C11603">
                  <w:pPr>
                    <w:autoSpaceDE w:val="0"/>
                    <w:autoSpaceDN w:val="0"/>
                    <w:adjustRightInd w:val="0"/>
                    <w:rPr>
                      <w:color w:val="000000"/>
                      <w:sz w:val="18"/>
                      <w:szCs w:val="18"/>
                    </w:rPr>
                  </w:pPr>
                  <w:r w:rsidRPr="00C11603">
                    <w:rPr>
                      <w:color w:val="000000"/>
                      <w:sz w:val="18"/>
                      <w:szCs w:val="18"/>
                    </w:rPr>
                    <w:t xml:space="preserve">6. Общехозяйственные расходы </w:t>
                  </w:r>
                </w:p>
              </w:tc>
              <w:tc>
                <w:tcPr>
                  <w:tcW w:w="503" w:type="dxa"/>
                  <w:tcBorders>
                    <w:top w:val="single" w:sz="4" w:space="0" w:color="auto"/>
                    <w:left w:val="single" w:sz="4" w:space="0" w:color="auto"/>
                    <w:bottom w:val="single" w:sz="4" w:space="0" w:color="auto"/>
                    <w:right w:val="single" w:sz="4" w:space="0" w:color="auto"/>
                  </w:tcBorders>
                  <w:hideMark/>
                </w:tcPr>
                <w:p w14:paraId="44B591A5" w14:textId="77777777" w:rsidR="00C11603" w:rsidRPr="00C11603" w:rsidRDefault="00C11603" w:rsidP="00C11603">
                  <w:pPr>
                    <w:autoSpaceDE w:val="0"/>
                    <w:autoSpaceDN w:val="0"/>
                    <w:adjustRightInd w:val="0"/>
                    <w:jc w:val="center"/>
                    <w:rPr>
                      <w:color w:val="000000"/>
                      <w:sz w:val="16"/>
                      <w:szCs w:val="16"/>
                    </w:rPr>
                  </w:pPr>
                  <w:r w:rsidRPr="00C11603">
                    <w:rPr>
                      <w:color w:val="000000"/>
                      <w:sz w:val="16"/>
                      <w:szCs w:val="16"/>
                    </w:rPr>
                    <w:t>56</w:t>
                  </w:r>
                </w:p>
              </w:tc>
              <w:tc>
                <w:tcPr>
                  <w:tcW w:w="460" w:type="dxa"/>
                  <w:tcBorders>
                    <w:top w:val="single" w:sz="4" w:space="0" w:color="auto"/>
                    <w:left w:val="single" w:sz="4" w:space="0" w:color="auto"/>
                    <w:bottom w:val="single" w:sz="4" w:space="0" w:color="auto"/>
                    <w:right w:val="single" w:sz="4" w:space="0" w:color="auto"/>
                  </w:tcBorders>
                  <w:hideMark/>
                </w:tcPr>
                <w:p w14:paraId="04A14A9A" w14:textId="77777777" w:rsidR="00C11603" w:rsidRPr="00C11603" w:rsidRDefault="00C11603" w:rsidP="00C11603">
                  <w:pPr>
                    <w:autoSpaceDE w:val="0"/>
                    <w:autoSpaceDN w:val="0"/>
                    <w:adjustRightInd w:val="0"/>
                    <w:jc w:val="center"/>
                    <w:rPr>
                      <w:color w:val="000000"/>
                      <w:sz w:val="16"/>
                      <w:szCs w:val="16"/>
                    </w:rPr>
                  </w:pPr>
                  <w:r w:rsidRPr="00C11603">
                    <w:rPr>
                      <w:color w:val="000000"/>
                      <w:sz w:val="16"/>
                      <w:szCs w:val="16"/>
                    </w:rPr>
                    <w:t>52</w:t>
                  </w:r>
                </w:p>
              </w:tc>
              <w:tc>
                <w:tcPr>
                  <w:tcW w:w="409" w:type="dxa"/>
                  <w:tcBorders>
                    <w:top w:val="single" w:sz="4" w:space="0" w:color="auto"/>
                    <w:left w:val="single" w:sz="4" w:space="0" w:color="auto"/>
                    <w:bottom w:val="single" w:sz="4" w:space="0" w:color="auto"/>
                    <w:right w:val="single" w:sz="4" w:space="0" w:color="auto"/>
                  </w:tcBorders>
                </w:tcPr>
                <w:p w14:paraId="3AB79963" w14:textId="77777777" w:rsidR="00C11603" w:rsidRPr="00C11603" w:rsidRDefault="00C11603" w:rsidP="00C11603">
                  <w:pPr>
                    <w:jc w:val="center"/>
                    <w:rPr>
                      <w:color w:val="000000"/>
                      <w:sz w:val="16"/>
                      <w:szCs w:val="16"/>
                    </w:rPr>
                  </w:pPr>
                </w:p>
              </w:tc>
              <w:tc>
                <w:tcPr>
                  <w:tcW w:w="543" w:type="dxa"/>
                  <w:tcBorders>
                    <w:top w:val="single" w:sz="4" w:space="0" w:color="auto"/>
                    <w:left w:val="single" w:sz="4" w:space="0" w:color="auto"/>
                    <w:bottom w:val="single" w:sz="4" w:space="0" w:color="auto"/>
                    <w:right w:val="single" w:sz="4" w:space="0" w:color="auto"/>
                  </w:tcBorders>
                </w:tcPr>
                <w:p w14:paraId="30844195" w14:textId="77777777" w:rsidR="00C11603" w:rsidRPr="00C11603" w:rsidRDefault="00C11603" w:rsidP="00C11603">
                  <w:pPr>
                    <w:jc w:val="center"/>
                    <w:rPr>
                      <w:color w:val="000000"/>
                      <w:sz w:val="16"/>
                      <w:szCs w:val="16"/>
                    </w:rPr>
                  </w:pPr>
                </w:p>
              </w:tc>
            </w:tr>
            <w:tr w:rsidR="00C11603" w:rsidRPr="00C11603" w14:paraId="6F63589C" w14:textId="77777777" w:rsidTr="00256A10">
              <w:trPr>
                <w:trHeight w:val="234"/>
              </w:trPr>
              <w:tc>
                <w:tcPr>
                  <w:tcW w:w="1775" w:type="dxa"/>
                  <w:tcBorders>
                    <w:top w:val="single" w:sz="4" w:space="0" w:color="auto"/>
                    <w:left w:val="single" w:sz="4" w:space="0" w:color="auto"/>
                    <w:bottom w:val="single" w:sz="4" w:space="0" w:color="auto"/>
                    <w:right w:val="single" w:sz="4" w:space="0" w:color="auto"/>
                  </w:tcBorders>
                  <w:hideMark/>
                </w:tcPr>
                <w:p w14:paraId="6A58DF51" w14:textId="77777777" w:rsidR="00C11603" w:rsidRPr="00C11603" w:rsidRDefault="00C11603" w:rsidP="00C11603">
                  <w:pPr>
                    <w:autoSpaceDE w:val="0"/>
                    <w:autoSpaceDN w:val="0"/>
                    <w:adjustRightInd w:val="0"/>
                    <w:rPr>
                      <w:color w:val="000000"/>
                      <w:sz w:val="18"/>
                      <w:szCs w:val="18"/>
                    </w:rPr>
                  </w:pPr>
                  <w:r w:rsidRPr="00C11603">
                    <w:rPr>
                      <w:color w:val="000000"/>
                      <w:sz w:val="18"/>
                      <w:szCs w:val="18"/>
                    </w:rPr>
                    <w:t>Производственная себестоимость</w:t>
                  </w:r>
                </w:p>
              </w:tc>
              <w:tc>
                <w:tcPr>
                  <w:tcW w:w="503" w:type="dxa"/>
                  <w:tcBorders>
                    <w:top w:val="single" w:sz="4" w:space="0" w:color="auto"/>
                    <w:left w:val="single" w:sz="4" w:space="0" w:color="auto"/>
                    <w:bottom w:val="single" w:sz="4" w:space="0" w:color="auto"/>
                    <w:right w:val="single" w:sz="4" w:space="0" w:color="auto"/>
                  </w:tcBorders>
                </w:tcPr>
                <w:p w14:paraId="6E7C0AE7" w14:textId="77777777" w:rsidR="00C11603" w:rsidRPr="00C11603" w:rsidRDefault="00C11603" w:rsidP="00C11603">
                  <w:pPr>
                    <w:autoSpaceDE w:val="0"/>
                    <w:autoSpaceDN w:val="0"/>
                    <w:adjustRightInd w:val="0"/>
                    <w:jc w:val="center"/>
                    <w:rPr>
                      <w:color w:val="000000"/>
                      <w:sz w:val="16"/>
                      <w:szCs w:val="16"/>
                    </w:rPr>
                  </w:pPr>
                </w:p>
              </w:tc>
              <w:tc>
                <w:tcPr>
                  <w:tcW w:w="460" w:type="dxa"/>
                  <w:tcBorders>
                    <w:top w:val="single" w:sz="4" w:space="0" w:color="auto"/>
                    <w:left w:val="single" w:sz="4" w:space="0" w:color="auto"/>
                    <w:bottom w:val="single" w:sz="4" w:space="0" w:color="auto"/>
                    <w:right w:val="single" w:sz="4" w:space="0" w:color="auto"/>
                  </w:tcBorders>
                </w:tcPr>
                <w:p w14:paraId="27BB3003" w14:textId="77777777" w:rsidR="00C11603" w:rsidRPr="00C11603" w:rsidRDefault="00C11603" w:rsidP="00C11603">
                  <w:pPr>
                    <w:autoSpaceDE w:val="0"/>
                    <w:autoSpaceDN w:val="0"/>
                    <w:adjustRightInd w:val="0"/>
                    <w:jc w:val="center"/>
                    <w:rPr>
                      <w:color w:val="000000"/>
                      <w:sz w:val="16"/>
                      <w:szCs w:val="16"/>
                    </w:rPr>
                  </w:pPr>
                </w:p>
              </w:tc>
              <w:tc>
                <w:tcPr>
                  <w:tcW w:w="409" w:type="dxa"/>
                  <w:tcBorders>
                    <w:top w:val="single" w:sz="4" w:space="0" w:color="auto"/>
                    <w:left w:val="single" w:sz="4" w:space="0" w:color="auto"/>
                    <w:bottom w:val="single" w:sz="4" w:space="0" w:color="auto"/>
                    <w:right w:val="single" w:sz="4" w:space="0" w:color="auto"/>
                  </w:tcBorders>
                </w:tcPr>
                <w:p w14:paraId="532DB2BD" w14:textId="77777777" w:rsidR="00C11603" w:rsidRPr="00C11603" w:rsidRDefault="00C11603" w:rsidP="00C11603">
                  <w:pPr>
                    <w:jc w:val="center"/>
                    <w:rPr>
                      <w:color w:val="000000"/>
                      <w:sz w:val="16"/>
                      <w:szCs w:val="16"/>
                    </w:rPr>
                  </w:pPr>
                </w:p>
              </w:tc>
              <w:tc>
                <w:tcPr>
                  <w:tcW w:w="543" w:type="dxa"/>
                  <w:tcBorders>
                    <w:top w:val="single" w:sz="4" w:space="0" w:color="auto"/>
                    <w:left w:val="single" w:sz="4" w:space="0" w:color="auto"/>
                    <w:bottom w:val="single" w:sz="4" w:space="0" w:color="auto"/>
                    <w:right w:val="single" w:sz="4" w:space="0" w:color="auto"/>
                  </w:tcBorders>
                </w:tcPr>
                <w:p w14:paraId="1B2ED9B9" w14:textId="77777777" w:rsidR="00C11603" w:rsidRPr="00C11603" w:rsidRDefault="00C11603" w:rsidP="00C11603">
                  <w:pPr>
                    <w:jc w:val="center"/>
                    <w:rPr>
                      <w:color w:val="000000"/>
                      <w:sz w:val="16"/>
                      <w:szCs w:val="16"/>
                    </w:rPr>
                  </w:pPr>
                </w:p>
              </w:tc>
            </w:tr>
            <w:tr w:rsidR="00C11603" w:rsidRPr="00C11603" w14:paraId="649B5199" w14:textId="77777777" w:rsidTr="00256A10">
              <w:trPr>
                <w:trHeight w:val="234"/>
              </w:trPr>
              <w:tc>
                <w:tcPr>
                  <w:tcW w:w="1775" w:type="dxa"/>
                  <w:tcBorders>
                    <w:top w:val="single" w:sz="4" w:space="0" w:color="auto"/>
                    <w:left w:val="single" w:sz="4" w:space="0" w:color="auto"/>
                    <w:bottom w:val="single" w:sz="4" w:space="0" w:color="auto"/>
                    <w:right w:val="single" w:sz="4" w:space="0" w:color="auto"/>
                  </w:tcBorders>
                  <w:hideMark/>
                </w:tcPr>
                <w:p w14:paraId="514B40AC" w14:textId="77777777" w:rsidR="00C11603" w:rsidRPr="00C11603" w:rsidRDefault="00C11603" w:rsidP="00C11603">
                  <w:pPr>
                    <w:autoSpaceDE w:val="0"/>
                    <w:autoSpaceDN w:val="0"/>
                    <w:adjustRightInd w:val="0"/>
                    <w:rPr>
                      <w:color w:val="000000"/>
                      <w:sz w:val="18"/>
                      <w:szCs w:val="18"/>
                    </w:rPr>
                  </w:pPr>
                  <w:r w:rsidRPr="00C11603">
                    <w:rPr>
                      <w:color w:val="000000"/>
                      <w:sz w:val="18"/>
                      <w:szCs w:val="18"/>
                    </w:rPr>
                    <w:t>7. Коммерческие расходы</w:t>
                  </w:r>
                </w:p>
              </w:tc>
              <w:tc>
                <w:tcPr>
                  <w:tcW w:w="503" w:type="dxa"/>
                  <w:tcBorders>
                    <w:top w:val="single" w:sz="4" w:space="0" w:color="auto"/>
                    <w:left w:val="single" w:sz="4" w:space="0" w:color="auto"/>
                    <w:bottom w:val="single" w:sz="4" w:space="0" w:color="auto"/>
                    <w:right w:val="single" w:sz="4" w:space="0" w:color="auto"/>
                  </w:tcBorders>
                  <w:hideMark/>
                </w:tcPr>
                <w:p w14:paraId="4EFCE4D2" w14:textId="77777777" w:rsidR="00C11603" w:rsidRPr="00C11603" w:rsidRDefault="00C11603" w:rsidP="00C11603">
                  <w:pPr>
                    <w:autoSpaceDE w:val="0"/>
                    <w:autoSpaceDN w:val="0"/>
                    <w:adjustRightInd w:val="0"/>
                    <w:jc w:val="center"/>
                    <w:rPr>
                      <w:color w:val="000000"/>
                      <w:sz w:val="16"/>
                      <w:szCs w:val="16"/>
                    </w:rPr>
                  </w:pPr>
                  <w:r w:rsidRPr="00C11603">
                    <w:rPr>
                      <w:color w:val="000000"/>
                      <w:sz w:val="16"/>
                      <w:szCs w:val="16"/>
                    </w:rPr>
                    <w:t>8</w:t>
                  </w:r>
                </w:p>
              </w:tc>
              <w:tc>
                <w:tcPr>
                  <w:tcW w:w="460" w:type="dxa"/>
                  <w:tcBorders>
                    <w:top w:val="single" w:sz="4" w:space="0" w:color="auto"/>
                    <w:left w:val="single" w:sz="4" w:space="0" w:color="auto"/>
                    <w:bottom w:val="single" w:sz="4" w:space="0" w:color="auto"/>
                    <w:right w:val="single" w:sz="4" w:space="0" w:color="auto"/>
                  </w:tcBorders>
                  <w:hideMark/>
                </w:tcPr>
                <w:p w14:paraId="56E31A10" w14:textId="77777777" w:rsidR="00C11603" w:rsidRPr="00C11603" w:rsidRDefault="00C11603" w:rsidP="00C11603">
                  <w:pPr>
                    <w:autoSpaceDE w:val="0"/>
                    <w:autoSpaceDN w:val="0"/>
                    <w:adjustRightInd w:val="0"/>
                    <w:jc w:val="center"/>
                    <w:rPr>
                      <w:color w:val="000000"/>
                      <w:sz w:val="16"/>
                      <w:szCs w:val="16"/>
                    </w:rPr>
                  </w:pPr>
                  <w:r w:rsidRPr="00C11603">
                    <w:rPr>
                      <w:color w:val="000000"/>
                      <w:sz w:val="16"/>
                      <w:szCs w:val="16"/>
                    </w:rPr>
                    <w:t>11</w:t>
                  </w:r>
                </w:p>
              </w:tc>
              <w:tc>
                <w:tcPr>
                  <w:tcW w:w="409" w:type="dxa"/>
                  <w:tcBorders>
                    <w:top w:val="single" w:sz="4" w:space="0" w:color="auto"/>
                    <w:left w:val="single" w:sz="4" w:space="0" w:color="auto"/>
                    <w:bottom w:val="single" w:sz="4" w:space="0" w:color="auto"/>
                    <w:right w:val="single" w:sz="4" w:space="0" w:color="auto"/>
                  </w:tcBorders>
                </w:tcPr>
                <w:p w14:paraId="616BC67B" w14:textId="77777777" w:rsidR="00C11603" w:rsidRPr="00C11603" w:rsidRDefault="00C11603" w:rsidP="00C11603">
                  <w:pPr>
                    <w:jc w:val="center"/>
                    <w:rPr>
                      <w:color w:val="000000"/>
                      <w:sz w:val="16"/>
                      <w:szCs w:val="16"/>
                    </w:rPr>
                  </w:pPr>
                </w:p>
              </w:tc>
              <w:tc>
                <w:tcPr>
                  <w:tcW w:w="543" w:type="dxa"/>
                  <w:tcBorders>
                    <w:top w:val="single" w:sz="4" w:space="0" w:color="auto"/>
                    <w:left w:val="single" w:sz="4" w:space="0" w:color="auto"/>
                    <w:bottom w:val="single" w:sz="4" w:space="0" w:color="auto"/>
                    <w:right w:val="single" w:sz="4" w:space="0" w:color="auto"/>
                  </w:tcBorders>
                </w:tcPr>
                <w:p w14:paraId="7EAA4162" w14:textId="77777777" w:rsidR="00C11603" w:rsidRPr="00C11603" w:rsidRDefault="00C11603" w:rsidP="00C11603">
                  <w:pPr>
                    <w:jc w:val="center"/>
                    <w:rPr>
                      <w:color w:val="000000"/>
                      <w:sz w:val="16"/>
                      <w:szCs w:val="16"/>
                    </w:rPr>
                  </w:pPr>
                </w:p>
              </w:tc>
            </w:tr>
            <w:tr w:rsidR="00C11603" w:rsidRPr="00C11603" w14:paraId="4A013527" w14:textId="77777777" w:rsidTr="00256A10">
              <w:trPr>
                <w:trHeight w:val="234"/>
              </w:trPr>
              <w:tc>
                <w:tcPr>
                  <w:tcW w:w="1775" w:type="dxa"/>
                  <w:tcBorders>
                    <w:top w:val="single" w:sz="4" w:space="0" w:color="auto"/>
                    <w:left w:val="single" w:sz="4" w:space="0" w:color="auto"/>
                    <w:bottom w:val="single" w:sz="4" w:space="0" w:color="auto"/>
                    <w:right w:val="single" w:sz="4" w:space="0" w:color="auto"/>
                  </w:tcBorders>
                  <w:hideMark/>
                </w:tcPr>
                <w:p w14:paraId="3596444F" w14:textId="77777777" w:rsidR="00C11603" w:rsidRPr="00C11603" w:rsidRDefault="00C11603" w:rsidP="00C11603">
                  <w:pPr>
                    <w:autoSpaceDE w:val="0"/>
                    <w:autoSpaceDN w:val="0"/>
                    <w:adjustRightInd w:val="0"/>
                    <w:rPr>
                      <w:color w:val="000000"/>
                      <w:sz w:val="18"/>
                      <w:szCs w:val="18"/>
                    </w:rPr>
                  </w:pPr>
                  <w:r w:rsidRPr="00C11603">
                    <w:rPr>
                      <w:color w:val="000000"/>
                      <w:sz w:val="18"/>
                      <w:szCs w:val="18"/>
                    </w:rPr>
                    <w:t>Полная себестоимость</w:t>
                  </w:r>
                </w:p>
              </w:tc>
              <w:tc>
                <w:tcPr>
                  <w:tcW w:w="503" w:type="dxa"/>
                  <w:tcBorders>
                    <w:top w:val="single" w:sz="4" w:space="0" w:color="auto"/>
                    <w:left w:val="single" w:sz="4" w:space="0" w:color="auto"/>
                    <w:bottom w:val="single" w:sz="4" w:space="0" w:color="auto"/>
                    <w:right w:val="single" w:sz="4" w:space="0" w:color="auto"/>
                  </w:tcBorders>
                </w:tcPr>
                <w:p w14:paraId="60C7497D" w14:textId="77777777" w:rsidR="00C11603" w:rsidRPr="00C11603" w:rsidRDefault="00C11603" w:rsidP="00C11603">
                  <w:pPr>
                    <w:autoSpaceDE w:val="0"/>
                    <w:autoSpaceDN w:val="0"/>
                    <w:adjustRightInd w:val="0"/>
                    <w:rPr>
                      <w:color w:val="000000"/>
                      <w:sz w:val="16"/>
                      <w:szCs w:val="16"/>
                    </w:rPr>
                  </w:pPr>
                </w:p>
              </w:tc>
              <w:tc>
                <w:tcPr>
                  <w:tcW w:w="460" w:type="dxa"/>
                  <w:tcBorders>
                    <w:top w:val="single" w:sz="4" w:space="0" w:color="auto"/>
                    <w:left w:val="single" w:sz="4" w:space="0" w:color="auto"/>
                    <w:bottom w:val="single" w:sz="4" w:space="0" w:color="auto"/>
                    <w:right w:val="single" w:sz="4" w:space="0" w:color="auto"/>
                  </w:tcBorders>
                </w:tcPr>
                <w:p w14:paraId="585B227D" w14:textId="77777777" w:rsidR="00C11603" w:rsidRPr="00C11603" w:rsidRDefault="00C11603" w:rsidP="00C11603">
                  <w:pPr>
                    <w:autoSpaceDE w:val="0"/>
                    <w:autoSpaceDN w:val="0"/>
                    <w:adjustRightInd w:val="0"/>
                    <w:rPr>
                      <w:color w:val="000000"/>
                      <w:sz w:val="16"/>
                      <w:szCs w:val="16"/>
                    </w:rPr>
                  </w:pPr>
                </w:p>
              </w:tc>
              <w:tc>
                <w:tcPr>
                  <w:tcW w:w="409" w:type="dxa"/>
                  <w:tcBorders>
                    <w:top w:val="single" w:sz="4" w:space="0" w:color="auto"/>
                    <w:left w:val="single" w:sz="4" w:space="0" w:color="auto"/>
                    <w:bottom w:val="single" w:sz="4" w:space="0" w:color="auto"/>
                    <w:right w:val="single" w:sz="4" w:space="0" w:color="auto"/>
                  </w:tcBorders>
                  <w:hideMark/>
                </w:tcPr>
                <w:p w14:paraId="3B470CB2" w14:textId="77777777" w:rsidR="00C11603" w:rsidRPr="00C11603" w:rsidRDefault="00C11603" w:rsidP="00C11603">
                  <w:pPr>
                    <w:rPr>
                      <w:color w:val="000000"/>
                      <w:sz w:val="16"/>
                      <w:szCs w:val="16"/>
                    </w:rPr>
                  </w:pPr>
                </w:p>
              </w:tc>
              <w:tc>
                <w:tcPr>
                  <w:tcW w:w="543" w:type="dxa"/>
                  <w:tcBorders>
                    <w:top w:val="single" w:sz="4" w:space="0" w:color="auto"/>
                    <w:left w:val="single" w:sz="4" w:space="0" w:color="auto"/>
                    <w:bottom w:val="single" w:sz="4" w:space="0" w:color="auto"/>
                    <w:right w:val="single" w:sz="4" w:space="0" w:color="auto"/>
                  </w:tcBorders>
                  <w:hideMark/>
                </w:tcPr>
                <w:p w14:paraId="2FBEE919" w14:textId="77777777" w:rsidR="00C11603" w:rsidRPr="00C11603" w:rsidRDefault="00C11603" w:rsidP="00C11603">
                  <w:pPr>
                    <w:jc w:val="center"/>
                    <w:rPr>
                      <w:color w:val="000000"/>
                      <w:sz w:val="16"/>
                      <w:szCs w:val="16"/>
                    </w:rPr>
                  </w:pPr>
                  <w:r w:rsidRPr="00C11603">
                    <w:rPr>
                      <w:color w:val="000000"/>
                      <w:sz w:val="16"/>
                      <w:szCs w:val="16"/>
                    </w:rPr>
                    <w:t>100</w:t>
                  </w:r>
                </w:p>
              </w:tc>
            </w:tr>
          </w:tbl>
          <w:p w14:paraId="2BCC3866" w14:textId="26962BD4" w:rsidR="00A33330" w:rsidRPr="006C4CC0" w:rsidRDefault="00A33330" w:rsidP="00256A10">
            <w:pPr>
              <w:pStyle w:val="Default"/>
              <w:jc w:val="both"/>
              <w:rPr>
                <w:b/>
                <w:sz w:val="20"/>
                <w:szCs w:val="20"/>
              </w:rPr>
            </w:pPr>
            <w:r>
              <w:rPr>
                <w:sz w:val="22"/>
                <w:szCs w:val="22"/>
              </w:rPr>
              <w:t>Определите плановую и фактическую производственную и полную себестоимость; отклонения от плановых затрат по отдельным статьям затрат и в целом по себестоимости; возможные причины положительных (неблагоприятных) отклонений. Предложите соответствующие действия для решения выявленных проблем.</w:t>
            </w:r>
          </w:p>
        </w:tc>
      </w:tr>
      <w:tr w:rsidR="0068602C" w:rsidRPr="006C4CC0" w14:paraId="5B49FDDF" w14:textId="3C6561FF" w:rsidTr="00C771ED">
        <w:tc>
          <w:tcPr>
            <w:tcW w:w="1844" w:type="dxa"/>
            <w:vMerge/>
            <w:shd w:val="clear" w:color="auto" w:fill="FFFFFF" w:themeFill="background1"/>
          </w:tcPr>
          <w:p w14:paraId="45649D7E" w14:textId="77777777" w:rsidR="0068602C" w:rsidRPr="006C4CC0" w:rsidRDefault="0068602C" w:rsidP="009226A1">
            <w:pPr>
              <w:pStyle w:val="ConsPlusNormal"/>
              <w:widowControl/>
              <w:ind w:firstLine="0"/>
              <w:rPr>
                <w:rFonts w:ascii="Times New Roman" w:hAnsi="Times New Roman" w:cs="Times New Roman"/>
              </w:rPr>
            </w:pPr>
          </w:p>
        </w:tc>
        <w:tc>
          <w:tcPr>
            <w:tcW w:w="2551" w:type="dxa"/>
            <w:vMerge w:val="restart"/>
            <w:shd w:val="clear" w:color="auto" w:fill="FFFFFF" w:themeFill="background1"/>
          </w:tcPr>
          <w:p w14:paraId="3FFAC49D" w14:textId="77777777" w:rsidR="0068602C" w:rsidRPr="00C771ED" w:rsidRDefault="0068602C" w:rsidP="009226A1">
            <w:r w:rsidRPr="00C771ED">
              <w:t>2. Обосновывает системную формулировку цели и постановку задачи управления.</w:t>
            </w:r>
          </w:p>
          <w:p w14:paraId="12558CB6" w14:textId="77777777" w:rsidR="0068602C" w:rsidRPr="00C771ED" w:rsidRDefault="0068602C" w:rsidP="009226A1"/>
        </w:tc>
        <w:tc>
          <w:tcPr>
            <w:tcW w:w="2268" w:type="dxa"/>
            <w:shd w:val="clear" w:color="auto" w:fill="FFFFFF" w:themeFill="background1"/>
          </w:tcPr>
          <w:p w14:paraId="6914BAAA" w14:textId="0DC7A96F" w:rsidR="0068602C" w:rsidRPr="00C771ED" w:rsidRDefault="0068602C" w:rsidP="009226A1">
            <w:pPr>
              <w:widowControl w:val="0"/>
              <w:rPr>
                <w:b/>
              </w:rPr>
            </w:pPr>
            <w:r w:rsidRPr="00C771ED">
              <w:rPr>
                <w:b/>
              </w:rPr>
              <w:t>2.</w:t>
            </w:r>
            <w:r w:rsidR="00C771ED">
              <w:rPr>
                <w:b/>
              </w:rPr>
              <w:t xml:space="preserve"> </w:t>
            </w:r>
            <w:r w:rsidRPr="00C771ED">
              <w:rPr>
                <w:b/>
              </w:rPr>
              <w:t xml:space="preserve">Знать </w:t>
            </w:r>
            <w:r w:rsidRPr="00C771ED">
              <w:t>хозяйственное законодательство, нормативно-правовую базу, регламентирую</w:t>
            </w:r>
            <w:r w:rsidR="00C771ED">
              <w:t>-</w:t>
            </w:r>
            <w:proofErr w:type="spellStart"/>
            <w:r w:rsidRPr="00C771ED">
              <w:t>щую</w:t>
            </w:r>
            <w:proofErr w:type="spellEnd"/>
            <w:r w:rsidRPr="00C771ED">
              <w:t xml:space="preserve"> производственно-экономическую деятельность организации</w:t>
            </w:r>
          </w:p>
        </w:tc>
        <w:tc>
          <w:tcPr>
            <w:tcW w:w="3832" w:type="dxa"/>
            <w:shd w:val="clear" w:color="auto" w:fill="FFFFFF" w:themeFill="background1"/>
          </w:tcPr>
          <w:p w14:paraId="388868BB" w14:textId="77777777" w:rsidR="003E5BBE" w:rsidRPr="009226A1" w:rsidRDefault="003E5BBE" w:rsidP="003E5BBE">
            <w:pPr>
              <w:pStyle w:val="a7"/>
              <w:tabs>
                <w:tab w:val="left" w:pos="5910"/>
              </w:tabs>
              <w:rPr>
                <w:bCs/>
                <w:sz w:val="22"/>
                <w:szCs w:val="22"/>
              </w:rPr>
            </w:pPr>
            <w:r w:rsidRPr="009226A1">
              <w:rPr>
                <w:bCs/>
                <w:sz w:val="22"/>
                <w:szCs w:val="22"/>
              </w:rPr>
              <w:t>Выберите правильный ответ</w:t>
            </w:r>
          </w:p>
          <w:p w14:paraId="27173B14" w14:textId="7163EECC" w:rsidR="00EE402C" w:rsidRPr="009226A1" w:rsidRDefault="00EE402C" w:rsidP="00EE402C">
            <w:pPr>
              <w:tabs>
                <w:tab w:val="left" w:pos="284"/>
              </w:tabs>
              <w:jc w:val="both"/>
              <w:rPr>
                <w:rStyle w:val="blk"/>
                <w:sz w:val="22"/>
                <w:szCs w:val="22"/>
              </w:rPr>
            </w:pPr>
            <w:r w:rsidRPr="009226A1">
              <w:rPr>
                <w:rStyle w:val="blk"/>
                <w:sz w:val="22"/>
                <w:szCs w:val="22"/>
              </w:rPr>
              <w:t>Не имеющая членства некоммерческая организация, созданная в целях предоставления услуг в сфере образования, здравоохранения, культуры, науки, права, физической культуры и спорта и иных сферах:</w:t>
            </w:r>
          </w:p>
          <w:p w14:paraId="7BB22D3E" w14:textId="77777777" w:rsidR="00CA141E" w:rsidRPr="009226A1" w:rsidRDefault="00EE402C">
            <w:pPr>
              <w:pStyle w:val="Default"/>
              <w:numPr>
                <w:ilvl w:val="0"/>
                <w:numId w:val="11"/>
              </w:numPr>
              <w:tabs>
                <w:tab w:val="left" w:pos="284"/>
              </w:tabs>
              <w:ind w:left="0" w:firstLine="0"/>
              <w:jc w:val="both"/>
              <w:rPr>
                <w:bCs/>
                <w:sz w:val="22"/>
                <w:szCs w:val="22"/>
              </w:rPr>
            </w:pPr>
            <w:r w:rsidRPr="009226A1">
              <w:rPr>
                <w:bCs/>
                <w:color w:val="auto"/>
                <w:sz w:val="22"/>
                <w:szCs w:val="22"/>
              </w:rPr>
              <w:t>по</w:t>
            </w:r>
            <w:r w:rsidRPr="009226A1">
              <w:rPr>
                <w:bCs/>
                <w:sz w:val="22"/>
                <w:szCs w:val="22"/>
              </w:rPr>
              <w:t>требительский кооператив</w:t>
            </w:r>
          </w:p>
          <w:p w14:paraId="24C41D47" w14:textId="352230AD" w:rsidR="00EE402C" w:rsidRPr="009226A1" w:rsidRDefault="00EE402C">
            <w:pPr>
              <w:pStyle w:val="Default"/>
              <w:numPr>
                <w:ilvl w:val="0"/>
                <w:numId w:val="11"/>
              </w:numPr>
              <w:tabs>
                <w:tab w:val="left" w:pos="284"/>
              </w:tabs>
              <w:ind w:left="0" w:firstLine="0"/>
              <w:jc w:val="both"/>
              <w:rPr>
                <w:bCs/>
                <w:sz w:val="22"/>
                <w:szCs w:val="22"/>
              </w:rPr>
            </w:pPr>
            <w:r w:rsidRPr="009226A1">
              <w:rPr>
                <w:bCs/>
                <w:sz w:val="22"/>
                <w:szCs w:val="22"/>
              </w:rPr>
              <w:t>общественная организация</w:t>
            </w:r>
          </w:p>
          <w:p w14:paraId="12A3FD32" w14:textId="02D9D8AB" w:rsidR="00EE402C" w:rsidRPr="009226A1" w:rsidRDefault="00EE402C">
            <w:pPr>
              <w:pStyle w:val="a5"/>
              <w:numPr>
                <w:ilvl w:val="0"/>
                <w:numId w:val="11"/>
              </w:numPr>
              <w:tabs>
                <w:tab w:val="left" w:pos="284"/>
              </w:tabs>
              <w:ind w:left="0" w:firstLine="0"/>
              <w:jc w:val="both"/>
              <w:rPr>
                <w:bCs/>
                <w:sz w:val="22"/>
                <w:szCs w:val="22"/>
              </w:rPr>
            </w:pPr>
            <w:r w:rsidRPr="009226A1">
              <w:rPr>
                <w:bCs/>
                <w:sz w:val="22"/>
                <w:szCs w:val="22"/>
              </w:rPr>
              <w:t>автономная некоммерческая организация</w:t>
            </w:r>
          </w:p>
          <w:p w14:paraId="3668E69D" w14:textId="77777777" w:rsidR="00032554" w:rsidRPr="009226A1" w:rsidRDefault="00EE402C">
            <w:pPr>
              <w:pStyle w:val="a5"/>
              <w:numPr>
                <w:ilvl w:val="0"/>
                <w:numId w:val="11"/>
              </w:numPr>
              <w:tabs>
                <w:tab w:val="left" w:pos="284"/>
              </w:tabs>
              <w:ind w:left="0" w:firstLine="0"/>
              <w:jc w:val="both"/>
              <w:rPr>
                <w:bCs/>
                <w:iCs/>
                <w:sz w:val="22"/>
                <w:szCs w:val="22"/>
              </w:rPr>
            </w:pPr>
            <w:r w:rsidRPr="009226A1">
              <w:rPr>
                <w:bCs/>
                <w:iCs/>
                <w:sz w:val="22"/>
                <w:szCs w:val="22"/>
              </w:rPr>
              <w:t>товарищество собственников недвижимости</w:t>
            </w:r>
          </w:p>
          <w:p w14:paraId="6DE2BFE6" w14:textId="77777777" w:rsidR="0068602C" w:rsidRPr="009226A1" w:rsidRDefault="00EE402C">
            <w:pPr>
              <w:pStyle w:val="a5"/>
              <w:numPr>
                <w:ilvl w:val="0"/>
                <w:numId w:val="11"/>
              </w:numPr>
              <w:tabs>
                <w:tab w:val="left" w:pos="284"/>
              </w:tabs>
              <w:ind w:left="0" w:firstLine="0"/>
              <w:jc w:val="both"/>
              <w:rPr>
                <w:b/>
                <w:sz w:val="22"/>
                <w:szCs w:val="22"/>
              </w:rPr>
            </w:pPr>
            <w:r w:rsidRPr="009226A1">
              <w:rPr>
                <w:bCs/>
                <w:sz w:val="22"/>
                <w:szCs w:val="22"/>
              </w:rPr>
              <w:t>ассоциация</w:t>
            </w:r>
          </w:p>
          <w:p w14:paraId="186D38B9" w14:textId="22BDFEC0" w:rsidR="009226A1" w:rsidRPr="009226A1" w:rsidRDefault="009226A1">
            <w:pPr>
              <w:pStyle w:val="a5"/>
              <w:numPr>
                <w:ilvl w:val="0"/>
                <w:numId w:val="11"/>
              </w:numPr>
              <w:tabs>
                <w:tab w:val="left" w:pos="284"/>
              </w:tabs>
              <w:ind w:left="0" w:firstLine="0"/>
              <w:jc w:val="both"/>
              <w:rPr>
                <w:b/>
                <w:sz w:val="22"/>
                <w:szCs w:val="22"/>
              </w:rPr>
            </w:pPr>
          </w:p>
        </w:tc>
      </w:tr>
      <w:tr w:rsidR="0068602C" w:rsidRPr="006C4CC0" w14:paraId="3A306377" w14:textId="77777777" w:rsidTr="00C771ED">
        <w:tc>
          <w:tcPr>
            <w:tcW w:w="1844" w:type="dxa"/>
            <w:vMerge/>
            <w:shd w:val="clear" w:color="auto" w:fill="FFFFFF" w:themeFill="background1"/>
          </w:tcPr>
          <w:p w14:paraId="2BFF2474" w14:textId="77777777" w:rsidR="0068602C" w:rsidRPr="006C4CC0" w:rsidRDefault="0068602C" w:rsidP="009226A1">
            <w:pPr>
              <w:pStyle w:val="ConsPlusNormal"/>
              <w:widowControl/>
              <w:ind w:firstLine="0"/>
              <w:rPr>
                <w:rFonts w:ascii="Times New Roman" w:hAnsi="Times New Roman" w:cs="Times New Roman"/>
              </w:rPr>
            </w:pPr>
          </w:p>
        </w:tc>
        <w:tc>
          <w:tcPr>
            <w:tcW w:w="2551" w:type="dxa"/>
            <w:vMerge/>
            <w:shd w:val="clear" w:color="auto" w:fill="FFFFFF" w:themeFill="background1"/>
          </w:tcPr>
          <w:p w14:paraId="76264423" w14:textId="77777777" w:rsidR="0068602C" w:rsidRPr="00C771ED" w:rsidRDefault="0068602C" w:rsidP="009226A1"/>
        </w:tc>
        <w:tc>
          <w:tcPr>
            <w:tcW w:w="2268" w:type="dxa"/>
            <w:shd w:val="clear" w:color="auto" w:fill="FFFFFF" w:themeFill="background1"/>
          </w:tcPr>
          <w:p w14:paraId="3510F64A" w14:textId="1FD883FD" w:rsidR="0068602C" w:rsidRPr="00C771ED" w:rsidRDefault="0068602C" w:rsidP="009226A1">
            <w:pPr>
              <w:widowControl w:val="0"/>
              <w:rPr>
                <w:b/>
              </w:rPr>
            </w:pPr>
            <w:r w:rsidRPr="00C771ED">
              <w:rPr>
                <w:b/>
              </w:rPr>
              <w:t xml:space="preserve">Уметь </w:t>
            </w:r>
            <w:r w:rsidRPr="00C771ED">
              <w:t xml:space="preserve">анализировать нормативно-правовую базу и </w:t>
            </w:r>
            <w:proofErr w:type="spellStart"/>
            <w:r w:rsidRPr="00C771ED">
              <w:t>институциональ</w:t>
            </w:r>
            <w:r w:rsidR="00C771ED">
              <w:t>-</w:t>
            </w:r>
            <w:r w:rsidRPr="00C771ED">
              <w:t>ные</w:t>
            </w:r>
            <w:proofErr w:type="spellEnd"/>
            <w:r w:rsidRPr="00C771ED">
              <w:t xml:space="preserve"> условия деятельности организаций</w:t>
            </w:r>
          </w:p>
        </w:tc>
        <w:tc>
          <w:tcPr>
            <w:tcW w:w="3832" w:type="dxa"/>
            <w:shd w:val="clear" w:color="auto" w:fill="FFFFFF" w:themeFill="background1"/>
          </w:tcPr>
          <w:p w14:paraId="66C54D39" w14:textId="28515CD1" w:rsidR="0068602C" w:rsidRPr="009226A1" w:rsidRDefault="00E72C43" w:rsidP="00E72C43">
            <w:pPr>
              <w:pStyle w:val="3"/>
              <w:spacing w:before="0"/>
              <w:jc w:val="both"/>
              <w:outlineLvl w:val="2"/>
              <w:rPr>
                <w:rFonts w:ascii="Times New Roman" w:hAnsi="Times New Roman" w:cs="Times New Roman"/>
                <w:b w:val="0"/>
                <w:color w:val="auto"/>
                <w:sz w:val="22"/>
                <w:szCs w:val="22"/>
              </w:rPr>
            </w:pPr>
            <w:r w:rsidRPr="009226A1">
              <w:rPr>
                <w:rFonts w:ascii="Times New Roman" w:hAnsi="Times New Roman" w:cs="Times New Roman"/>
                <w:b w:val="0"/>
                <w:color w:val="auto"/>
                <w:sz w:val="22"/>
                <w:szCs w:val="22"/>
              </w:rPr>
              <w:t xml:space="preserve">Мебельная фабрика «Столы и стулья» производит и продает кухонные столы, стулья и табуреты. В отчетном году организацией реализовано продукции на сумму 540 млн. руб. при среднегодовых остатках оборотных средств в 60 млн. руб. В планируемом году намечено увеличить выпуск продукции на 10% и сократить длительность оборота на 2 дня. Определите дополнительную потребность организации в оборотных средствах и возможные варианты для ее покрытия. </w:t>
            </w:r>
            <w:r w:rsidRPr="009226A1">
              <w:rPr>
                <w:rFonts w:ascii="Times New Roman" w:hAnsi="Times New Roman" w:cs="Times New Roman"/>
                <w:b w:val="0"/>
                <w:bCs w:val="0"/>
                <w:color w:val="auto"/>
                <w:sz w:val="22"/>
                <w:szCs w:val="22"/>
              </w:rPr>
              <w:t xml:space="preserve">Обоснуйте, в каких случаях будет </w:t>
            </w:r>
            <w:r w:rsidRPr="009226A1">
              <w:rPr>
                <w:rFonts w:ascii="Times New Roman" w:hAnsi="Times New Roman" w:cs="Times New Roman"/>
                <w:b w:val="0"/>
                <w:color w:val="auto"/>
                <w:sz w:val="22"/>
                <w:szCs w:val="22"/>
              </w:rPr>
              <w:t>использован каждый из возможных источников</w:t>
            </w:r>
            <w:r w:rsidRPr="009226A1">
              <w:rPr>
                <w:rFonts w:ascii="Times New Roman" w:hAnsi="Times New Roman" w:cs="Times New Roman"/>
                <w:b w:val="0"/>
                <w:bCs w:val="0"/>
                <w:color w:val="auto"/>
                <w:sz w:val="22"/>
                <w:szCs w:val="22"/>
              </w:rPr>
              <w:t xml:space="preserve"> </w:t>
            </w:r>
            <w:r w:rsidRPr="009226A1">
              <w:rPr>
                <w:rFonts w:ascii="Times New Roman" w:hAnsi="Times New Roman" w:cs="Times New Roman"/>
                <w:b w:val="0"/>
                <w:color w:val="auto"/>
                <w:sz w:val="22"/>
                <w:szCs w:val="22"/>
              </w:rPr>
              <w:t>для покрытия потребности организации в оборотных средствах.</w:t>
            </w:r>
          </w:p>
        </w:tc>
      </w:tr>
      <w:tr w:rsidR="0068602C" w:rsidRPr="006C4CC0" w14:paraId="60777EEE" w14:textId="3125D6D1" w:rsidTr="00C771ED">
        <w:tc>
          <w:tcPr>
            <w:tcW w:w="1844" w:type="dxa"/>
            <w:vMerge/>
            <w:shd w:val="clear" w:color="auto" w:fill="FFFFFF" w:themeFill="background1"/>
          </w:tcPr>
          <w:p w14:paraId="6CA0CB93" w14:textId="77777777" w:rsidR="0068602C" w:rsidRPr="006C4CC0" w:rsidRDefault="0068602C" w:rsidP="009226A1">
            <w:pPr>
              <w:pStyle w:val="ConsPlusNormal"/>
              <w:widowControl/>
              <w:ind w:firstLine="0"/>
              <w:rPr>
                <w:rFonts w:ascii="Times New Roman" w:hAnsi="Times New Roman" w:cs="Times New Roman"/>
              </w:rPr>
            </w:pPr>
          </w:p>
        </w:tc>
        <w:tc>
          <w:tcPr>
            <w:tcW w:w="2551" w:type="dxa"/>
            <w:vMerge w:val="restart"/>
            <w:shd w:val="clear" w:color="auto" w:fill="FFFFFF" w:themeFill="background1"/>
          </w:tcPr>
          <w:p w14:paraId="6FAEC148" w14:textId="77777777" w:rsidR="0068602C" w:rsidRPr="00C771ED" w:rsidRDefault="0068602C" w:rsidP="009226A1">
            <w:r w:rsidRPr="00C771ED">
              <w:t xml:space="preserve">3. Взвешенно и системно подходит к анализу ситуации, формулировке критериев и условий выбора </w:t>
            </w:r>
          </w:p>
          <w:p w14:paraId="1E39E32A" w14:textId="77777777" w:rsidR="0068602C" w:rsidRPr="00C771ED" w:rsidRDefault="0068602C" w:rsidP="009226A1"/>
        </w:tc>
        <w:tc>
          <w:tcPr>
            <w:tcW w:w="2268" w:type="dxa"/>
            <w:shd w:val="clear" w:color="auto" w:fill="FFFFFF" w:themeFill="background1"/>
          </w:tcPr>
          <w:p w14:paraId="2DCC8D6A" w14:textId="77777777" w:rsidR="0068602C" w:rsidRPr="00C771ED" w:rsidRDefault="0068602C" w:rsidP="009226A1">
            <w:pPr>
              <w:widowControl w:val="0"/>
            </w:pPr>
            <w:r w:rsidRPr="00C771ED">
              <w:rPr>
                <w:b/>
              </w:rPr>
              <w:t xml:space="preserve">3.Знать </w:t>
            </w:r>
            <w:r w:rsidRPr="00C771ED">
              <w:t>виды деятельности организации, способствующие повышению эффективности национальной экономики</w:t>
            </w:r>
          </w:p>
          <w:p w14:paraId="1B59D61B" w14:textId="188BE2F3" w:rsidR="0068602C" w:rsidRPr="00C771ED" w:rsidRDefault="0068602C" w:rsidP="009226A1">
            <w:pPr>
              <w:widowControl w:val="0"/>
              <w:rPr>
                <w:b/>
              </w:rPr>
            </w:pPr>
          </w:p>
        </w:tc>
        <w:tc>
          <w:tcPr>
            <w:tcW w:w="3832" w:type="dxa"/>
            <w:shd w:val="clear" w:color="auto" w:fill="FFFFFF" w:themeFill="background1"/>
          </w:tcPr>
          <w:p w14:paraId="153F15C5" w14:textId="77777777" w:rsidR="003E5BBE" w:rsidRPr="009226A1" w:rsidRDefault="003E5BBE" w:rsidP="003E5BBE">
            <w:pPr>
              <w:pStyle w:val="a7"/>
              <w:tabs>
                <w:tab w:val="left" w:pos="5910"/>
              </w:tabs>
              <w:rPr>
                <w:bCs/>
                <w:sz w:val="22"/>
                <w:szCs w:val="22"/>
              </w:rPr>
            </w:pPr>
            <w:r w:rsidRPr="009226A1">
              <w:rPr>
                <w:bCs/>
                <w:sz w:val="22"/>
                <w:szCs w:val="22"/>
              </w:rPr>
              <w:t>Выберите правильный ответ</w:t>
            </w:r>
          </w:p>
          <w:p w14:paraId="0E5F0E8B" w14:textId="79312307" w:rsidR="003E5BBE" w:rsidRPr="009226A1" w:rsidRDefault="003E5BBE" w:rsidP="003E5BBE">
            <w:pPr>
              <w:tabs>
                <w:tab w:val="left" w:pos="284"/>
              </w:tabs>
              <w:jc w:val="both"/>
              <w:rPr>
                <w:sz w:val="22"/>
                <w:szCs w:val="22"/>
              </w:rPr>
            </w:pPr>
            <w:r w:rsidRPr="009226A1">
              <w:rPr>
                <w:sz w:val="22"/>
                <w:szCs w:val="22"/>
              </w:rPr>
              <w:t>Социальная ответственность организации – это деятельность, отражающая …… решение организацией брать на себя обязательство по реализации значимых внутренних и внешних социальных программ:</w:t>
            </w:r>
          </w:p>
          <w:p w14:paraId="6FBD9042" w14:textId="27C7D94A" w:rsidR="003E5BBE" w:rsidRPr="009226A1" w:rsidRDefault="003E5BBE">
            <w:pPr>
              <w:pStyle w:val="a5"/>
              <w:numPr>
                <w:ilvl w:val="0"/>
                <w:numId w:val="9"/>
              </w:numPr>
              <w:tabs>
                <w:tab w:val="left" w:pos="284"/>
              </w:tabs>
              <w:ind w:left="0" w:firstLine="0"/>
              <w:jc w:val="both"/>
              <w:rPr>
                <w:sz w:val="22"/>
                <w:szCs w:val="22"/>
              </w:rPr>
            </w:pPr>
            <w:r w:rsidRPr="009226A1">
              <w:rPr>
                <w:sz w:val="22"/>
                <w:szCs w:val="22"/>
              </w:rPr>
              <w:t>обязательное</w:t>
            </w:r>
          </w:p>
          <w:p w14:paraId="565422CB" w14:textId="38E7A9B3" w:rsidR="003E5BBE" w:rsidRPr="009226A1" w:rsidRDefault="003E5BBE">
            <w:pPr>
              <w:pStyle w:val="a5"/>
              <w:numPr>
                <w:ilvl w:val="0"/>
                <w:numId w:val="9"/>
              </w:numPr>
              <w:tabs>
                <w:tab w:val="left" w:pos="284"/>
              </w:tabs>
              <w:ind w:left="0" w:firstLine="0"/>
              <w:jc w:val="both"/>
              <w:rPr>
                <w:sz w:val="22"/>
                <w:szCs w:val="22"/>
              </w:rPr>
            </w:pPr>
            <w:r w:rsidRPr="009226A1">
              <w:rPr>
                <w:sz w:val="22"/>
                <w:szCs w:val="22"/>
              </w:rPr>
              <w:t>добровольное</w:t>
            </w:r>
          </w:p>
          <w:p w14:paraId="74C7B875" w14:textId="2A660C40" w:rsidR="003E5BBE" w:rsidRPr="009226A1" w:rsidRDefault="003E5BBE">
            <w:pPr>
              <w:pStyle w:val="a5"/>
              <w:numPr>
                <w:ilvl w:val="0"/>
                <w:numId w:val="9"/>
              </w:numPr>
              <w:tabs>
                <w:tab w:val="left" w:pos="284"/>
              </w:tabs>
              <w:ind w:left="0" w:firstLine="0"/>
              <w:jc w:val="both"/>
              <w:rPr>
                <w:sz w:val="22"/>
                <w:szCs w:val="22"/>
              </w:rPr>
            </w:pPr>
            <w:r w:rsidRPr="009226A1">
              <w:rPr>
                <w:sz w:val="22"/>
                <w:szCs w:val="22"/>
              </w:rPr>
              <w:t>выгодное</w:t>
            </w:r>
          </w:p>
          <w:p w14:paraId="3E5BA74B" w14:textId="77777777" w:rsidR="003E5BBE" w:rsidRPr="009226A1" w:rsidRDefault="003E5BBE">
            <w:pPr>
              <w:pStyle w:val="a5"/>
              <w:numPr>
                <w:ilvl w:val="0"/>
                <w:numId w:val="9"/>
              </w:numPr>
              <w:tabs>
                <w:tab w:val="left" w:pos="284"/>
              </w:tabs>
              <w:ind w:left="0" w:firstLine="0"/>
              <w:jc w:val="both"/>
              <w:rPr>
                <w:sz w:val="22"/>
                <w:szCs w:val="22"/>
              </w:rPr>
            </w:pPr>
            <w:r w:rsidRPr="009226A1">
              <w:rPr>
                <w:sz w:val="22"/>
                <w:szCs w:val="22"/>
              </w:rPr>
              <w:t>установленное региональной властью</w:t>
            </w:r>
          </w:p>
          <w:p w14:paraId="13AEDFF4" w14:textId="5D2DB6B2" w:rsidR="0068602C" w:rsidRPr="009226A1" w:rsidRDefault="003E5BBE">
            <w:pPr>
              <w:pStyle w:val="a5"/>
              <w:numPr>
                <w:ilvl w:val="0"/>
                <w:numId w:val="9"/>
              </w:numPr>
              <w:tabs>
                <w:tab w:val="left" w:pos="284"/>
              </w:tabs>
              <w:ind w:left="0" w:firstLine="0"/>
              <w:jc w:val="both"/>
              <w:rPr>
                <w:b/>
                <w:sz w:val="22"/>
                <w:szCs w:val="22"/>
              </w:rPr>
            </w:pPr>
            <w:r w:rsidRPr="009226A1">
              <w:rPr>
                <w:sz w:val="22"/>
                <w:szCs w:val="22"/>
              </w:rPr>
              <w:t>установленное международными соглашениями</w:t>
            </w:r>
          </w:p>
        </w:tc>
      </w:tr>
      <w:tr w:rsidR="0068602C" w:rsidRPr="006C4CC0" w14:paraId="4760EA55" w14:textId="77777777" w:rsidTr="00C771ED">
        <w:tc>
          <w:tcPr>
            <w:tcW w:w="1844" w:type="dxa"/>
            <w:vMerge/>
            <w:shd w:val="clear" w:color="auto" w:fill="FFFFFF" w:themeFill="background1"/>
          </w:tcPr>
          <w:p w14:paraId="398C0560" w14:textId="77777777" w:rsidR="0068602C" w:rsidRPr="006C4CC0" w:rsidRDefault="0068602C" w:rsidP="009226A1">
            <w:pPr>
              <w:pStyle w:val="ConsPlusNormal"/>
              <w:widowControl/>
              <w:ind w:firstLine="0"/>
              <w:rPr>
                <w:rFonts w:ascii="Times New Roman" w:hAnsi="Times New Roman" w:cs="Times New Roman"/>
              </w:rPr>
            </w:pPr>
          </w:p>
        </w:tc>
        <w:tc>
          <w:tcPr>
            <w:tcW w:w="2551" w:type="dxa"/>
            <w:vMerge/>
            <w:shd w:val="clear" w:color="auto" w:fill="FFFFFF" w:themeFill="background1"/>
          </w:tcPr>
          <w:p w14:paraId="4BB6F6DC" w14:textId="77777777" w:rsidR="0068602C" w:rsidRPr="006C4CC0" w:rsidRDefault="0068602C" w:rsidP="009226A1">
            <w:pPr>
              <w:rPr>
                <w:sz w:val="20"/>
                <w:szCs w:val="20"/>
              </w:rPr>
            </w:pPr>
          </w:p>
        </w:tc>
        <w:tc>
          <w:tcPr>
            <w:tcW w:w="2268" w:type="dxa"/>
            <w:shd w:val="clear" w:color="auto" w:fill="FFFFFF" w:themeFill="background1"/>
          </w:tcPr>
          <w:p w14:paraId="45293E99" w14:textId="498E5041" w:rsidR="0068602C" w:rsidRPr="00C771ED" w:rsidRDefault="0068602C" w:rsidP="009226A1">
            <w:pPr>
              <w:widowControl w:val="0"/>
              <w:rPr>
                <w:b/>
              </w:rPr>
            </w:pPr>
            <w:r w:rsidRPr="00C771ED">
              <w:rPr>
                <w:b/>
              </w:rPr>
              <w:t xml:space="preserve">Уметь </w:t>
            </w:r>
            <w:r w:rsidRPr="00C771ED">
              <w:t>оценивать факторы размещения и/или развития организаций с учетом минимизации затрат и/или обеспечения конкурентного преимущества</w:t>
            </w:r>
          </w:p>
        </w:tc>
        <w:tc>
          <w:tcPr>
            <w:tcW w:w="3832" w:type="dxa"/>
            <w:shd w:val="clear" w:color="auto" w:fill="FFFFFF" w:themeFill="background1"/>
          </w:tcPr>
          <w:p w14:paraId="26110910" w14:textId="21C04A63" w:rsidR="002B5398" w:rsidRDefault="002B5398" w:rsidP="002B5398">
            <w:pPr>
              <w:autoSpaceDE w:val="0"/>
              <w:autoSpaceDN w:val="0"/>
              <w:adjustRightInd w:val="0"/>
              <w:jc w:val="both"/>
              <w:rPr>
                <w:sz w:val="22"/>
                <w:szCs w:val="22"/>
              </w:rPr>
            </w:pPr>
            <w:r>
              <w:rPr>
                <w:bCs/>
                <w:sz w:val="22"/>
                <w:szCs w:val="22"/>
              </w:rPr>
              <w:t>Рассчитайте показатели рентабельности ООО «</w:t>
            </w:r>
            <w:r>
              <w:rPr>
                <w:color w:val="000000" w:themeColor="text1"/>
                <w:sz w:val="22"/>
                <w:szCs w:val="22"/>
              </w:rPr>
              <w:t>Молочный комбинат «Октябрьский»</w:t>
            </w:r>
            <w:r>
              <w:rPr>
                <w:sz w:val="22"/>
                <w:szCs w:val="22"/>
              </w:rPr>
              <w:t>. Сделайте выводы. Какие факторы могли повлиять на изменение рентабельности? Организация в рассматриваемом периоде не имеет прочих доходов и расходов.</w:t>
            </w:r>
          </w:p>
          <w:tbl>
            <w:tblPr>
              <w:tblW w:w="3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3"/>
              <w:gridCol w:w="603"/>
              <w:gridCol w:w="634"/>
              <w:gridCol w:w="589"/>
              <w:gridCol w:w="361"/>
            </w:tblGrid>
            <w:tr w:rsidR="002B5398" w:rsidRPr="002B5398" w14:paraId="122D6C35" w14:textId="77777777" w:rsidTr="002B5398">
              <w:trPr>
                <w:jc w:val="center"/>
              </w:trPr>
              <w:tc>
                <w:tcPr>
                  <w:tcW w:w="1503" w:type="dxa"/>
                  <w:vMerge w:val="restart"/>
                  <w:tcBorders>
                    <w:top w:val="single" w:sz="4" w:space="0" w:color="auto"/>
                    <w:left w:val="single" w:sz="4" w:space="0" w:color="auto"/>
                    <w:bottom w:val="single" w:sz="4" w:space="0" w:color="auto"/>
                    <w:right w:val="single" w:sz="4" w:space="0" w:color="auto"/>
                  </w:tcBorders>
                  <w:hideMark/>
                </w:tcPr>
                <w:p w14:paraId="68CABBC5" w14:textId="77777777" w:rsidR="002B5398" w:rsidRPr="002B5398" w:rsidRDefault="002B5398" w:rsidP="002B5398">
                  <w:pPr>
                    <w:spacing w:line="254" w:lineRule="auto"/>
                    <w:jc w:val="center"/>
                    <w:rPr>
                      <w:sz w:val="16"/>
                      <w:szCs w:val="16"/>
                      <w:lang w:eastAsia="en-US"/>
                    </w:rPr>
                  </w:pPr>
                  <w:r w:rsidRPr="002B5398">
                    <w:rPr>
                      <w:sz w:val="16"/>
                      <w:szCs w:val="16"/>
                      <w:lang w:eastAsia="en-US"/>
                    </w:rPr>
                    <w:t>Показатели</w:t>
                  </w:r>
                </w:p>
              </w:tc>
              <w:tc>
                <w:tcPr>
                  <w:tcW w:w="603" w:type="dxa"/>
                  <w:vMerge w:val="restart"/>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4492634F" w14:textId="77777777" w:rsidR="002B5398" w:rsidRPr="002B5398" w:rsidRDefault="002B5398" w:rsidP="002B5398">
                  <w:pPr>
                    <w:spacing w:line="254" w:lineRule="auto"/>
                    <w:jc w:val="center"/>
                    <w:rPr>
                      <w:sz w:val="16"/>
                      <w:szCs w:val="16"/>
                      <w:lang w:eastAsia="en-US"/>
                    </w:rPr>
                  </w:pPr>
                  <w:r w:rsidRPr="002B5398">
                    <w:rPr>
                      <w:sz w:val="16"/>
                      <w:szCs w:val="16"/>
                      <w:lang w:eastAsia="en-US"/>
                    </w:rPr>
                    <w:t>Базисный год</w:t>
                  </w:r>
                </w:p>
              </w:tc>
              <w:tc>
                <w:tcPr>
                  <w:tcW w:w="634" w:type="dxa"/>
                  <w:vMerge w:val="restart"/>
                  <w:tcBorders>
                    <w:top w:val="single" w:sz="4" w:space="0" w:color="auto"/>
                    <w:left w:val="single" w:sz="4" w:space="0" w:color="auto"/>
                    <w:bottom w:val="single" w:sz="4" w:space="0" w:color="auto"/>
                    <w:right w:val="single" w:sz="4" w:space="0" w:color="auto"/>
                  </w:tcBorders>
                  <w:hideMark/>
                </w:tcPr>
                <w:p w14:paraId="3EF8B95F" w14:textId="77777777" w:rsidR="002B5398" w:rsidRPr="002B5398" w:rsidRDefault="002B5398" w:rsidP="002B5398">
                  <w:pPr>
                    <w:spacing w:line="254" w:lineRule="auto"/>
                    <w:jc w:val="center"/>
                    <w:rPr>
                      <w:sz w:val="16"/>
                      <w:szCs w:val="16"/>
                      <w:lang w:eastAsia="en-US"/>
                    </w:rPr>
                  </w:pPr>
                  <w:r w:rsidRPr="002B5398">
                    <w:rPr>
                      <w:sz w:val="16"/>
                      <w:szCs w:val="16"/>
                      <w:lang w:eastAsia="en-US"/>
                    </w:rPr>
                    <w:t>Отчетный год</w:t>
                  </w:r>
                </w:p>
              </w:tc>
              <w:tc>
                <w:tcPr>
                  <w:tcW w:w="950" w:type="dxa"/>
                  <w:gridSpan w:val="2"/>
                  <w:tcBorders>
                    <w:top w:val="single" w:sz="4" w:space="0" w:color="auto"/>
                    <w:left w:val="single" w:sz="4" w:space="0" w:color="auto"/>
                    <w:bottom w:val="single" w:sz="4" w:space="0" w:color="auto"/>
                    <w:right w:val="single" w:sz="4" w:space="0" w:color="auto"/>
                  </w:tcBorders>
                  <w:hideMark/>
                </w:tcPr>
                <w:p w14:paraId="66EC4C06" w14:textId="77777777" w:rsidR="002B5398" w:rsidRPr="002B5398" w:rsidRDefault="002B5398" w:rsidP="002B5398">
                  <w:pPr>
                    <w:spacing w:line="254" w:lineRule="auto"/>
                    <w:jc w:val="center"/>
                    <w:rPr>
                      <w:sz w:val="16"/>
                      <w:szCs w:val="16"/>
                      <w:lang w:eastAsia="en-US"/>
                    </w:rPr>
                  </w:pPr>
                  <w:r w:rsidRPr="002B5398">
                    <w:rPr>
                      <w:sz w:val="16"/>
                      <w:szCs w:val="16"/>
                      <w:lang w:eastAsia="en-US"/>
                    </w:rPr>
                    <w:t xml:space="preserve">Изменение  </w:t>
                  </w:r>
                </w:p>
              </w:tc>
            </w:tr>
            <w:tr w:rsidR="002B5398" w:rsidRPr="002B5398" w14:paraId="746C864C" w14:textId="77777777" w:rsidTr="002B5398">
              <w:trPr>
                <w:jc w:val="center"/>
              </w:trPr>
              <w:tc>
                <w:tcPr>
                  <w:tcW w:w="1503" w:type="dxa"/>
                  <w:vMerge/>
                  <w:tcBorders>
                    <w:top w:val="single" w:sz="4" w:space="0" w:color="auto"/>
                    <w:left w:val="single" w:sz="4" w:space="0" w:color="auto"/>
                    <w:bottom w:val="single" w:sz="4" w:space="0" w:color="auto"/>
                    <w:right w:val="single" w:sz="4" w:space="0" w:color="auto"/>
                  </w:tcBorders>
                  <w:vAlign w:val="center"/>
                  <w:hideMark/>
                </w:tcPr>
                <w:p w14:paraId="739CE18D" w14:textId="77777777" w:rsidR="002B5398" w:rsidRPr="002B5398" w:rsidRDefault="002B5398" w:rsidP="002B5398">
                  <w:pPr>
                    <w:spacing w:line="256" w:lineRule="auto"/>
                    <w:rPr>
                      <w:sz w:val="16"/>
                      <w:szCs w:val="16"/>
                      <w:lang w:eastAsia="en-US"/>
                    </w:rPr>
                  </w:pP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6485D62E" w14:textId="77777777" w:rsidR="002B5398" w:rsidRPr="002B5398" w:rsidRDefault="002B5398" w:rsidP="002B5398">
                  <w:pPr>
                    <w:spacing w:line="256" w:lineRule="auto"/>
                    <w:rPr>
                      <w:sz w:val="16"/>
                      <w:szCs w:val="16"/>
                      <w:lang w:eastAsia="en-US"/>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7D769B91" w14:textId="77777777" w:rsidR="002B5398" w:rsidRPr="002B5398" w:rsidRDefault="002B5398" w:rsidP="002B5398">
                  <w:pPr>
                    <w:spacing w:line="256" w:lineRule="auto"/>
                    <w:rPr>
                      <w:sz w:val="16"/>
                      <w:szCs w:val="16"/>
                      <w:lang w:eastAsia="en-US"/>
                    </w:rPr>
                  </w:pPr>
                </w:p>
              </w:tc>
              <w:tc>
                <w:tcPr>
                  <w:tcW w:w="589" w:type="dxa"/>
                  <w:tcBorders>
                    <w:top w:val="single" w:sz="4" w:space="0" w:color="auto"/>
                    <w:left w:val="single" w:sz="4" w:space="0" w:color="auto"/>
                    <w:bottom w:val="single" w:sz="4" w:space="0" w:color="auto"/>
                    <w:right w:val="single" w:sz="4" w:space="0" w:color="auto"/>
                  </w:tcBorders>
                  <w:hideMark/>
                </w:tcPr>
                <w:p w14:paraId="4A3B095A" w14:textId="77777777" w:rsidR="002B5398" w:rsidRPr="002B5398" w:rsidRDefault="002B5398" w:rsidP="002B5398">
                  <w:pPr>
                    <w:spacing w:line="254" w:lineRule="auto"/>
                    <w:jc w:val="center"/>
                    <w:rPr>
                      <w:sz w:val="16"/>
                      <w:szCs w:val="16"/>
                      <w:lang w:eastAsia="en-US"/>
                    </w:rPr>
                  </w:pPr>
                  <w:r w:rsidRPr="002B5398">
                    <w:rPr>
                      <w:sz w:val="16"/>
                      <w:szCs w:val="16"/>
                      <w:lang w:eastAsia="en-US"/>
                    </w:rPr>
                    <w:t>(+, –)</w:t>
                  </w:r>
                </w:p>
              </w:tc>
              <w:tc>
                <w:tcPr>
                  <w:tcW w:w="361" w:type="dxa"/>
                  <w:tcBorders>
                    <w:top w:val="single" w:sz="4" w:space="0" w:color="auto"/>
                    <w:left w:val="single" w:sz="4" w:space="0" w:color="auto"/>
                    <w:bottom w:val="single" w:sz="4" w:space="0" w:color="auto"/>
                    <w:right w:val="single" w:sz="4" w:space="0" w:color="auto"/>
                  </w:tcBorders>
                  <w:hideMark/>
                </w:tcPr>
                <w:p w14:paraId="55E2AF50" w14:textId="77777777" w:rsidR="002B5398" w:rsidRPr="002B5398" w:rsidRDefault="002B5398" w:rsidP="002B5398">
                  <w:pPr>
                    <w:spacing w:line="254" w:lineRule="auto"/>
                    <w:jc w:val="center"/>
                    <w:rPr>
                      <w:sz w:val="16"/>
                      <w:szCs w:val="16"/>
                      <w:lang w:eastAsia="en-US"/>
                    </w:rPr>
                  </w:pPr>
                  <w:r w:rsidRPr="002B5398">
                    <w:rPr>
                      <w:sz w:val="16"/>
                      <w:szCs w:val="16"/>
                      <w:lang w:eastAsia="en-US"/>
                    </w:rPr>
                    <w:t>%</w:t>
                  </w:r>
                </w:p>
              </w:tc>
            </w:tr>
            <w:tr w:rsidR="002B5398" w:rsidRPr="002B5398" w14:paraId="36425E26" w14:textId="77777777" w:rsidTr="002B5398">
              <w:trPr>
                <w:trHeight w:val="263"/>
                <w:jc w:val="center"/>
              </w:trPr>
              <w:tc>
                <w:tcPr>
                  <w:tcW w:w="1503" w:type="dxa"/>
                  <w:tcBorders>
                    <w:top w:val="single" w:sz="4" w:space="0" w:color="auto"/>
                    <w:left w:val="single" w:sz="4" w:space="0" w:color="auto"/>
                    <w:bottom w:val="single" w:sz="4" w:space="0" w:color="auto"/>
                    <w:right w:val="single" w:sz="4" w:space="0" w:color="auto"/>
                  </w:tcBorders>
                  <w:hideMark/>
                </w:tcPr>
                <w:p w14:paraId="02690394" w14:textId="77777777" w:rsidR="002B5398" w:rsidRPr="002B5398" w:rsidRDefault="002B5398" w:rsidP="002B5398">
                  <w:pPr>
                    <w:spacing w:line="254" w:lineRule="auto"/>
                    <w:rPr>
                      <w:sz w:val="16"/>
                      <w:szCs w:val="16"/>
                      <w:lang w:eastAsia="en-US"/>
                    </w:rPr>
                  </w:pPr>
                  <w:r w:rsidRPr="002B5398">
                    <w:rPr>
                      <w:sz w:val="16"/>
                      <w:szCs w:val="16"/>
                      <w:lang w:eastAsia="en-US"/>
                    </w:rPr>
                    <w:t>1. Выручка, млн. руб.</w:t>
                  </w:r>
                </w:p>
              </w:tc>
              <w:tc>
                <w:tcPr>
                  <w:tcW w:w="603" w:type="dxa"/>
                  <w:tcBorders>
                    <w:top w:val="single" w:sz="4" w:space="0" w:color="auto"/>
                    <w:left w:val="single" w:sz="4" w:space="0" w:color="auto"/>
                    <w:bottom w:val="single" w:sz="4" w:space="0" w:color="auto"/>
                    <w:right w:val="single" w:sz="4" w:space="0" w:color="auto"/>
                  </w:tcBorders>
                  <w:hideMark/>
                </w:tcPr>
                <w:p w14:paraId="11BB02E2" w14:textId="77777777" w:rsidR="002B5398" w:rsidRPr="002B5398" w:rsidRDefault="002B5398" w:rsidP="002B5398">
                  <w:pPr>
                    <w:spacing w:line="254" w:lineRule="auto"/>
                    <w:jc w:val="center"/>
                    <w:rPr>
                      <w:rStyle w:val="blk"/>
                      <w:sz w:val="16"/>
                      <w:szCs w:val="16"/>
                    </w:rPr>
                  </w:pPr>
                  <w:r w:rsidRPr="002B5398">
                    <w:rPr>
                      <w:rStyle w:val="blk"/>
                      <w:sz w:val="16"/>
                      <w:szCs w:val="16"/>
                      <w:lang w:eastAsia="en-US"/>
                    </w:rPr>
                    <w:t>1575</w:t>
                  </w:r>
                </w:p>
              </w:tc>
              <w:tc>
                <w:tcPr>
                  <w:tcW w:w="634" w:type="dxa"/>
                  <w:tcBorders>
                    <w:top w:val="single" w:sz="4" w:space="0" w:color="auto"/>
                    <w:left w:val="single" w:sz="4" w:space="0" w:color="auto"/>
                    <w:bottom w:val="single" w:sz="4" w:space="0" w:color="auto"/>
                    <w:right w:val="single" w:sz="4" w:space="0" w:color="auto"/>
                  </w:tcBorders>
                  <w:hideMark/>
                </w:tcPr>
                <w:p w14:paraId="4E6A61D5" w14:textId="77777777" w:rsidR="002B5398" w:rsidRPr="002B5398" w:rsidRDefault="002B5398" w:rsidP="002B5398">
                  <w:pPr>
                    <w:spacing w:line="254" w:lineRule="auto"/>
                    <w:jc w:val="center"/>
                    <w:rPr>
                      <w:color w:val="000000"/>
                      <w:sz w:val="16"/>
                      <w:szCs w:val="16"/>
                    </w:rPr>
                  </w:pPr>
                  <w:r w:rsidRPr="002B5398">
                    <w:rPr>
                      <w:color w:val="000000"/>
                      <w:sz w:val="16"/>
                      <w:szCs w:val="16"/>
                      <w:lang w:eastAsia="en-US"/>
                    </w:rPr>
                    <w:t>1721</w:t>
                  </w:r>
                </w:p>
              </w:tc>
              <w:tc>
                <w:tcPr>
                  <w:tcW w:w="589" w:type="dxa"/>
                  <w:tcBorders>
                    <w:top w:val="single" w:sz="4" w:space="0" w:color="auto"/>
                    <w:left w:val="single" w:sz="4" w:space="0" w:color="auto"/>
                    <w:bottom w:val="single" w:sz="4" w:space="0" w:color="auto"/>
                    <w:right w:val="single" w:sz="4" w:space="0" w:color="auto"/>
                  </w:tcBorders>
                </w:tcPr>
                <w:p w14:paraId="62380F07" w14:textId="77777777" w:rsidR="002B5398" w:rsidRPr="002B5398" w:rsidRDefault="002B5398" w:rsidP="002B5398">
                  <w:pPr>
                    <w:spacing w:line="254" w:lineRule="auto"/>
                    <w:jc w:val="center"/>
                    <w:rPr>
                      <w:rStyle w:val="blk"/>
                      <w:sz w:val="16"/>
                      <w:szCs w:val="16"/>
                    </w:rPr>
                  </w:pPr>
                </w:p>
              </w:tc>
              <w:tc>
                <w:tcPr>
                  <w:tcW w:w="361" w:type="dxa"/>
                  <w:tcBorders>
                    <w:top w:val="single" w:sz="4" w:space="0" w:color="auto"/>
                    <w:left w:val="single" w:sz="4" w:space="0" w:color="auto"/>
                    <w:bottom w:val="single" w:sz="4" w:space="0" w:color="auto"/>
                    <w:right w:val="single" w:sz="4" w:space="0" w:color="auto"/>
                  </w:tcBorders>
                </w:tcPr>
                <w:p w14:paraId="1BA579E7" w14:textId="77777777" w:rsidR="002B5398" w:rsidRPr="002B5398" w:rsidRDefault="002B5398" w:rsidP="002B5398">
                  <w:pPr>
                    <w:spacing w:line="254" w:lineRule="auto"/>
                    <w:jc w:val="center"/>
                    <w:rPr>
                      <w:rStyle w:val="blk"/>
                      <w:sz w:val="16"/>
                      <w:szCs w:val="16"/>
                      <w:lang w:eastAsia="en-US"/>
                    </w:rPr>
                  </w:pPr>
                </w:p>
              </w:tc>
            </w:tr>
            <w:tr w:rsidR="002B5398" w:rsidRPr="002B5398" w14:paraId="48A90013" w14:textId="77777777" w:rsidTr="002B5398">
              <w:trPr>
                <w:trHeight w:val="276"/>
                <w:jc w:val="center"/>
              </w:trPr>
              <w:tc>
                <w:tcPr>
                  <w:tcW w:w="1503" w:type="dxa"/>
                  <w:tcBorders>
                    <w:top w:val="single" w:sz="4" w:space="0" w:color="auto"/>
                    <w:left w:val="single" w:sz="4" w:space="0" w:color="auto"/>
                    <w:bottom w:val="single" w:sz="4" w:space="0" w:color="auto"/>
                    <w:right w:val="single" w:sz="4" w:space="0" w:color="auto"/>
                  </w:tcBorders>
                  <w:hideMark/>
                </w:tcPr>
                <w:p w14:paraId="2B22995E" w14:textId="77777777" w:rsidR="002B5398" w:rsidRPr="002B5398" w:rsidRDefault="002B5398" w:rsidP="002B5398">
                  <w:pPr>
                    <w:spacing w:line="254" w:lineRule="auto"/>
                    <w:rPr>
                      <w:sz w:val="16"/>
                      <w:szCs w:val="16"/>
                    </w:rPr>
                  </w:pPr>
                  <w:r w:rsidRPr="002B5398">
                    <w:rPr>
                      <w:sz w:val="16"/>
                      <w:szCs w:val="16"/>
                      <w:lang w:eastAsia="en-US"/>
                    </w:rPr>
                    <w:t>2. Себестоимость полная, млн. руб.</w:t>
                  </w:r>
                </w:p>
              </w:tc>
              <w:tc>
                <w:tcPr>
                  <w:tcW w:w="603" w:type="dxa"/>
                  <w:tcBorders>
                    <w:top w:val="single" w:sz="4" w:space="0" w:color="auto"/>
                    <w:left w:val="single" w:sz="4" w:space="0" w:color="auto"/>
                    <w:bottom w:val="single" w:sz="4" w:space="0" w:color="auto"/>
                    <w:right w:val="single" w:sz="4" w:space="0" w:color="auto"/>
                  </w:tcBorders>
                  <w:hideMark/>
                </w:tcPr>
                <w:p w14:paraId="69628283" w14:textId="77777777" w:rsidR="002B5398" w:rsidRPr="002B5398" w:rsidRDefault="002B5398" w:rsidP="002B5398">
                  <w:pPr>
                    <w:spacing w:line="254" w:lineRule="auto"/>
                    <w:jc w:val="center"/>
                    <w:rPr>
                      <w:rStyle w:val="blk"/>
                      <w:sz w:val="16"/>
                      <w:szCs w:val="16"/>
                    </w:rPr>
                  </w:pPr>
                  <w:r w:rsidRPr="002B5398">
                    <w:rPr>
                      <w:rStyle w:val="blk"/>
                      <w:sz w:val="16"/>
                      <w:szCs w:val="16"/>
                      <w:lang w:eastAsia="en-US"/>
                    </w:rPr>
                    <w:t>968</w:t>
                  </w:r>
                </w:p>
              </w:tc>
              <w:tc>
                <w:tcPr>
                  <w:tcW w:w="634" w:type="dxa"/>
                  <w:tcBorders>
                    <w:top w:val="single" w:sz="4" w:space="0" w:color="auto"/>
                    <w:left w:val="single" w:sz="4" w:space="0" w:color="auto"/>
                    <w:bottom w:val="single" w:sz="4" w:space="0" w:color="auto"/>
                    <w:right w:val="single" w:sz="4" w:space="0" w:color="auto"/>
                  </w:tcBorders>
                  <w:hideMark/>
                </w:tcPr>
                <w:p w14:paraId="0335D3DB" w14:textId="77777777" w:rsidR="002B5398" w:rsidRPr="002B5398" w:rsidRDefault="002B5398" w:rsidP="002B5398">
                  <w:pPr>
                    <w:spacing w:line="254" w:lineRule="auto"/>
                    <w:jc w:val="center"/>
                    <w:rPr>
                      <w:color w:val="000000"/>
                      <w:sz w:val="16"/>
                      <w:szCs w:val="16"/>
                    </w:rPr>
                  </w:pPr>
                  <w:r w:rsidRPr="002B5398">
                    <w:rPr>
                      <w:color w:val="000000"/>
                      <w:sz w:val="16"/>
                      <w:szCs w:val="16"/>
                      <w:lang w:eastAsia="en-US"/>
                    </w:rPr>
                    <w:t>1157</w:t>
                  </w:r>
                </w:p>
              </w:tc>
              <w:tc>
                <w:tcPr>
                  <w:tcW w:w="589" w:type="dxa"/>
                  <w:tcBorders>
                    <w:top w:val="single" w:sz="4" w:space="0" w:color="auto"/>
                    <w:left w:val="single" w:sz="4" w:space="0" w:color="auto"/>
                    <w:bottom w:val="single" w:sz="4" w:space="0" w:color="auto"/>
                    <w:right w:val="single" w:sz="4" w:space="0" w:color="auto"/>
                  </w:tcBorders>
                </w:tcPr>
                <w:p w14:paraId="430D1A20" w14:textId="77777777" w:rsidR="002B5398" w:rsidRPr="002B5398" w:rsidRDefault="002B5398" w:rsidP="002B5398">
                  <w:pPr>
                    <w:spacing w:line="254" w:lineRule="auto"/>
                    <w:jc w:val="center"/>
                    <w:rPr>
                      <w:rStyle w:val="blk"/>
                      <w:sz w:val="16"/>
                      <w:szCs w:val="16"/>
                    </w:rPr>
                  </w:pPr>
                </w:p>
              </w:tc>
              <w:tc>
                <w:tcPr>
                  <w:tcW w:w="361" w:type="dxa"/>
                  <w:tcBorders>
                    <w:top w:val="single" w:sz="4" w:space="0" w:color="auto"/>
                    <w:left w:val="single" w:sz="4" w:space="0" w:color="auto"/>
                    <w:bottom w:val="single" w:sz="4" w:space="0" w:color="auto"/>
                    <w:right w:val="single" w:sz="4" w:space="0" w:color="auto"/>
                  </w:tcBorders>
                </w:tcPr>
                <w:p w14:paraId="68B025DA" w14:textId="77777777" w:rsidR="002B5398" w:rsidRPr="002B5398" w:rsidRDefault="002B5398" w:rsidP="002B5398">
                  <w:pPr>
                    <w:spacing w:line="254" w:lineRule="auto"/>
                    <w:jc w:val="center"/>
                    <w:rPr>
                      <w:rStyle w:val="blk"/>
                      <w:sz w:val="16"/>
                      <w:szCs w:val="16"/>
                      <w:lang w:eastAsia="en-US"/>
                    </w:rPr>
                  </w:pPr>
                </w:p>
              </w:tc>
            </w:tr>
            <w:tr w:rsidR="002B5398" w:rsidRPr="002B5398" w14:paraId="77C3F3D2" w14:textId="77777777" w:rsidTr="002B5398">
              <w:trPr>
                <w:trHeight w:val="263"/>
                <w:jc w:val="center"/>
              </w:trPr>
              <w:tc>
                <w:tcPr>
                  <w:tcW w:w="1503" w:type="dxa"/>
                  <w:tcBorders>
                    <w:top w:val="single" w:sz="4" w:space="0" w:color="auto"/>
                    <w:left w:val="single" w:sz="4" w:space="0" w:color="auto"/>
                    <w:bottom w:val="single" w:sz="4" w:space="0" w:color="auto"/>
                    <w:right w:val="single" w:sz="4" w:space="0" w:color="auto"/>
                  </w:tcBorders>
                  <w:hideMark/>
                </w:tcPr>
                <w:p w14:paraId="1674B79D" w14:textId="77777777" w:rsidR="002B5398" w:rsidRPr="002B5398" w:rsidRDefault="002B5398" w:rsidP="002B5398">
                  <w:pPr>
                    <w:spacing w:line="254" w:lineRule="auto"/>
                    <w:rPr>
                      <w:sz w:val="16"/>
                      <w:szCs w:val="16"/>
                    </w:rPr>
                  </w:pPr>
                  <w:r w:rsidRPr="002B5398">
                    <w:rPr>
                      <w:sz w:val="16"/>
                      <w:szCs w:val="16"/>
                      <w:lang w:eastAsia="en-US"/>
                    </w:rPr>
                    <w:t>3. Прибыль от продаж, млн. руб.</w:t>
                  </w:r>
                </w:p>
              </w:tc>
              <w:tc>
                <w:tcPr>
                  <w:tcW w:w="603" w:type="dxa"/>
                  <w:tcBorders>
                    <w:top w:val="single" w:sz="4" w:space="0" w:color="auto"/>
                    <w:left w:val="single" w:sz="4" w:space="0" w:color="auto"/>
                    <w:bottom w:val="single" w:sz="4" w:space="0" w:color="auto"/>
                    <w:right w:val="single" w:sz="4" w:space="0" w:color="auto"/>
                  </w:tcBorders>
                </w:tcPr>
                <w:p w14:paraId="16B4CC4B" w14:textId="77777777" w:rsidR="002B5398" w:rsidRPr="002B5398" w:rsidRDefault="002B5398" w:rsidP="002B5398">
                  <w:pPr>
                    <w:spacing w:line="254" w:lineRule="auto"/>
                    <w:jc w:val="center"/>
                    <w:rPr>
                      <w:sz w:val="16"/>
                      <w:szCs w:val="16"/>
                      <w:lang w:eastAsia="en-US"/>
                    </w:rPr>
                  </w:pPr>
                </w:p>
              </w:tc>
              <w:tc>
                <w:tcPr>
                  <w:tcW w:w="634" w:type="dxa"/>
                  <w:tcBorders>
                    <w:top w:val="single" w:sz="4" w:space="0" w:color="auto"/>
                    <w:left w:val="single" w:sz="4" w:space="0" w:color="auto"/>
                    <w:bottom w:val="single" w:sz="4" w:space="0" w:color="auto"/>
                    <w:right w:val="single" w:sz="4" w:space="0" w:color="auto"/>
                  </w:tcBorders>
                </w:tcPr>
                <w:p w14:paraId="310E0CF3" w14:textId="77777777" w:rsidR="002B5398" w:rsidRPr="002B5398" w:rsidRDefault="002B5398" w:rsidP="002B5398">
                  <w:pPr>
                    <w:spacing w:line="254" w:lineRule="auto"/>
                    <w:jc w:val="center"/>
                    <w:rPr>
                      <w:sz w:val="16"/>
                      <w:szCs w:val="16"/>
                      <w:lang w:eastAsia="en-US"/>
                    </w:rPr>
                  </w:pPr>
                </w:p>
              </w:tc>
              <w:tc>
                <w:tcPr>
                  <w:tcW w:w="589" w:type="dxa"/>
                  <w:tcBorders>
                    <w:top w:val="single" w:sz="4" w:space="0" w:color="auto"/>
                    <w:left w:val="single" w:sz="4" w:space="0" w:color="auto"/>
                    <w:bottom w:val="single" w:sz="4" w:space="0" w:color="auto"/>
                    <w:right w:val="single" w:sz="4" w:space="0" w:color="auto"/>
                  </w:tcBorders>
                </w:tcPr>
                <w:p w14:paraId="0313867F" w14:textId="77777777" w:rsidR="002B5398" w:rsidRPr="002B5398" w:rsidRDefault="002B5398" w:rsidP="002B5398">
                  <w:pPr>
                    <w:spacing w:line="254" w:lineRule="auto"/>
                    <w:jc w:val="center"/>
                    <w:rPr>
                      <w:color w:val="000000"/>
                      <w:sz w:val="16"/>
                      <w:szCs w:val="16"/>
                      <w:lang w:eastAsia="en-US"/>
                    </w:rPr>
                  </w:pPr>
                </w:p>
              </w:tc>
              <w:tc>
                <w:tcPr>
                  <w:tcW w:w="361" w:type="dxa"/>
                  <w:tcBorders>
                    <w:top w:val="single" w:sz="4" w:space="0" w:color="auto"/>
                    <w:left w:val="single" w:sz="4" w:space="0" w:color="auto"/>
                    <w:bottom w:val="single" w:sz="4" w:space="0" w:color="auto"/>
                    <w:right w:val="single" w:sz="4" w:space="0" w:color="auto"/>
                  </w:tcBorders>
                </w:tcPr>
                <w:p w14:paraId="1F1B5CCD" w14:textId="77777777" w:rsidR="002B5398" w:rsidRPr="002B5398" w:rsidRDefault="002B5398" w:rsidP="002B5398">
                  <w:pPr>
                    <w:spacing w:line="254" w:lineRule="auto"/>
                    <w:jc w:val="center"/>
                    <w:rPr>
                      <w:color w:val="000000"/>
                      <w:sz w:val="16"/>
                      <w:szCs w:val="16"/>
                      <w:lang w:eastAsia="en-US"/>
                    </w:rPr>
                  </w:pPr>
                </w:p>
              </w:tc>
            </w:tr>
            <w:tr w:rsidR="002B5398" w:rsidRPr="002B5398" w14:paraId="0611DC3C" w14:textId="77777777" w:rsidTr="002B5398">
              <w:trPr>
                <w:trHeight w:val="276"/>
                <w:jc w:val="center"/>
              </w:trPr>
              <w:tc>
                <w:tcPr>
                  <w:tcW w:w="1503" w:type="dxa"/>
                  <w:tcBorders>
                    <w:top w:val="single" w:sz="4" w:space="0" w:color="auto"/>
                    <w:left w:val="single" w:sz="4" w:space="0" w:color="auto"/>
                    <w:bottom w:val="single" w:sz="4" w:space="0" w:color="auto"/>
                    <w:right w:val="single" w:sz="4" w:space="0" w:color="auto"/>
                  </w:tcBorders>
                  <w:hideMark/>
                </w:tcPr>
                <w:p w14:paraId="336DBDD8" w14:textId="77777777" w:rsidR="002B5398" w:rsidRPr="002B5398" w:rsidRDefault="002B5398" w:rsidP="002B5398">
                  <w:pPr>
                    <w:spacing w:line="254" w:lineRule="auto"/>
                    <w:rPr>
                      <w:sz w:val="16"/>
                      <w:szCs w:val="16"/>
                      <w:lang w:eastAsia="en-US"/>
                    </w:rPr>
                  </w:pPr>
                  <w:r w:rsidRPr="002B5398">
                    <w:rPr>
                      <w:sz w:val="16"/>
                      <w:szCs w:val="16"/>
                      <w:lang w:eastAsia="en-US"/>
                    </w:rPr>
                    <w:t>4. Чистая прибыль, млн. руб.</w:t>
                  </w:r>
                </w:p>
              </w:tc>
              <w:tc>
                <w:tcPr>
                  <w:tcW w:w="603" w:type="dxa"/>
                  <w:tcBorders>
                    <w:top w:val="single" w:sz="4" w:space="0" w:color="auto"/>
                    <w:left w:val="single" w:sz="4" w:space="0" w:color="auto"/>
                    <w:bottom w:val="single" w:sz="4" w:space="0" w:color="auto"/>
                    <w:right w:val="single" w:sz="4" w:space="0" w:color="auto"/>
                  </w:tcBorders>
                </w:tcPr>
                <w:p w14:paraId="1418D95E" w14:textId="77777777" w:rsidR="002B5398" w:rsidRPr="002B5398" w:rsidRDefault="002B5398" w:rsidP="002B5398">
                  <w:pPr>
                    <w:spacing w:line="254" w:lineRule="auto"/>
                    <w:jc w:val="center"/>
                    <w:rPr>
                      <w:sz w:val="16"/>
                      <w:szCs w:val="16"/>
                      <w:lang w:eastAsia="en-US"/>
                    </w:rPr>
                  </w:pPr>
                </w:p>
              </w:tc>
              <w:tc>
                <w:tcPr>
                  <w:tcW w:w="634" w:type="dxa"/>
                  <w:tcBorders>
                    <w:top w:val="single" w:sz="4" w:space="0" w:color="auto"/>
                    <w:left w:val="single" w:sz="4" w:space="0" w:color="auto"/>
                    <w:bottom w:val="single" w:sz="4" w:space="0" w:color="auto"/>
                    <w:right w:val="single" w:sz="4" w:space="0" w:color="auto"/>
                  </w:tcBorders>
                </w:tcPr>
                <w:p w14:paraId="1857B315" w14:textId="77777777" w:rsidR="002B5398" w:rsidRPr="002B5398" w:rsidRDefault="002B5398" w:rsidP="002B5398">
                  <w:pPr>
                    <w:spacing w:line="254" w:lineRule="auto"/>
                    <w:jc w:val="center"/>
                    <w:rPr>
                      <w:sz w:val="16"/>
                      <w:szCs w:val="16"/>
                      <w:lang w:eastAsia="en-US"/>
                    </w:rPr>
                  </w:pPr>
                </w:p>
              </w:tc>
              <w:tc>
                <w:tcPr>
                  <w:tcW w:w="589" w:type="dxa"/>
                  <w:tcBorders>
                    <w:top w:val="single" w:sz="4" w:space="0" w:color="auto"/>
                    <w:left w:val="single" w:sz="4" w:space="0" w:color="auto"/>
                    <w:bottom w:val="single" w:sz="4" w:space="0" w:color="auto"/>
                    <w:right w:val="single" w:sz="4" w:space="0" w:color="auto"/>
                  </w:tcBorders>
                </w:tcPr>
                <w:p w14:paraId="777DEE7D" w14:textId="77777777" w:rsidR="002B5398" w:rsidRPr="002B5398" w:rsidRDefault="002B5398" w:rsidP="002B5398">
                  <w:pPr>
                    <w:spacing w:line="254" w:lineRule="auto"/>
                    <w:jc w:val="center"/>
                    <w:rPr>
                      <w:color w:val="000000"/>
                      <w:sz w:val="16"/>
                      <w:szCs w:val="16"/>
                      <w:lang w:eastAsia="en-US"/>
                    </w:rPr>
                  </w:pPr>
                </w:p>
              </w:tc>
              <w:tc>
                <w:tcPr>
                  <w:tcW w:w="361" w:type="dxa"/>
                  <w:tcBorders>
                    <w:top w:val="single" w:sz="4" w:space="0" w:color="auto"/>
                    <w:left w:val="single" w:sz="4" w:space="0" w:color="auto"/>
                    <w:bottom w:val="single" w:sz="4" w:space="0" w:color="auto"/>
                    <w:right w:val="single" w:sz="4" w:space="0" w:color="auto"/>
                  </w:tcBorders>
                </w:tcPr>
                <w:p w14:paraId="353324A7" w14:textId="77777777" w:rsidR="002B5398" w:rsidRPr="002B5398" w:rsidRDefault="002B5398" w:rsidP="002B5398">
                  <w:pPr>
                    <w:spacing w:line="254" w:lineRule="auto"/>
                    <w:jc w:val="center"/>
                    <w:rPr>
                      <w:color w:val="000000"/>
                      <w:sz w:val="16"/>
                      <w:szCs w:val="16"/>
                      <w:lang w:eastAsia="en-US"/>
                    </w:rPr>
                  </w:pPr>
                </w:p>
              </w:tc>
            </w:tr>
            <w:tr w:rsidR="002B5398" w:rsidRPr="002B5398" w14:paraId="36D0A72D" w14:textId="77777777" w:rsidTr="002B5398">
              <w:trPr>
                <w:trHeight w:val="263"/>
                <w:jc w:val="center"/>
              </w:trPr>
              <w:tc>
                <w:tcPr>
                  <w:tcW w:w="1503" w:type="dxa"/>
                  <w:tcBorders>
                    <w:top w:val="single" w:sz="4" w:space="0" w:color="auto"/>
                    <w:left w:val="single" w:sz="4" w:space="0" w:color="auto"/>
                    <w:bottom w:val="single" w:sz="4" w:space="0" w:color="auto"/>
                    <w:right w:val="single" w:sz="4" w:space="0" w:color="auto"/>
                  </w:tcBorders>
                  <w:hideMark/>
                </w:tcPr>
                <w:p w14:paraId="763A9ACC" w14:textId="77777777" w:rsidR="002B5398" w:rsidRPr="002B5398" w:rsidRDefault="002B5398" w:rsidP="002B5398">
                  <w:pPr>
                    <w:spacing w:line="254" w:lineRule="auto"/>
                    <w:rPr>
                      <w:sz w:val="16"/>
                      <w:szCs w:val="16"/>
                      <w:lang w:eastAsia="en-US"/>
                    </w:rPr>
                  </w:pPr>
                  <w:r w:rsidRPr="002B5398">
                    <w:rPr>
                      <w:sz w:val="16"/>
                      <w:szCs w:val="16"/>
                      <w:lang w:eastAsia="en-US"/>
                    </w:rPr>
                    <w:t>5. Среднегодовая стоимость активов, млн. руб.</w:t>
                  </w:r>
                </w:p>
              </w:tc>
              <w:tc>
                <w:tcPr>
                  <w:tcW w:w="603" w:type="dxa"/>
                  <w:tcBorders>
                    <w:top w:val="single" w:sz="4" w:space="0" w:color="auto"/>
                    <w:left w:val="single" w:sz="4" w:space="0" w:color="auto"/>
                    <w:bottom w:val="single" w:sz="4" w:space="0" w:color="auto"/>
                    <w:right w:val="single" w:sz="4" w:space="0" w:color="auto"/>
                  </w:tcBorders>
                  <w:hideMark/>
                </w:tcPr>
                <w:p w14:paraId="41517C5F" w14:textId="77777777" w:rsidR="002B5398" w:rsidRPr="002B5398" w:rsidRDefault="002B5398" w:rsidP="002B5398">
                  <w:pPr>
                    <w:spacing w:line="254" w:lineRule="auto"/>
                    <w:jc w:val="center"/>
                    <w:rPr>
                      <w:sz w:val="16"/>
                      <w:szCs w:val="16"/>
                      <w:lang w:eastAsia="en-US"/>
                    </w:rPr>
                  </w:pPr>
                  <w:r w:rsidRPr="002B5398">
                    <w:rPr>
                      <w:sz w:val="16"/>
                      <w:szCs w:val="16"/>
                      <w:lang w:eastAsia="en-US"/>
                    </w:rPr>
                    <w:t>3864</w:t>
                  </w:r>
                </w:p>
              </w:tc>
              <w:tc>
                <w:tcPr>
                  <w:tcW w:w="634" w:type="dxa"/>
                  <w:tcBorders>
                    <w:top w:val="single" w:sz="4" w:space="0" w:color="auto"/>
                    <w:left w:val="single" w:sz="4" w:space="0" w:color="auto"/>
                    <w:bottom w:val="single" w:sz="4" w:space="0" w:color="auto"/>
                    <w:right w:val="single" w:sz="4" w:space="0" w:color="auto"/>
                  </w:tcBorders>
                  <w:hideMark/>
                </w:tcPr>
                <w:p w14:paraId="6E1D1084" w14:textId="77777777" w:rsidR="002B5398" w:rsidRPr="002B5398" w:rsidRDefault="002B5398" w:rsidP="002B5398">
                  <w:pPr>
                    <w:spacing w:line="254" w:lineRule="auto"/>
                    <w:jc w:val="center"/>
                    <w:rPr>
                      <w:sz w:val="16"/>
                      <w:szCs w:val="16"/>
                      <w:lang w:eastAsia="en-US"/>
                    </w:rPr>
                  </w:pPr>
                  <w:r w:rsidRPr="002B5398">
                    <w:rPr>
                      <w:sz w:val="16"/>
                      <w:szCs w:val="16"/>
                      <w:lang w:eastAsia="en-US"/>
                    </w:rPr>
                    <w:t>4589</w:t>
                  </w:r>
                </w:p>
              </w:tc>
              <w:tc>
                <w:tcPr>
                  <w:tcW w:w="589" w:type="dxa"/>
                  <w:tcBorders>
                    <w:top w:val="single" w:sz="4" w:space="0" w:color="auto"/>
                    <w:left w:val="single" w:sz="4" w:space="0" w:color="auto"/>
                    <w:bottom w:val="single" w:sz="4" w:space="0" w:color="auto"/>
                    <w:right w:val="single" w:sz="4" w:space="0" w:color="auto"/>
                  </w:tcBorders>
                </w:tcPr>
                <w:p w14:paraId="6C0F8725" w14:textId="77777777" w:rsidR="002B5398" w:rsidRPr="002B5398" w:rsidRDefault="002B5398" w:rsidP="002B5398">
                  <w:pPr>
                    <w:spacing w:line="254" w:lineRule="auto"/>
                    <w:jc w:val="center"/>
                    <w:rPr>
                      <w:color w:val="000000"/>
                      <w:sz w:val="16"/>
                      <w:szCs w:val="16"/>
                      <w:lang w:eastAsia="en-US"/>
                    </w:rPr>
                  </w:pPr>
                </w:p>
              </w:tc>
              <w:tc>
                <w:tcPr>
                  <w:tcW w:w="361" w:type="dxa"/>
                  <w:tcBorders>
                    <w:top w:val="single" w:sz="4" w:space="0" w:color="auto"/>
                    <w:left w:val="single" w:sz="4" w:space="0" w:color="auto"/>
                    <w:bottom w:val="single" w:sz="4" w:space="0" w:color="auto"/>
                    <w:right w:val="single" w:sz="4" w:space="0" w:color="auto"/>
                  </w:tcBorders>
                </w:tcPr>
                <w:p w14:paraId="2AC08590" w14:textId="77777777" w:rsidR="002B5398" w:rsidRPr="002B5398" w:rsidRDefault="002B5398" w:rsidP="002B5398">
                  <w:pPr>
                    <w:spacing w:line="254" w:lineRule="auto"/>
                    <w:jc w:val="center"/>
                    <w:rPr>
                      <w:color w:val="000000"/>
                      <w:sz w:val="16"/>
                      <w:szCs w:val="16"/>
                      <w:lang w:eastAsia="en-US"/>
                    </w:rPr>
                  </w:pPr>
                </w:p>
              </w:tc>
            </w:tr>
            <w:tr w:rsidR="002B5398" w:rsidRPr="002B5398" w14:paraId="2E2481D5" w14:textId="77777777" w:rsidTr="002B5398">
              <w:trPr>
                <w:trHeight w:val="263"/>
                <w:jc w:val="center"/>
              </w:trPr>
              <w:tc>
                <w:tcPr>
                  <w:tcW w:w="1503" w:type="dxa"/>
                  <w:tcBorders>
                    <w:top w:val="single" w:sz="4" w:space="0" w:color="auto"/>
                    <w:left w:val="single" w:sz="4" w:space="0" w:color="auto"/>
                    <w:bottom w:val="single" w:sz="4" w:space="0" w:color="auto"/>
                    <w:right w:val="single" w:sz="4" w:space="0" w:color="auto"/>
                  </w:tcBorders>
                  <w:hideMark/>
                </w:tcPr>
                <w:p w14:paraId="7DAA3638" w14:textId="77777777" w:rsidR="002B5398" w:rsidRPr="002B5398" w:rsidRDefault="002B5398" w:rsidP="002B5398">
                  <w:pPr>
                    <w:spacing w:line="254" w:lineRule="auto"/>
                    <w:rPr>
                      <w:sz w:val="16"/>
                      <w:szCs w:val="16"/>
                      <w:lang w:eastAsia="en-US"/>
                    </w:rPr>
                  </w:pPr>
                  <w:r w:rsidRPr="002B5398">
                    <w:rPr>
                      <w:sz w:val="16"/>
                      <w:szCs w:val="16"/>
                      <w:lang w:eastAsia="en-US"/>
                    </w:rPr>
                    <w:t xml:space="preserve">6.Рентабельность продукции, % </w:t>
                  </w:r>
                </w:p>
              </w:tc>
              <w:tc>
                <w:tcPr>
                  <w:tcW w:w="603" w:type="dxa"/>
                  <w:tcBorders>
                    <w:top w:val="single" w:sz="4" w:space="0" w:color="auto"/>
                    <w:left w:val="single" w:sz="4" w:space="0" w:color="auto"/>
                    <w:bottom w:val="single" w:sz="4" w:space="0" w:color="auto"/>
                    <w:right w:val="single" w:sz="4" w:space="0" w:color="auto"/>
                  </w:tcBorders>
                </w:tcPr>
                <w:p w14:paraId="05EF107D" w14:textId="77777777" w:rsidR="002B5398" w:rsidRPr="002B5398" w:rsidRDefault="002B5398" w:rsidP="002B5398">
                  <w:pPr>
                    <w:spacing w:line="254" w:lineRule="auto"/>
                    <w:jc w:val="center"/>
                    <w:rPr>
                      <w:sz w:val="16"/>
                      <w:szCs w:val="16"/>
                      <w:lang w:eastAsia="en-US"/>
                    </w:rPr>
                  </w:pPr>
                </w:p>
              </w:tc>
              <w:tc>
                <w:tcPr>
                  <w:tcW w:w="634" w:type="dxa"/>
                  <w:tcBorders>
                    <w:top w:val="single" w:sz="4" w:space="0" w:color="auto"/>
                    <w:left w:val="single" w:sz="4" w:space="0" w:color="auto"/>
                    <w:bottom w:val="single" w:sz="4" w:space="0" w:color="auto"/>
                    <w:right w:val="single" w:sz="4" w:space="0" w:color="auto"/>
                  </w:tcBorders>
                </w:tcPr>
                <w:p w14:paraId="3F582E8D" w14:textId="77777777" w:rsidR="002B5398" w:rsidRPr="002B5398" w:rsidRDefault="002B5398" w:rsidP="002B5398">
                  <w:pPr>
                    <w:spacing w:line="254" w:lineRule="auto"/>
                    <w:jc w:val="center"/>
                    <w:rPr>
                      <w:sz w:val="16"/>
                      <w:szCs w:val="16"/>
                      <w:lang w:eastAsia="en-US"/>
                    </w:rPr>
                  </w:pPr>
                </w:p>
              </w:tc>
              <w:tc>
                <w:tcPr>
                  <w:tcW w:w="589" w:type="dxa"/>
                  <w:tcBorders>
                    <w:top w:val="single" w:sz="4" w:space="0" w:color="auto"/>
                    <w:left w:val="single" w:sz="4" w:space="0" w:color="auto"/>
                    <w:bottom w:val="single" w:sz="4" w:space="0" w:color="auto"/>
                    <w:right w:val="single" w:sz="4" w:space="0" w:color="auto"/>
                  </w:tcBorders>
                </w:tcPr>
                <w:p w14:paraId="34FEB855" w14:textId="77777777" w:rsidR="002B5398" w:rsidRPr="002B5398" w:rsidRDefault="002B5398" w:rsidP="002B5398">
                  <w:pPr>
                    <w:spacing w:line="254" w:lineRule="auto"/>
                    <w:jc w:val="center"/>
                    <w:rPr>
                      <w:color w:val="000000"/>
                      <w:sz w:val="16"/>
                      <w:szCs w:val="16"/>
                      <w:lang w:eastAsia="en-US"/>
                    </w:rPr>
                  </w:pPr>
                </w:p>
              </w:tc>
              <w:tc>
                <w:tcPr>
                  <w:tcW w:w="361" w:type="dxa"/>
                  <w:tcBorders>
                    <w:top w:val="single" w:sz="4" w:space="0" w:color="auto"/>
                    <w:left w:val="single" w:sz="4" w:space="0" w:color="auto"/>
                    <w:bottom w:val="single" w:sz="4" w:space="0" w:color="auto"/>
                    <w:right w:val="single" w:sz="4" w:space="0" w:color="auto"/>
                  </w:tcBorders>
                </w:tcPr>
                <w:p w14:paraId="2AF257F1" w14:textId="77777777" w:rsidR="002B5398" w:rsidRPr="002B5398" w:rsidRDefault="002B5398" w:rsidP="002B5398">
                  <w:pPr>
                    <w:spacing w:line="254" w:lineRule="auto"/>
                    <w:jc w:val="center"/>
                    <w:rPr>
                      <w:color w:val="000000"/>
                      <w:sz w:val="16"/>
                      <w:szCs w:val="16"/>
                      <w:lang w:eastAsia="en-US"/>
                    </w:rPr>
                  </w:pPr>
                </w:p>
              </w:tc>
            </w:tr>
            <w:tr w:rsidR="002B5398" w:rsidRPr="002B5398" w14:paraId="6160B1E0" w14:textId="77777777" w:rsidTr="002B5398">
              <w:trPr>
                <w:trHeight w:val="276"/>
                <w:jc w:val="center"/>
              </w:trPr>
              <w:tc>
                <w:tcPr>
                  <w:tcW w:w="1503" w:type="dxa"/>
                  <w:tcBorders>
                    <w:top w:val="single" w:sz="4" w:space="0" w:color="auto"/>
                    <w:left w:val="single" w:sz="4" w:space="0" w:color="auto"/>
                    <w:bottom w:val="single" w:sz="4" w:space="0" w:color="auto"/>
                    <w:right w:val="single" w:sz="4" w:space="0" w:color="auto"/>
                  </w:tcBorders>
                  <w:hideMark/>
                </w:tcPr>
                <w:p w14:paraId="49959495" w14:textId="77777777" w:rsidR="002B5398" w:rsidRPr="002B5398" w:rsidRDefault="002B5398" w:rsidP="002B5398">
                  <w:pPr>
                    <w:spacing w:line="254" w:lineRule="auto"/>
                    <w:rPr>
                      <w:sz w:val="16"/>
                      <w:szCs w:val="16"/>
                      <w:lang w:eastAsia="en-US"/>
                    </w:rPr>
                  </w:pPr>
                  <w:r w:rsidRPr="002B5398">
                    <w:rPr>
                      <w:sz w:val="16"/>
                      <w:szCs w:val="16"/>
                      <w:lang w:eastAsia="en-US"/>
                    </w:rPr>
                    <w:t xml:space="preserve">7.Рентабельность продаж, % </w:t>
                  </w:r>
                </w:p>
              </w:tc>
              <w:tc>
                <w:tcPr>
                  <w:tcW w:w="603" w:type="dxa"/>
                  <w:tcBorders>
                    <w:top w:val="single" w:sz="4" w:space="0" w:color="auto"/>
                    <w:left w:val="single" w:sz="4" w:space="0" w:color="auto"/>
                    <w:bottom w:val="single" w:sz="4" w:space="0" w:color="auto"/>
                    <w:right w:val="single" w:sz="4" w:space="0" w:color="auto"/>
                  </w:tcBorders>
                </w:tcPr>
                <w:p w14:paraId="0A71E78E" w14:textId="77777777" w:rsidR="002B5398" w:rsidRPr="002B5398" w:rsidRDefault="002B5398" w:rsidP="002B5398">
                  <w:pPr>
                    <w:spacing w:line="254" w:lineRule="auto"/>
                    <w:jc w:val="center"/>
                    <w:rPr>
                      <w:sz w:val="16"/>
                      <w:szCs w:val="16"/>
                      <w:lang w:eastAsia="en-US"/>
                    </w:rPr>
                  </w:pPr>
                </w:p>
              </w:tc>
              <w:tc>
                <w:tcPr>
                  <w:tcW w:w="634" w:type="dxa"/>
                  <w:tcBorders>
                    <w:top w:val="single" w:sz="4" w:space="0" w:color="auto"/>
                    <w:left w:val="single" w:sz="4" w:space="0" w:color="auto"/>
                    <w:bottom w:val="single" w:sz="4" w:space="0" w:color="auto"/>
                    <w:right w:val="single" w:sz="4" w:space="0" w:color="auto"/>
                  </w:tcBorders>
                </w:tcPr>
                <w:p w14:paraId="4ECCFABE" w14:textId="77777777" w:rsidR="002B5398" w:rsidRPr="002B5398" w:rsidRDefault="002B5398" w:rsidP="002B5398">
                  <w:pPr>
                    <w:spacing w:line="254" w:lineRule="auto"/>
                    <w:jc w:val="center"/>
                    <w:rPr>
                      <w:sz w:val="16"/>
                      <w:szCs w:val="16"/>
                      <w:lang w:eastAsia="en-US"/>
                    </w:rPr>
                  </w:pPr>
                </w:p>
              </w:tc>
              <w:tc>
                <w:tcPr>
                  <w:tcW w:w="589" w:type="dxa"/>
                  <w:tcBorders>
                    <w:top w:val="single" w:sz="4" w:space="0" w:color="auto"/>
                    <w:left w:val="single" w:sz="4" w:space="0" w:color="auto"/>
                    <w:bottom w:val="single" w:sz="4" w:space="0" w:color="auto"/>
                    <w:right w:val="single" w:sz="4" w:space="0" w:color="auto"/>
                  </w:tcBorders>
                </w:tcPr>
                <w:p w14:paraId="28BC21CB" w14:textId="77777777" w:rsidR="002B5398" w:rsidRPr="002B5398" w:rsidRDefault="002B5398" w:rsidP="002B5398">
                  <w:pPr>
                    <w:spacing w:line="254" w:lineRule="auto"/>
                    <w:jc w:val="center"/>
                    <w:rPr>
                      <w:color w:val="000000"/>
                      <w:sz w:val="16"/>
                      <w:szCs w:val="16"/>
                      <w:lang w:eastAsia="en-US"/>
                    </w:rPr>
                  </w:pPr>
                </w:p>
              </w:tc>
              <w:tc>
                <w:tcPr>
                  <w:tcW w:w="361" w:type="dxa"/>
                  <w:tcBorders>
                    <w:top w:val="single" w:sz="4" w:space="0" w:color="auto"/>
                    <w:left w:val="single" w:sz="4" w:space="0" w:color="auto"/>
                    <w:bottom w:val="single" w:sz="4" w:space="0" w:color="auto"/>
                    <w:right w:val="single" w:sz="4" w:space="0" w:color="auto"/>
                  </w:tcBorders>
                </w:tcPr>
                <w:p w14:paraId="54692942" w14:textId="77777777" w:rsidR="002B5398" w:rsidRPr="002B5398" w:rsidRDefault="002B5398" w:rsidP="002B5398">
                  <w:pPr>
                    <w:spacing w:line="254" w:lineRule="auto"/>
                    <w:jc w:val="center"/>
                    <w:rPr>
                      <w:color w:val="000000"/>
                      <w:sz w:val="16"/>
                      <w:szCs w:val="16"/>
                      <w:lang w:eastAsia="en-US"/>
                    </w:rPr>
                  </w:pPr>
                </w:p>
              </w:tc>
            </w:tr>
            <w:tr w:rsidR="002B5398" w:rsidRPr="002B5398" w14:paraId="786C9DB3" w14:textId="77777777" w:rsidTr="002B5398">
              <w:trPr>
                <w:trHeight w:val="263"/>
                <w:jc w:val="center"/>
              </w:trPr>
              <w:tc>
                <w:tcPr>
                  <w:tcW w:w="1503" w:type="dxa"/>
                  <w:tcBorders>
                    <w:top w:val="single" w:sz="4" w:space="0" w:color="auto"/>
                    <w:left w:val="single" w:sz="4" w:space="0" w:color="auto"/>
                    <w:bottom w:val="single" w:sz="4" w:space="0" w:color="auto"/>
                    <w:right w:val="single" w:sz="4" w:space="0" w:color="auto"/>
                  </w:tcBorders>
                  <w:hideMark/>
                </w:tcPr>
                <w:p w14:paraId="5594C39A" w14:textId="77777777" w:rsidR="002B5398" w:rsidRPr="002B5398" w:rsidRDefault="002B5398" w:rsidP="002B5398">
                  <w:pPr>
                    <w:spacing w:line="254" w:lineRule="auto"/>
                    <w:rPr>
                      <w:sz w:val="16"/>
                      <w:szCs w:val="16"/>
                      <w:lang w:eastAsia="en-US"/>
                    </w:rPr>
                  </w:pPr>
                  <w:r w:rsidRPr="002B5398">
                    <w:rPr>
                      <w:sz w:val="16"/>
                      <w:szCs w:val="16"/>
                      <w:lang w:eastAsia="en-US"/>
                    </w:rPr>
                    <w:lastRenderedPageBreak/>
                    <w:t>8.  Рентабельность активов,%</w:t>
                  </w:r>
                </w:p>
              </w:tc>
              <w:tc>
                <w:tcPr>
                  <w:tcW w:w="603" w:type="dxa"/>
                  <w:tcBorders>
                    <w:top w:val="single" w:sz="4" w:space="0" w:color="auto"/>
                    <w:left w:val="single" w:sz="4" w:space="0" w:color="auto"/>
                    <w:bottom w:val="single" w:sz="4" w:space="0" w:color="auto"/>
                    <w:right w:val="single" w:sz="4" w:space="0" w:color="auto"/>
                  </w:tcBorders>
                </w:tcPr>
                <w:p w14:paraId="4720D3FF" w14:textId="77777777" w:rsidR="002B5398" w:rsidRPr="002B5398" w:rsidRDefault="002B5398" w:rsidP="002B5398">
                  <w:pPr>
                    <w:spacing w:line="254" w:lineRule="auto"/>
                    <w:jc w:val="center"/>
                    <w:rPr>
                      <w:sz w:val="16"/>
                      <w:szCs w:val="16"/>
                      <w:lang w:eastAsia="en-US"/>
                    </w:rPr>
                  </w:pPr>
                </w:p>
              </w:tc>
              <w:tc>
                <w:tcPr>
                  <w:tcW w:w="634" w:type="dxa"/>
                  <w:tcBorders>
                    <w:top w:val="single" w:sz="4" w:space="0" w:color="auto"/>
                    <w:left w:val="single" w:sz="4" w:space="0" w:color="auto"/>
                    <w:bottom w:val="single" w:sz="4" w:space="0" w:color="auto"/>
                    <w:right w:val="single" w:sz="4" w:space="0" w:color="auto"/>
                  </w:tcBorders>
                </w:tcPr>
                <w:p w14:paraId="5171AA70" w14:textId="77777777" w:rsidR="002B5398" w:rsidRPr="002B5398" w:rsidRDefault="002B5398" w:rsidP="002B5398">
                  <w:pPr>
                    <w:spacing w:line="254" w:lineRule="auto"/>
                    <w:jc w:val="center"/>
                    <w:rPr>
                      <w:sz w:val="16"/>
                      <w:szCs w:val="16"/>
                      <w:lang w:eastAsia="en-US"/>
                    </w:rPr>
                  </w:pPr>
                </w:p>
              </w:tc>
              <w:tc>
                <w:tcPr>
                  <w:tcW w:w="589" w:type="dxa"/>
                  <w:tcBorders>
                    <w:top w:val="single" w:sz="4" w:space="0" w:color="auto"/>
                    <w:left w:val="single" w:sz="4" w:space="0" w:color="auto"/>
                    <w:bottom w:val="single" w:sz="4" w:space="0" w:color="auto"/>
                    <w:right w:val="single" w:sz="4" w:space="0" w:color="auto"/>
                  </w:tcBorders>
                </w:tcPr>
                <w:p w14:paraId="10A46B80" w14:textId="77777777" w:rsidR="002B5398" w:rsidRPr="002B5398" w:rsidRDefault="002B5398" w:rsidP="002B5398">
                  <w:pPr>
                    <w:spacing w:line="254" w:lineRule="auto"/>
                    <w:jc w:val="center"/>
                    <w:rPr>
                      <w:color w:val="000000"/>
                      <w:sz w:val="16"/>
                      <w:szCs w:val="16"/>
                      <w:lang w:eastAsia="en-US"/>
                    </w:rPr>
                  </w:pPr>
                </w:p>
              </w:tc>
              <w:tc>
                <w:tcPr>
                  <w:tcW w:w="361" w:type="dxa"/>
                  <w:tcBorders>
                    <w:top w:val="single" w:sz="4" w:space="0" w:color="auto"/>
                    <w:left w:val="single" w:sz="4" w:space="0" w:color="auto"/>
                    <w:bottom w:val="single" w:sz="4" w:space="0" w:color="auto"/>
                    <w:right w:val="single" w:sz="4" w:space="0" w:color="auto"/>
                  </w:tcBorders>
                </w:tcPr>
                <w:p w14:paraId="0EBCB4B1" w14:textId="77777777" w:rsidR="002B5398" w:rsidRPr="002B5398" w:rsidRDefault="002B5398" w:rsidP="002B5398">
                  <w:pPr>
                    <w:spacing w:line="254" w:lineRule="auto"/>
                    <w:jc w:val="center"/>
                    <w:rPr>
                      <w:color w:val="000000"/>
                      <w:sz w:val="16"/>
                      <w:szCs w:val="16"/>
                      <w:lang w:eastAsia="en-US"/>
                    </w:rPr>
                  </w:pPr>
                </w:p>
              </w:tc>
            </w:tr>
          </w:tbl>
          <w:p w14:paraId="5A5343E7" w14:textId="77777777" w:rsidR="0068602C" w:rsidRPr="006C4CC0" w:rsidRDefault="0068602C" w:rsidP="006C4CC0">
            <w:pPr>
              <w:widowControl w:val="0"/>
              <w:jc w:val="both"/>
              <w:rPr>
                <w:b/>
                <w:sz w:val="20"/>
                <w:szCs w:val="20"/>
              </w:rPr>
            </w:pPr>
          </w:p>
        </w:tc>
      </w:tr>
      <w:tr w:rsidR="0068602C" w:rsidRPr="006C4CC0" w14:paraId="03FF17C7" w14:textId="36D246D1" w:rsidTr="00C771ED">
        <w:tc>
          <w:tcPr>
            <w:tcW w:w="1844" w:type="dxa"/>
            <w:vMerge/>
            <w:shd w:val="clear" w:color="auto" w:fill="FFFFFF" w:themeFill="background1"/>
          </w:tcPr>
          <w:p w14:paraId="2BA8E9C9" w14:textId="77777777" w:rsidR="0068602C" w:rsidRPr="006C4CC0" w:rsidRDefault="0068602C" w:rsidP="009226A1">
            <w:pPr>
              <w:pStyle w:val="ConsPlusNormal"/>
              <w:widowControl/>
              <w:ind w:firstLine="0"/>
              <w:rPr>
                <w:rFonts w:ascii="Times New Roman" w:hAnsi="Times New Roman" w:cs="Times New Roman"/>
              </w:rPr>
            </w:pPr>
          </w:p>
        </w:tc>
        <w:tc>
          <w:tcPr>
            <w:tcW w:w="2551" w:type="dxa"/>
            <w:vMerge w:val="restart"/>
            <w:shd w:val="clear" w:color="auto" w:fill="FFFFFF" w:themeFill="background1"/>
          </w:tcPr>
          <w:p w14:paraId="0A1D9A7E" w14:textId="77777777" w:rsidR="0068602C" w:rsidRPr="00C771ED" w:rsidRDefault="0068602C" w:rsidP="009226A1">
            <w:r w:rsidRPr="00C771ED">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2268" w:type="dxa"/>
            <w:shd w:val="clear" w:color="auto" w:fill="FFFFFF" w:themeFill="background1"/>
          </w:tcPr>
          <w:p w14:paraId="2CBC786A" w14:textId="3F0576F0" w:rsidR="0068602C" w:rsidRPr="00C771ED" w:rsidRDefault="0068602C" w:rsidP="009226A1">
            <w:pPr>
              <w:widowControl w:val="0"/>
            </w:pPr>
            <w:r w:rsidRPr="00C771ED">
              <w:rPr>
                <w:b/>
              </w:rPr>
              <w:t>4.</w:t>
            </w:r>
            <w:r w:rsidR="00C771ED">
              <w:rPr>
                <w:b/>
              </w:rPr>
              <w:t xml:space="preserve"> </w:t>
            </w:r>
            <w:r w:rsidRPr="00C771ED">
              <w:rPr>
                <w:b/>
              </w:rPr>
              <w:t xml:space="preserve">Знать </w:t>
            </w:r>
            <w:r w:rsidRPr="00C771ED">
              <w:t>методы обоснования экономических и управленческих решений в сложившейся экономической ситуации</w:t>
            </w:r>
          </w:p>
          <w:p w14:paraId="55644D87" w14:textId="565AF377" w:rsidR="0068602C" w:rsidRPr="00C771ED" w:rsidRDefault="0068602C" w:rsidP="009226A1">
            <w:pPr>
              <w:widowControl w:val="0"/>
              <w:rPr>
                <w:b/>
              </w:rPr>
            </w:pPr>
          </w:p>
        </w:tc>
        <w:tc>
          <w:tcPr>
            <w:tcW w:w="3832" w:type="dxa"/>
            <w:shd w:val="clear" w:color="auto" w:fill="FFFFFF" w:themeFill="background1"/>
          </w:tcPr>
          <w:p w14:paraId="13758611" w14:textId="77777777" w:rsidR="00CA141E" w:rsidRPr="009D6A8B" w:rsidRDefault="00CA141E" w:rsidP="00CA141E">
            <w:pPr>
              <w:pStyle w:val="a7"/>
              <w:tabs>
                <w:tab w:val="left" w:pos="5910"/>
              </w:tabs>
              <w:rPr>
                <w:bCs/>
                <w:sz w:val="22"/>
                <w:szCs w:val="22"/>
              </w:rPr>
            </w:pPr>
            <w:r w:rsidRPr="009D6A8B">
              <w:rPr>
                <w:bCs/>
                <w:sz w:val="22"/>
                <w:szCs w:val="22"/>
              </w:rPr>
              <w:t>Выберите правильный ответ</w:t>
            </w:r>
          </w:p>
          <w:p w14:paraId="095D7375" w14:textId="77777777" w:rsidR="009D6A8B" w:rsidRPr="009D6A8B" w:rsidRDefault="009D6A8B" w:rsidP="009D6A8B">
            <w:pPr>
              <w:jc w:val="both"/>
              <w:rPr>
                <w:sz w:val="22"/>
                <w:szCs w:val="22"/>
              </w:rPr>
            </w:pPr>
            <w:r w:rsidRPr="009D6A8B">
              <w:rPr>
                <w:sz w:val="22"/>
                <w:szCs w:val="22"/>
              </w:rPr>
              <w:t xml:space="preserve">Соотношение показателей оценивается положительно </w:t>
            </w:r>
          </w:p>
          <w:p w14:paraId="55176355" w14:textId="77777777" w:rsidR="009D6A8B" w:rsidRPr="009D6A8B" w:rsidRDefault="009D6A8B">
            <w:pPr>
              <w:pStyle w:val="a5"/>
              <w:numPr>
                <w:ilvl w:val="0"/>
                <w:numId w:val="12"/>
              </w:numPr>
              <w:ind w:left="0" w:firstLine="0"/>
              <w:jc w:val="both"/>
              <w:rPr>
                <w:sz w:val="22"/>
                <w:szCs w:val="22"/>
              </w:rPr>
            </w:pPr>
            <w:r w:rsidRPr="009D6A8B">
              <w:rPr>
                <w:sz w:val="22"/>
                <w:szCs w:val="22"/>
              </w:rPr>
              <w:t>темпы роста выручки превышают темпы роста прибыли и превышают темпы роста численности работников</w:t>
            </w:r>
          </w:p>
          <w:p w14:paraId="04D53263" w14:textId="77777777" w:rsidR="009D6A8B" w:rsidRPr="009D6A8B" w:rsidRDefault="009D6A8B">
            <w:pPr>
              <w:pStyle w:val="a5"/>
              <w:numPr>
                <w:ilvl w:val="0"/>
                <w:numId w:val="12"/>
              </w:numPr>
              <w:ind w:left="0" w:firstLine="0"/>
              <w:jc w:val="both"/>
              <w:rPr>
                <w:sz w:val="22"/>
                <w:szCs w:val="22"/>
              </w:rPr>
            </w:pPr>
            <w:r w:rsidRPr="009D6A8B">
              <w:rPr>
                <w:sz w:val="22"/>
                <w:szCs w:val="22"/>
              </w:rPr>
              <w:t xml:space="preserve">темпы роста прибыли превышают темпы роста выручки и превышают темпы роста численности работников </w:t>
            </w:r>
          </w:p>
          <w:p w14:paraId="63C5D6EF" w14:textId="77777777" w:rsidR="009D6A8B" w:rsidRPr="009D6A8B" w:rsidRDefault="009D6A8B">
            <w:pPr>
              <w:pStyle w:val="a5"/>
              <w:numPr>
                <w:ilvl w:val="0"/>
                <w:numId w:val="12"/>
              </w:numPr>
              <w:ind w:left="0" w:firstLine="0"/>
              <w:jc w:val="both"/>
              <w:rPr>
                <w:sz w:val="22"/>
                <w:szCs w:val="22"/>
              </w:rPr>
            </w:pPr>
            <w:r w:rsidRPr="009D6A8B">
              <w:rPr>
                <w:color w:val="000000"/>
                <w:sz w:val="22"/>
                <w:szCs w:val="22"/>
              </w:rPr>
              <w:t>т</w:t>
            </w:r>
            <w:r w:rsidRPr="009D6A8B">
              <w:rPr>
                <w:sz w:val="22"/>
                <w:szCs w:val="22"/>
              </w:rPr>
              <w:t>емпы роста численности работников превышают темпы роста прибыли</w:t>
            </w:r>
          </w:p>
          <w:p w14:paraId="6FF3149F" w14:textId="77777777" w:rsidR="009D6A8B" w:rsidRPr="009D6A8B" w:rsidRDefault="009D6A8B">
            <w:pPr>
              <w:pStyle w:val="a5"/>
              <w:numPr>
                <w:ilvl w:val="0"/>
                <w:numId w:val="12"/>
              </w:numPr>
              <w:ind w:left="0" w:firstLine="0"/>
              <w:jc w:val="both"/>
              <w:rPr>
                <w:sz w:val="22"/>
                <w:szCs w:val="22"/>
              </w:rPr>
            </w:pPr>
            <w:r w:rsidRPr="009D6A8B">
              <w:rPr>
                <w:sz w:val="22"/>
                <w:szCs w:val="22"/>
              </w:rPr>
              <w:t>темпы роста численности работников превышают темпы роста выручки</w:t>
            </w:r>
          </w:p>
          <w:p w14:paraId="3BF39C17" w14:textId="3DA2495C" w:rsidR="0068602C" w:rsidRPr="009D6A8B" w:rsidRDefault="009D6A8B">
            <w:pPr>
              <w:pStyle w:val="a5"/>
              <w:numPr>
                <w:ilvl w:val="0"/>
                <w:numId w:val="12"/>
              </w:numPr>
              <w:ind w:left="0" w:firstLine="0"/>
              <w:jc w:val="both"/>
              <w:rPr>
                <w:b/>
                <w:sz w:val="22"/>
                <w:szCs w:val="22"/>
              </w:rPr>
            </w:pPr>
            <w:r w:rsidRPr="009D6A8B">
              <w:rPr>
                <w:sz w:val="22"/>
                <w:szCs w:val="22"/>
              </w:rPr>
              <w:t>темпы роста производительности труда превышают темпы роста прибыли на одного работника</w:t>
            </w:r>
          </w:p>
        </w:tc>
      </w:tr>
      <w:tr w:rsidR="0068602C" w:rsidRPr="006C4CC0" w14:paraId="786D6B7C" w14:textId="77777777" w:rsidTr="00C771ED">
        <w:tc>
          <w:tcPr>
            <w:tcW w:w="1844" w:type="dxa"/>
            <w:vMerge/>
            <w:shd w:val="clear" w:color="auto" w:fill="FFFFFF" w:themeFill="background1"/>
          </w:tcPr>
          <w:p w14:paraId="54F74DF0" w14:textId="77777777" w:rsidR="0068602C" w:rsidRPr="006C4CC0" w:rsidRDefault="0068602C" w:rsidP="009226A1">
            <w:pPr>
              <w:pStyle w:val="ConsPlusNormal"/>
              <w:widowControl/>
              <w:ind w:firstLine="0"/>
              <w:rPr>
                <w:rFonts w:ascii="Times New Roman" w:hAnsi="Times New Roman" w:cs="Times New Roman"/>
              </w:rPr>
            </w:pPr>
          </w:p>
        </w:tc>
        <w:tc>
          <w:tcPr>
            <w:tcW w:w="2551" w:type="dxa"/>
            <w:vMerge/>
            <w:shd w:val="clear" w:color="auto" w:fill="FFFFFF" w:themeFill="background1"/>
          </w:tcPr>
          <w:p w14:paraId="2E75CC20" w14:textId="77777777" w:rsidR="0068602C" w:rsidRPr="00C771ED" w:rsidRDefault="0068602C" w:rsidP="009226A1"/>
        </w:tc>
        <w:tc>
          <w:tcPr>
            <w:tcW w:w="2268" w:type="dxa"/>
            <w:shd w:val="clear" w:color="auto" w:fill="FFFFFF" w:themeFill="background1"/>
          </w:tcPr>
          <w:p w14:paraId="7824BC97" w14:textId="7A3B0068" w:rsidR="0068602C" w:rsidRPr="00C771ED" w:rsidRDefault="0068602C" w:rsidP="009226A1">
            <w:pPr>
              <w:widowControl w:val="0"/>
              <w:rPr>
                <w:b/>
              </w:rPr>
            </w:pPr>
            <w:r w:rsidRPr="00C771ED">
              <w:rPr>
                <w:b/>
              </w:rPr>
              <w:t>Уметь</w:t>
            </w:r>
            <w:r w:rsidRPr="00C771ED">
              <w:t xml:space="preserve"> анализировать эффективность деятельности организации в краткосрочном, среднесрочном, долгосрочном периодах</w:t>
            </w:r>
          </w:p>
        </w:tc>
        <w:tc>
          <w:tcPr>
            <w:tcW w:w="3832" w:type="dxa"/>
            <w:shd w:val="clear" w:color="auto" w:fill="FFFFFF" w:themeFill="background1"/>
          </w:tcPr>
          <w:p w14:paraId="3463EC4F" w14:textId="204595EE" w:rsidR="0068602C" w:rsidRPr="009226A1" w:rsidRDefault="00AA4A89" w:rsidP="00AA4A89">
            <w:pPr>
              <w:autoSpaceDE w:val="0"/>
              <w:autoSpaceDN w:val="0"/>
              <w:adjustRightInd w:val="0"/>
              <w:jc w:val="both"/>
              <w:rPr>
                <w:sz w:val="22"/>
                <w:szCs w:val="22"/>
              </w:rPr>
            </w:pPr>
            <w:r w:rsidRPr="009226A1">
              <w:rPr>
                <w:sz w:val="22"/>
                <w:szCs w:val="22"/>
              </w:rPr>
              <w:t>План выпуска изделий - 1000 деталей. План выполнен на 110 %. Сдельная расценка изготовления одной детали - 400 руб. За каждый процент перевыполнения плана выплачивается премия в размере 0,5 %. Сдельная расценка одной детали, выполненной сверх плана, - 450 руб. Определите заработную плату работника за выполненный заказ по сдельно-премиальной и сдельно-прогрессивной системах оплаты труда. Какую форму оплаты труда следует выбрать руководству организации. Ответ обоснуйте.</w:t>
            </w:r>
          </w:p>
        </w:tc>
      </w:tr>
      <w:tr w:rsidR="0068602C" w:rsidRPr="006C4CC0" w14:paraId="136C67E9" w14:textId="0BB7E1DF" w:rsidTr="00C771ED">
        <w:tc>
          <w:tcPr>
            <w:tcW w:w="1844" w:type="dxa"/>
            <w:vMerge/>
            <w:shd w:val="clear" w:color="auto" w:fill="FFFFFF" w:themeFill="background1"/>
          </w:tcPr>
          <w:p w14:paraId="6842E6E2" w14:textId="77777777" w:rsidR="0068602C" w:rsidRPr="006C4CC0" w:rsidRDefault="0068602C" w:rsidP="009226A1">
            <w:pPr>
              <w:pStyle w:val="ConsPlusNormal"/>
              <w:widowControl/>
              <w:ind w:firstLine="0"/>
              <w:rPr>
                <w:rFonts w:ascii="Times New Roman" w:hAnsi="Times New Roman" w:cs="Times New Roman"/>
              </w:rPr>
            </w:pPr>
          </w:p>
        </w:tc>
        <w:tc>
          <w:tcPr>
            <w:tcW w:w="2551" w:type="dxa"/>
            <w:vMerge w:val="restart"/>
            <w:shd w:val="clear" w:color="auto" w:fill="FFFFFF" w:themeFill="background1"/>
          </w:tcPr>
          <w:p w14:paraId="69A06BDA" w14:textId="77777777" w:rsidR="0068602C" w:rsidRPr="00C771ED" w:rsidRDefault="0068602C" w:rsidP="009226A1">
            <w:r w:rsidRPr="00C771ED">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2268" w:type="dxa"/>
            <w:shd w:val="clear" w:color="auto" w:fill="FFFFFF" w:themeFill="background1"/>
          </w:tcPr>
          <w:p w14:paraId="4A567EC9" w14:textId="612F8842" w:rsidR="0068602C" w:rsidRPr="00C771ED" w:rsidRDefault="0068602C" w:rsidP="009226A1">
            <w:pPr>
              <w:widowControl w:val="0"/>
            </w:pPr>
            <w:r w:rsidRPr="00C771ED">
              <w:rPr>
                <w:b/>
              </w:rPr>
              <w:t>5.</w:t>
            </w:r>
            <w:r w:rsidR="00C771ED">
              <w:rPr>
                <w:b/>
              </w:rPr>
              <w:t xml:space="preserve"> </w:t>
            </w:r>
            <w:r w:rsidRPr="00C771ED">
              <w:rPr>
                <w:b/>
              </w:rPr>
              <w:t xml:space="preserve">Знать </w:t>
            </w:r>
            <w:r w:rsidRPr="00C771ED">
              <w:t>сущность и содержание механизма функционирования и развития организации; ресурсную основу деятельности организации; источники пополнения ресурсов</w:t>
            </w:r>
          </w:p>
          <w:p w14:paraId="57CC195F" w14:textId="77777777" w:rsidR="0068602C" w:rsidRPr="00C771ED" w:rsidRDefault="0068602C" w:rsidP="009226A1">
            <w:pPr>
              <w:widowControl w:val="0"/>
            </w:pPr>
          </w:p>
          <w:p w14:paraId="734AB0C5" w14:textId="70ED832E" w:rsidR="0068602C" w:rsidRPr="00C771ED" w:rsidRDefault="0068602C" w:rsidP="009226A1">
            <w:pPr>
              <w:widowControl w:val="0"/>
              <w:rPr>
                <w:b/>
              </w:rPr>
            </w:pPr>
          </w:p>
        </w:tc>
        <w:tc>
          <w:tcPr>
            <w:tcW w:w="3832" w:type="dxa"/>
            <w:shd w:val="clear" w:color="auto" w:fill="FFFFFF" w:themeFill="background1"/>
          </w:tcPr>
          <w:p w14:paraId="4E32BF41" w14:textId="6FABA3BA" w:rsidR="00CA141E" w:rsidRPr="009D6A8B" w:rsidRDefault="00CA141E" w:rsidP="00CA141E">
            <w:pPr>
              <w:pStyle w:val="a7"/>
              <w:tabs>
                <w:tab w:val="left" w:pos="5910"/>
              </w:tabs>
              <w:rPr>
                <w:bCs/>
                <w:sz w:val="22"/>
                <w:szCs w:val="22"/>
              </w:rPr>
            </w:pPr>
            <w:r w:rsidRPr="009D6A8B">
              <w:rPr>
                <w:bCs/>
                <w:sz w:val="22"/>
                <w:szCs w:val="22"/>
              </w:rPr>
              <w:t>Выберите правильный ответ</w:t>
            </w:r>
          </w:p>
          <w:p w14:paraId="445C32E4" w14:textId="77777777" w:rsidR="009D6A8B" w:rsidRPr="009D6A8B" w:rsidRDefault="009D6A8B" w:rsidP="009D6A8B">
            <w:pPr>
              <w:jc w:val="both"/>
              <w:rPr>
                <w:color w:val="000000"/>
                <w:sz w:val="22"/>
                <w:szCs w:val="22"/>
              </w:rPr>
            </w:pPr>
            <w:r w:rsidRPr="009D6A8B">
              <w:rPr>
                <w:rFonts w:eastAsia="Calibri"/>
                <w:sz w:val="22"/>
                <w:szCs w:val="22"/>
                <w:lang w:eastAsia="en-US"/>
              </w:rPr>
              <w:t>Прогрессивность изменений в видовой структуре основных средств организации выражается</w:t>
            </w:r>
          </w:p>
          <w:p w14:paraId="20191BA3" w14:textId="3C4B3187" w:rsidR="009D6A8B" w:rsidRPr="009D6A8B" w:rsidRDefault="009D6A8B">
            <w:pPr>
              <w:pStyle w:val="a5"/>
              <w:numPr>
                <w:ilvl w:val="0"/>
                <w:numId w:val="13"/>
              </w:numPr>
              <w:ind w:left="0" w:firstLine="0"/>
              <w:jc w:val="both"/>
              <w:rPr>
                <w:rFonts w:eastAsia="Calibri"/>
                <w:sz w:val="22"/>
                <w:szCs w:val="22"/>
                <w:lang w:eastAsia="en-US"/>
              </w:rPr>
            </w:pPr>
            <w:r w:rsidRPr="009D6A8B">
              <w:rPr>
                <w:rFonts w:eastAsia="Calibri"/>
                <w:sz w:val="22"/>
                <w:szCs w:val="22"/>
                <w:lang w:eastAsia="en-US"/>
              </w:rPr>
              <w:t>увеличением пассивной части</w:t>
            </w:r>
          </w:p>
          <w:p w14:paraId="03B2F09A" w14:textId="77777777" w:rsidR="009D6A8B" w:rsidRDefault="009D6A8B">
            <w:pPr>
              <w:pStyle w:val="a5"/>
              <w:numPr>
                <w:ilvl w:val="0"/>
                <w:numId w:val="13"/>
              </w:numPr>
              <w:ind w:left="0" w:firstLine="0"/>
              <w:jc w:val="both"/>
              <w:rPr>
                <w:rFonts w:eastAsia="Calibri"/>
                <w:sz w:val="22"/>
                <w:szCs w:val="22"/>
                <w:lang w:eastAsia="en-US"/>
              </w:rPr>
            </w:pPr>
            <w:r w:rsidRPr="009D6A8B">
              <w:rPr>
                <w:rFonts w:eastAsia="Calibri"/>
                <w:sz w:val="22"/>
                <w:szCs w:val="22"/>
                <w:lang w:eastAsia="en-US"/>
              </w:rPr>
              <w:t>уменьшением активной части</w:t>
            </w:r>
          </w:p>
          <w:p w14:paraId="5024B6AC" w14:textId="77777777" w:rsidR="009D6A8B" w:rsidRDefault="009D6A8B">
            <w:pPr>
              <w:pStyle w:val="a5"/>
              <w:numPr>
                <w:ilvl w:val="0"/>
                <w:numId w:val="13"/>
              </w:numPr>
              <w:ind w:left="0" w:firstLine="0"/>
              <w:jc w:val="both"/>
              <w:rPr>
                <w:rFonts w:eastAsia="Calibri"/>
                <w:sz w:val="22"/>
                <w:szCs w:val="22"/>
                <w:lang w:eastAsia="en-US"/>
              </w:rPr>
            </w:pPr>
            <w:r w:rsidRPr="009D6A8B">
              <w:rPr>
                <w:rFonts w:eastAsia="Calibri"/>
                <w:sz w:val="22"/>
                <w:szCs w:val="22"/>
                <w:lang w:eastAsia="en-US"/>
              </w:rPr>
              <w:t>увеличением активной части</w:t>
            </w:r>
          </w:p>
          <w:p w14:paraId="5C44E741" w14:textId="77777777" w:rsidR="009D6A8B" w:rsidRDefault="009D6A8B">
            <w:pPr>
              <w:pStyle w:val="a5"/>
              <w:numPr>
                <w:ilvl w:val="0"/>
                <w:numId w:val="13"/>
              </w:numPr>
              <w:ind w:left="0" w:firstLine="0"/>
              <w:jc w:val="both"/>
              <w:rPr>
                <w:sz w:val="22"/>
                <w:szCs w:val="22"/>
              </w:rPr>
            </w:pPr>
            <w:r w:rsidRPr="009D6A8B">
              <w:rPr>
                <w:sz w:val="22"/>
                <w:szCs w:val="22"/>
              </w:rPr>
              <w:t>увеличением арендованных основных средств</w:t>
            </w:r>
          </w:p>
          <w:p w14:paraId="2860CE60" w14:textId="75FCD256" w:rsidR="0068602C" w:rsidRPr="009D6A8B" w:rsidRDefault="009D6A8B">
            <w:pPr>
              <w:pStyle w:val="a5"/>
              <w:numPr>
                <w:ilvl w:val="0"/>
                <w:numId w:val="13"/>
              </w:numPr>
              <w:ind w:left="0" w:firstLine="0"/>
              <w:jc w:val="both"/>
              <w:rPr>
                <w:b/>
                <w:sz w:val="22"/>
                <w:szCs w:val="22"/>
              </w:rPr>
            </w:pPr>
            <w:r w:rsidRPr="009D6A8B">
              <w:rPr>
                <w:rFonts w:eastAsia="Calibri"/>
                <w:sz w:val="22"/>
                <w:szCs w:val="22"/>
                <w:lang w:eastAsia="en-US"/>
              </w:rPr>
              <w:t>уменьшением собственных основных средств</w:t>
            </w:r>
          </w:p>
        </w:tc>
      </w:tr>
      <w:tr w:rsidR="0068602C" w:rsidRPr="006C4CC0" w14:paraId="500ACCA4" w14:textId="77777777" w:rsidTr="00C771ED">
        <w:tc>
          <w:tcPr>
            <w:tcW w:w="1844" w:type="dxa"/>
            <w:vMerge/>
            <w:shd w:val="clear" w:color="auto" w:fill="FFFFFF" w:themeFill="background1"/>
          </w:tcPr>
          <w:p w14:paraId="10932027" w14:textId="77777777" w:rsidR="0068602C" w:rsidRPr="006C4CC0" w:rsidRDefault="0068602C" w:rsidP="009226A1">
            <w:pPr>
              <w:pStyle w:val="ConsPlusNormal"/>
              <w:widowControl/>
              <w:ind w:firstLine="0"/>
              <w:rPr>
                <w:rFonts w:ascii="Times New Roman" w:hAnsi="Times New Roman" w:cs="Times New Roman"/>
              </w:rPr>
            </w:pPr>
          </w:p>
        </w:tc>
        <w:tc>
          <w:tcPr>
            <w:tcW w:w="2551" w:type="dxa"/>
            <w:vMerge/>
            <w:shd w:val="clear" w:color="auto" w:fill="FFFFFF" w:themeFill="background1"/>
          </w:tcPr>
          <w:p w14:paraId="77451F6D" w14:textId="77777777" w:rsidR="0068602C" w:rsidRPr="00C771ED" w:rsidRDefault="0068602C" w:rsidP="009226A1"/>
        </w:tc>
        <w:tc>
          <w:tcPr>
            <w:tcW w:w="2268" w:type="dxa"/>
            <w:shd w:val="clear" w:color="auto" w:fill="FFFFFF" w:themeFill="background1"/>
          </w:tcPr>
          <w:p w14:paraId="31D39FB2" w14:textId="62CE686E" w:rsidR="0068602C" w:rsidRPr="00C771ED" w:rsidRDefault="0068602C" w:rsidP="009226A1">
            <w:pPr>
              <w:widowControl w:val="0"/>
              <w:rPr>
                <w:b/>
              </w:rPr>
            </w:pPr>
            <w:r w:rsidRPr="00C771ED">
              <w:rPr>
                <w:b/>
              </w:rPr>
              <w:t>Уметь</w:t>
            </w:r>
            <w:r w:rsidRPr="00C771ED">
              <w:t xml:space="preserve"> проводить комплексную оценку </w:t>
            </w:r>
            <w:r w:rsidRPr="00C771ED">
              <w:lastRenderedPageBreak/>
              <w:t>потребностей и текущей/ потенциальной обеспеченности ресурсами для производства товаров, работ, услуг коммерческих и некоммерческих организаций</w:t>
            </w:r>
          </w:p>
        </w:tc>
        <w:tc>
          <w:tcPr>
            <w:tcW w:w="3832" w:type="dxa"/>
            <w:shd w:val="clear" w:color="auto" w:fill="FFFFFF" w:themeFill="background1"/>
          </w:tcPr>
          <w:p w14:paraId="1EA23653" w14:textId="4DE0A928" w:rsidR="0068602C" w:rsidRPr="009226A1" w:rsidRDefault="00AA4A89" w:rsidP="00AA4A89">
            <w:pPr>
              <w:pStyle w:val="a5"/>
              <w:tabs>
                <w:tab w:val="left" w:pos="328"/>
              </w:tabs>
              <w:ind w:left="0"/>
              <w:jc w:val="both"/>
              <w:rPr>
                <w:sz w:val="22"/>
                <w:szCs w:val="22"/>
              </w:rPr>
            </w:pPr>
            <w:r w:rsidRPr="009226A1">
              <w:rPr>
                <w:sz w:val="22"/>
                <w:szCs w:val="22"/>
              </w:rPr>
              <w:lastRenderedPageBreak/>
              <w:t xml:space="preserve">Стоимость оборудования цеха – 18 млрд. руб. С 1 марта введено в эксплуатацию оборудование </w:t>
            </w:r>
            <w:r w:rsidRPr="009226A1">
              <w:rPr>
                <w:sz w:val="22"/>
                <w:szCs w:val="22"/>
              </w:rPr>
              <w:lastRenderedPageBreak/>
              <w:t>стоимостью 550 тыс. руб., а с 1 июля выбыло оборудование стоимостью 320 тыс. руб. Объем выпуска продукции 600 тыс. ед., цена 1 ед. – 40 руб. Производственная мощность – 900 тыс. т. Определите величину фондоотдачи и коэффициент использования производственной мощности.</w:t>
            </w:r>
          </w:p>
        </w:tc>
      </w:tr>
      <w:tr w:rsidR="0068602C" w:rsidRPr="006C4CC0" w14:paraId="1A6CE575" w14:textId="24DA12B7" w:rsidTr="00C771ED">
        <w:tc>
          <w:tcPr>
            <w:tcW w:w="1844" w:type="dxa"/>
            <w:vMerge/>
            <w:shd w:val="clear" w:color="auto" w:fill="FFFFFF" w:themeFill="background1"/>
          </w:tcPr>
          <w:p w14:paraId="2F0DAF85" w14:textId="77777777" w:rsidR="0068602C" w:rsidRPr="006C4CC0" w:rsidRDefault="0068602C" w:rsidP="009226A1">
            <w:pPr>
              <w:pStyle w:val="ConsPlusNormal"/>
              <w:widowControl/>
              <w:ind w:firstLine="0"/>
              <w:rPr>
                <w:rFonts w:ascii="Times New Roman" w:hAnsi="Times New Roman" w:cs="Times New Roman"/>
              </w:rPr>
            </w:pPr>
          </w:p>
        </w:tc>
        <w:tc>
          <w:tcPr>
            <w:tcW w:w="2551" w:type="dxa"/>
            <w:vMerge w:val="restart"/>
            <w:shd w:val="clear" w:color="auto" w:fill="FFFFFF" w:themeFill="background1"/>
          </w:tcPr>
          <w:p w14:paraId="3B134EB8" w14:textId="77777777" w:rsidR="0068602C" w:rsidRPr="00C771ED" w:rsidRDefault="0068602C" w:rsidP="009226A1">
            <w:r w:rsidRPr="00C771ED">
              <w:t>6. Логично, последовательно и убедительно излагает в отчете цели, задачи, теорию и методологию исследования, результаты и выводы.</w:t>
            </w:r>
          </w:p>
        </w:tc>
        <w:tc>
          <w:tcPr>
            <w:tcW w:w="2268" w:type="dxa"/>
            <w:shd w:val="clear" w:color="auto" w:fill="FFFFFF" w:themeFill="background1"/>
          </w:tcPr>
          <w:p w14:paraId="6EBFB4AB" w14:textId="2DD6CC7B" w:rsidR="0068602C" w:rsidRPr="00C771ED" w:rsidRDefault="0068602C" w:rsidP="009226A1">
            <w:pPr>
              <w:widowControl w:val="0"/>
            </w:pPr>
            <w:r w:rsidRPr="00C771ED">
              <w:rPr>
                <w:b/>
              </w:rPr>
              <w:t>6.</w:t>
            </w:r>
            <w:r w:rsidR="00C771ED" w:rsidRPr="00C771ED">
              <w:rPr>
                <w:b/>
              </w:rPr>
              <w:t xml:space="preserve"> </w:t>
            </w:r>
            <w:r w:rsidRPr="00C771ED">
              <w:rPr>
                <w:b/>
              </w:rPr>
              <w:t>Знать</w:t>
            </w:r>
            <w:r w:rsidRPr="00C771ED">
              <w:t xml:space="preserve"> методы оценки эффективности деятельности организации, направления государственной поддержки промышленных и непромышленных организаций</w:t>
            </w:r>
          </w:p>
          <w:p w14:paraId="5E5FC09B" w14:textId="153601C2" w:rsidR="0068602C" w:rsidRPr="00C771ED" w:rsidRDefault="0068602C" w:rsidP="009226A1">
            <w:pPr>
              <w:widowControl w:val="0"/>
              <w:rPr>
                <w:b/>
              </w:rPr>
            </w:pPr>
          </w:p>
        </w:tc>
        <w:tc>
          <w:tcPr>
            <w:tcW w:w="3832" w:type="dxa"/>
            <w:shd w:val="clear" w:color="auto" w:fill="FFFFFF" w:themeFill="background1"/>
          </w:tcPr>
          <w:p w14:paraId="408736EC" w14:textId="77777777" w:rsidR="00CA141E" w:rsidRPr="009226A1" w:rsidRDefault="00CA141E" w:rsidP="00CA141E">
            <w:pPr>
              <w:pStyle w:val="a7"/>
              <w:tabs>
                <w:tab w:val="left" w:pos="5910"/>
              </w:tabs>
              <w:rPr>
                <w:bCs/>
                <w:sz w:val="22"/>
                <w:szCs w:val="22"/>
              </w:rPr>
            </w:pPr>
            <w:r w:rsidRPr="009226A1">
              <w:rPr>
                <w:bCs/>
                <w:sz w:val="22"/>
                <w:szCs w:val="22"/>
              </w:rPr>
              <w:t>Выберите правильный ответ</w:t>
            </w:r>
          </w:p>
          <w:p w14:paraId="38DA1646" w14:textId="77777777" w:rsidR="004A3498" w:rsidRPr="004A3498" w:rsidRDefault="004A3498" w:rsidP="004A3498">
            <w:pPr>
              <w:pStyle w:val="a7"/>
              <w:tabs>
                <w:tab w:val="left" w:pos="5910"/>
              </w:tabs>
              <w:rPr>
                <w:sz w:val="22"/>
                <w:szCs w:val="22"/>
              </w:rPr>
            </w:pPr>
            <w:r w:rsidRPr="004A3498">
              <w:rPr>
                <w:sz w:val="22"/>
                <w:szCs w:val="22"/>
              </w:rPr>
              <w:t>Время, в течение которого оборотные средства совершают полный кругооборот</w:t>
            </w:r>
          </w:p>
          <w:p w14:paraId="2195557F" w14:textId="73B6FD0A" w:rsidR="004A3498" w:rsidRPr="004A3498" w:rsidRDefault="004A3498">
            <w:pPr>
              <w:pStyle w:val="a5"/>
              <w:numPr>
                <w:ilvl w:val="0"/>
                <w:numId w:val="14"/>
              </w:numPr>
              <w:ind w:left="0" w:firstLine="0"/>
              <w:jc w:val="both"/>
              <w:rPr>
                <w:sz w:val="22"/>
                <w:szCs w:val="22"/>
              </w:rPr>
            </w:pPr>
            <w:r w:rsidRPr="004A3498">
              <w:rPr>
                <w:sz w:val="22"/>
                <w:szCs w:val="22"/>
              </w:rPr>
              <w:t xml:space="preserve">коэффициент оборачиваемости оборотных средств </w:t>
            </w:r>
          </w:p>
          <w:p w14:paraId="78FDA959" w14:textId="2AD803B7" w:rsidR="004A3498" w:rsidRPr="004A3498" w:rsidRDefault="004A3498">
            <w:pPr>
              <w:pStyle w:val="a5"/>
              <w:numPr>
                <w:ilvl w:val="0"/>
                <w:numId w:val="14"/>
              </w:numPr>
              <w:ind w:left="0" w:firstLine="0"/>
              <w:jc w:val="both"/>
              <w:rPr>
                <w:sz w:val="22"/>
                <w:szCs w:val="22"/>
              </w:rPr>
            </w:pPr>
            <w:r w:rsidRPr="004A3498">
              <w:rPr>
                <w:sz w:val="22"/>
                <w:szCs w:val="22"/>
              </w:rPr>
              <w:t>длительность одного оборота оборотных средств</w:t>
            </w:r>
          </w:p>
          <w:p w14:paraId="3656AEB9" w14:textId="4EBD6356" w:rsidR="004A3498" w:rsidRPr="004A3498" w:rsidRDefault="004A3498">
            <w:pPr>
              <w:pStyle w:val="a5"/>
              <w:numPr>
                <w:ilvl w:val="0"/>
                <w:numId w:val="14"/>
              </w:numPr>
              <w:ind w:left="0" w:firstLine="0"/>
              <w:jc w:val="both"/>
              <w:rPr>
                <w:sz w:val="22"/>
                <w:szCs w:val="22"/>
              </w:rPr>
            </w:pPr>
            <w:r w:rsidRPr="004A3498">
              <w:rPr>
                <w:sz w:val="22"/>
                <w:szCs w:val="22"/>
              </w:rPr>
              <w:t>коэффициент загрузки оборотных средств</w:t>
            </w:r>
          </w:p>
          <w:p w14:paraId="3679BE8F" w14:textId="062A98C9" w:rsidR="004A3498" w:rsidRPr="004A3498" w:rsidRDefault="004A3498">
            <w:pPr>
              <w:pStyle w:val="a5"/>
              <w:numPr>
                <w:ilvl w:val="0"/>
                <w:numId w:val="14"/>
              </w:numPr>
              <w:ind w:left="0" w:firstLine="0"/>
              <w:jc w:val="both"/>
              <w:rPr>
                <w:sz w:val="22"/>
                <w:szCs w:val="22"/>
              </w:rPr>
            </w:pPr>
            <w:r w:rsidRPr="004A3498">
              <w:rPr>
                <w:sz w:val="22"/>
                <w:szCs w:val="22"/>
              </w:rPr>
              <w:t>рентабельность оборотных средств</w:t>
            </w:r>
          </w:p>
          <w:p w14:paraId="5D0CC827" w14:textId="14B8E268" w:rsidR="0068602C" w:rsidRPr="004A3498" w:rsidRDefault="004A3498">
            <w:pPr>
              <w:pStyle w:val="a5"/>
              <w:numPr>
                <w:ilvl w:val="0"/>
                <w:numId w:val="14"/>
              </w:numPr>
              <w:ind w:left="0" w:firstLine="0"/>
              <w:jc w:val="both"/>
              <w:rPr>
                <w:b/>
                <w:sz w:val="22"/>
                <w:szCs w:val="22"/>
              </w:rPr>
            </w:pPr>
            <w:r w:rsidRPr="004A3498">
              <w:rPr>
                <w:sz w:val="22"/>
                <w:szCs w:val="22"/>
              </w:rPr>
              <w:t xml:space="preserve">абсолютное высвобождение оборотных средств </w:t>
            </w:r>
          </w:p>
        </w:tc>
      </w:tr>
      <w:tr w:rsidR="0068602C" w:rsidRPr="006C4CC0" w14:paraId="2137E254" w14:textId="77777777" w:rsidTr="00C771ED">
        <w:tc>
          <w:tcPr>
            <w:tcW w:w="1844" w:type="dxa"/>
            <w:vMerge/>
            <w:shd w:val="clear" w:color="auto" w:fill="FFFFFF" w:themeFill="background1"/>
          </w:tcPr>
          <w:p w14:paraId="6CA9DE4D" w14:textId="77777777" w:rsidR="0068602C" w:rsidRPr="006C4CC0" w:rsidRDefault="0068602C" w:rsidP="009226A1">
            <w:pPr>
              <w:pStyle w:val="ConsPlusNormal"/>
              <w:widowControl/>
              <w:ind w:firstLine="0"/>
              <w:rPr>
                <w:rFonts w:ascii="Times New Roman" w:hAnsi="Times New Roman" w:cs="Times New Roman"/>
              </w:rPr>
            </w:pPr>
          </w:p>
        </w:tc>
        <w:tc>
          <w:tcPr>
            <w:tcW w:w="2551" w:type="dxa"/>
            <w:vMerge/>
            <w:shd w:val="clear" w:color="auto" w:fill="FFFFFF" w:themeFill="background1"/>
          </w:tcPr>
          <w:p w14:paraId="4BC217AC" w14:textId="77777777" w:rsidR="0068602C" w:rsidRPr="00C771ED" w:rsidRDefault="0068602C" w:rsidP="009226A1"/>
        </w:tc>
        <w:tc>
          <w:tcPr>
            <w:tcW w:w="2268" w:type="dxa"/>
            <w:shd w:val="clear" w:color="auto" w:fill="FFFFFF" w:themeFill="background1"/>
          </w:tcPr>
          <w:p w14:paraId="53EE3D1A" w14:textId="77777777" w:rsidR="0068602C" w:rsidRPr="00C771ED" w:rsidRDefault="0068602C" w:rsidP="009226A1">
            <w:pPr>
              <w:widowControl w:val="0"/>
            </w:pPr>
            <w:r w:rsidRPr="00C771ED">
              <w:rPr>
                <w:b/>
              </w:rPr>
              <w:t>Уметь</w:t>
            </w:r>
            <w:r w:rsidRPr="00C771ED">
              <w:t xml:space="preserve"> анализировать и реструктурировать экономический</w:t>
            </w:r>
          </w:p>
          <w:p w14:paraId="75AAEF2D" w14:textId="77777777" w:rsidR="0068602C" w:rsidRPr="00C771ED" w:rsidRDefault="0068602C" w:rsidP="009226A1">
            <w:pPr>
              <w:widowControl w:val="0"/>
            </w:pPr>
            <w:r w:rsidRPr="00C771ED">
              <w:t>механизм организации в зависимости от эффективности его функциональных блоков; разрабатывать гибкую</w:t>
            </w:r>
          </w:p>
          <w:p w14:paraId="39A67E4B" w14:textId="77777777" w:rsidR="0068602C" w:rsidRPr="00C771ED" w:rsidRDefault="0068602C" w:rsidP="009226A1">
            <w:pPr>
              <w:widowControl w:val="0"/>
            </w:pPr>
            <w:r w:rsidRPr="00C771ED">
              <w:t>производственную программу в</w:t>
            </w:r>
          </w:p>
          <w:p w14:paraId="70130A4E" w14:textId="4347E148" w:rsidR="0068602C" w:rsidRPr="00C771ED" w:rsidRDefault="0068602C" w:rsidP="009226A1">
            <w:pPr>
              <w:widowControl w:val="0"/>
              <w:rPr>
                <w:b/>
              </w:rPr>
            </w:pPr>
            <w:r w:rsidRPr="00C771ED">
              <w:t>нестабильных рыночных условиях</w:t>
            </w:r>
          </w:p>
        </w:tc>
        <w:tc>
          <w:tcPr>
            <w:tcW w:w="3832" w:type="dxa"/>
            <w:shd w:val="clear" w:color="auto" w:fill="FFFFFF" w:themeFill="background1"/>
          </w:tcPr>
          <w:p w14:paraId="257F56F6" w14:textId="4FB13D64" w:rsidR="0068602C" w:rsidRPr="009226A1" w:rsidRDefault="00AA4A89" w:rsidP="00AA4A89">
            <w:pPr>
              <w:autoSpaceDE w:val="0"/>
              <w:autoSpaceDN w:val="0"/>
              <w:adjustRightInd w:val="0"/>
              <w:jc w:val="both"/>
              <w:rPr>
                <w:rFonts w:eastAsia="NewtonC"/>
                <w:sz w:val="22"/>
                <w:szCs w:val="22"/>
              </w:rPr>
            </w:pPr>
            <w:r w:rsidRPr="009226A1">
              <w:rPr>
                <w:rFonts w:eastAsia="NewtonC"/>
                <w:sz w:val="22"/>
                <w:szCs w:val="22"/>
              </w:rPr>
              <w:t>Прибыльная организация выпускает продукцию, для производства которой требуется значительное количество комплектующих. Организация может закупать их на стороне по цене 150 руб./шт. или производить собственными силами. При этом себестоимость производства комплектующих составляет: переменные затраты – 120 руб./шт.; постоянные затраты – 40 руб./шт.; полная себестоимость – 160 руб./шт. Что более выгодно организации: производить комплектующие на собственной производственной базе или закупать на стороне?</w:t>
            </w:r>
          </w:p>
        </w:tc>
      </w:tr>
      <w:tr w:rsidR="0068602C" w:rsidRPr="006C4CC0" w14:paraId="2A934D66" w14:textId="4E67598F" w:rsidTr="00C771ED">
        <w:tc>
          <w:tcPr>
            <w:tcW w:w="1844" w:type="dxa"/>
            <w:vMerge w:val="restart"/>
            <w:shd w:val="clear" w:color="auto" w:fill="FFFFFF" w:themeFill="background1"/>
          </w:tcPr>
          <w:p w14:paraId="47D4A0DE" w14:textId="77777777" w:rsidR="0068602C" w:rsidRPr="00C771ED" w:rsidRDefault="0068602C" w:rsidP="009226A1">
            <w:pPr>
              <w:tabs>
                <w:tab w:val="left" w:pos="708"/>
              </w:tabs>
            </w:pPr>
            <w:r w:rsidRPr="00C771ED">
              <w:t>ПКН-3</w:t>
            </w:r>
          </w:p>
          <w:p w14:paraId="75CAB973" w14:textId="408F67CF" w:rsidR="0068602C" w:rsidRPr="00C771ED" w:rsidRDefault="0068602C" w:rsidP="009226A1">
            <w:pPr>
              <w:tabs>
                <w:tab w:val="left" w:pos="708"/>
              </w:tabs>
            </w:pPr>
            <w:r w:rsidRPr="00C771ED">
              <w:t xml:space="preserve">Способен применять основные научные понятия и </w:t>
            </w:r>
            <w:proofErr w:type="spellStart"/>
            <w:r w:rsidRPr="00C771ED">
              <w:t>категориаль</w:t>
            </w:r>
            <w:r w:rsidR="00C771ED">
              <w:t>-</w:t>
            </w:r>
            <w:r w:rsidRPr="00C771ED">
              <w:t>ный</w:t>
            </w:r>
            <w:proofErr w:type="spellEnd"/>
            <w:r w:rsidRPr="00C771ED">
              <w:t xml:space="preserve"> аппарат экономической, </w:t>
            </w:r>
            <w:proofErr w:type="spellStart"/>
            <w:r w:rsidRPr="00C771ED">
              <w:t>управленчес</w:t>
            </w:r>
            <w:proofErr w:type="spellEnd"/>
            <w:r w:rsidR="00C771ED">
              <w:t>-</w:t>
            </w:r>
            <w:r w:rsidRPr="00C771ED">
              <w:t xml:space="preserve">кой, </w:t>
            </w:r>
            <w:r w:rsidRPr="00C771ED">
              <w:lastRenderedPageBreak/>
              <w:t xml:space="preserve">политической, </w:t>
            </w:r>
            <w:proofErr w:type="spellStart"/>
            <w:r w:rsidRPr="00C771ED">
              <w:t>демографичес</w:t>
            </w:r>
            <w:proofErr w:type="spellEnd"/>
            <w:r w:rsidR="00C771ED">
              <w:t>-</w:t>
            </w:r>
            <w:r w:rsidRPr="00C771ED">
              <w:t xml:space="preserve">кой и </w:t>
            </w:r>
            <w:proofErr w:type="spellStart"/>
            <w:r w:rsidRPr="00C771ED">
              <w:t>психологичес</w:t>
            </w:r>
            <w:proofErr w:type="spellEnd"/>
            <w:r w:rsidR="00C771ED">
              <w:t>-</w:t>
            </w:r>
            <w:r w:rsidRPr="00C771ED">
              <w:t>кой теорий для решения профессиональных задач</w:t>
            </w:r>
          </w:p>
        </w:tc>
        <w:tc>
          <w:tcPr>
            <w:tcW w:w="2551" w:type="dxa"/>
            <w:vMerge w:val="restart"/>
            <w:shd w:val="clear" w:color="auto" w:fill="FFFFFF" w:themeFill="background1"/>
          </w:tcPr>
          <w:p w14:paraId="7D396F2E" w14:textId="77777777" w:rsidR="0068602C" w:rsidRPr="00C771ED" w:rsidRDefault="0068602C">
            <w:pPr>
              <w:widowControl w:val="0"/>
              <w:numPr>
                <w:ilvl w:val="0"/>
                <w:numId w:val="8"/>
              </w:numPr>
              <w:tabs>
                <w:tab w:val="left" w:pos="313"/>
              </w:tabs>
              <w:autoSpaceDE w:val="0"/>
              <w:autoSpaceDN w:val="0"/>
              <w:adjustRightInd w:val="0"/>
              <w:ind w:left="0" w:firstLine="0"/>
              <w:contextualSpacing/>
            </w:pPr>
            <w:r w:rsidRPr="00C771ED">
              <w:lastRenderedPageBreak/>
              <w:t>Применяет современный математический анализ и моделирование для решения социально-экономических задач.</w:t>
            </w:r>
          </w:p>
        </w:tc>
        <w:tc>
          <w:tcPr>
            <w:tcW w:w="2268" w:type="dxa"/>
            <w:shd w:val="clear" w:color="auto" w:fill="FFFFFF" w:themeFill="background1"/>
          </w:tcPr>
          <w:p w14:paraId="1F6B2209" w14:textId="77777777" w:rsidR="0068602C" w:rsidRPr="00C771ED" w:rsidRDefault="0068602C" w:rsidP="009226A1">
            <w:pPr>
              <w:shd w:val="clear" w:color="auto" w:fill="FFFFFF" w:themeFill="background1"/>
              <w:rPr>
                <w:bCs/>
              </w:rPr>
            </w:pPr>
            <w:r w:rsidRPr="00C771ED">
              <w:rPr>
                <w:b/>
              </w:rPr>
              <w:t xml:space="preserve">1. Знать </w:t>
            </w:r>
            <w:r w:rsidRPr="00C771ED">
              <w:rPr>
                <w:color w:val="000000"/>
              </w:rPr>
              <w:t xml:space="preserve">методы </w:t>
            </w:r>
            <w:r w:rsidRPr="00C771ED">
              <w:t>современного математического анализа и моделирования для решения социально-экономических задач, стоящих перед организацией</w:t>
            </w:r>
          </w:p>
          <w:p w14:paraId="6C058384" w14:textId="74E1E30B" w:rsidR="0068602C" w:rsidRPr="00C771ED" w:rsidRDefault="0068602C" w:rsidP="009226A1">
            <w:pPr>
              <w:tabs>
                <w:tab w:val="left" w:pos="540"/>
              </w:tabs>
            </w:pPr>
          </w:p>
        </w:tc>
        <w:tc>
          <w:tcPr>
            <w:tcW w:w="3832" w:type="dxa"/>
            <w:shd w:val="clear" w:color="auto" w:fill="FFFFFF" w:themeFill="background1"/>
          </w:tcPr>
          <w:p w14:paraId="2590D091" w14:textId="77777777" w:rsidR="00FD73E4" w:rsidRPr="00735A5C" w:rsidRDefault="00FD73E4" w:rsidP="00FD73E4">
            <w:pPr>
              <w:pStyle w:val="a7"/>
              <w:tabs>
                <w:tab w:val="left" w:pos="5910"/>
              </w:tabs>
              <w:rPr>
                <w:bCs/>
                <w:sz w:val="20"/>
                <w:szCs w:val="20"/>
              </w:rPr>
            </w:pPr>
            <w:r w:rsidRPr="00735A5C">
              <w:rPr>
                <w:bCs/>
                <w:sz w:val="20"/>
                <w:szCs w:val="20"/>
              </w:rPr>
              <w:t>Выберите правильный ответ</w:t>
            </w:r>
          </w:p>
          <w:p w14:paraId="3F9E1801" w14:textId="77777777" w:rsidR="00FD73E4" w:rsidRPr="00735A5C" w:rsidRDefault="00FD73E4" w:rsidP="00FD73E4">
            <w:pPr>
              <w:widowControl w:val="0"/>
              <w:tabs>
                <w:tab w:val="left" w:pos="540"/>
              </w:tabs>
              <w:contextualSpacing/>
              <w:jc w:val="both"/>
              <w:rPr>
                <w:sz w:val="20"/>
                <w:szCs w:val="20"/>
              </w:rPr>
            </w:pPr>
            <w:r>
              <w:rPr>
                <w:sz w:val="20"/>
                <w:szCs w:val="20"/>
              </w:rPr>
              <w:t xml:space="preserve">Метод, позволяющий </w:t>
            </w:r>
            <w:r w:rsidRPr="00735A5C">
              <w:rPr>
                <w:sz w:val="20"/>
                <w:szCs w:val="20"/>
              </w:rPr>
              <w:t>расчленить экономические процессы (явления) на отдельные составные части, исследовать их содержание и взаимодействие между собой, а также влияние в целом на весь бизнес</w:t>
            </w:r>
            <w:r>
              <w:rPr>
                <w:sz w:val="20"/>
                <w:szCs w:val="20"/>
              </w:rPr>
              <w:t>-</w:t>
            </w:r>
            <w:r w:rsidRPr="00735A5C">
              <w:rPr>
                <w:sz w:val="20"/>
                <w:szCs w:val="20"/>
              </w:rPr>
              <w:t>процесс</w:t>
            </w:r>
            <w:r>
              <w:rPr>
                <w:sz w:val="20"/>
                <w:szCs w:val="20"/>
              </w:rPr>
              <w:t xml:space="preserve"> – это:</w:t>
            </w:r>
          </w:p>
          <w:p w14:paraId="2F0BA339" w14:textId="77777777" w:rsidR="00FD73E4" w:rsidRPr="00527FC9" w:rsidRDefault="00FD73E4">
            <w:pPr>
              <w:pStyle w:val="a5"/>
              <w:widowControl w:val="0"/>
              <w:numPr>
                <w:ilvl w:val="0"/>
                <w:numId w:val="15"/>
              </w:numPr>
              <w:tabs>
                <w:tab w:val="left" w:pos="540"/>
              </w:tabs>
              <w:jc w:val="both"/>
              <w:rPr>
                <w:sz w:val="20"/>
                <w:szCs w:val="20"/>
              </w:rPr>
            </w:pPr>
            <w:r w:rsidRPr="00527FC9">
              <w:rPr>
                <w:sz w:val="20"/>
                <w:szCs w:val="20"/>
              </w:rPr>
              <w:t>Метод экономического анализа</w:t>
            </w:r>
          </w:p>
          <w:p w14:paraId="6C8198C5" w14:textId="77777777" w:rsidR="00FD73E4" w:rsidRPr="00527FC9" w:rsidRDefault="00FD73E4">
            <w:pPr>
              <w:pStyle w:val="a5"/>
              <w:widowControl w:val="0"/>
              <w:numPr>
                <w:ilvl w:val="0"/>
                <w:numId w:val="15"/>
              </w:numPr>
              <w:tabs>
                <w:tab w:val="left" w:pos="540"/>
              </w:tabs>
              <w:jc w:val="both"/>
              <w:rPr>
                <w:sz w:val="20"/>
                <w:szCs w:val="20"/>
              </w:rPr>
            </w:pPr>
            <w:r w:rsidRPr="00527FC9">
              <w:rPr>
                <w:sz w:val="20"/>
                <w:szCs w:val="20"/>
              </w:rPr>
              <w:t xml:space="preserve">Балансовый метод </w:t>
            </w:r>
          </w:p>
          <w:p w14:paraId="42CEC051" w14:textId="77777777" w:rsidR="00FD73E4" w:rsidRPr="00527FC9" w:rsidRDefault="00FD73E4">
            <w:pPr>
              <w:pStyle w:val="a5"/>
              <w:widowControl w:val="0"/>
              <w:numPr>
                <w:ilvl w:val="0"/>
                <w:numId w:val="15"/>
              </w:numPr>
              <w:tabs>
                <w:tab w:val="left" w:pos="540"/>
              </w:tabs>
              <w:jc w:val="both"/>
              <w:rPr>
                <w:sz w:val="20"/>
                <w:szCs w:val="20"/>
              </w:rPr>
            </w:pPr>
            <w:r w:rsidRPr="00527FC9">
              <w:rPr>
                <w:sz w:val="20"/>
                <w:szCs w:val="20"/>
              </w:rPr>
              <w:t xml:space="preserve">Нормативный метод </w:t>
            </w:r>
          </w:p>
          <w:p w14:paraId="3E776CDC" w14:textId="77777777" w:rsidR="00FD73E4" w:rsidRDefault="00FD73E4">
            <w:pPr>
              <w:pStyle w:val="a5"/>
              <w:widowControl w:val="0"/>
              <w:numPr>
                <w:ilvl w:val="0"/>
                <w:numId w:val="15"/>
              </w:numPr>
              <w:tabs>
                <w:tab w:val="left" w:pos="540"/>
              </w:tabs>
              <w:jc w:val="both"/>
              <w:rPr>
                <w:sz w:val="20"/>
                <w:szCs w:val="20"/>
              </w:rPr>
            </w:pPr>
            <w:r w:rsidRPr="00527FC9">
              <w:rPr>
                <w:sz w:val="20"/>
                <w:szCs w:val="20"/>
              </w:rPr>
              <w:t>Экономико-математический метод</w:t>
            </w:r>
          </w:p>
          <w:p w14:paraId="6DE3912C" w14:textId="73166D99" w:rsidR="0068602C" w:rsidRPr="00FD73E4" w:rsidRDefault="00FD73E4">
            <w:pPr>
              <w:pStyle w:val="a5"/>
              <w:widowControl w:val="0"/>
              <w:numPr>
                <w:ilvl w:val="0"/>
                <w:numId w:val="15"/>
              </w:numPr>
              <w:tabs>
                <w:tab w:val="left" w:pos="540"/>
              </w:tabs>
              <w:jc w:val="both"/>
              <w:rPr>
                <w:sz w:val="20"/>
                <w:szCs w:val="20"/>
              </w:rPr>
            </w:pPr>
            <w:r w:rsidRPr="00FD73E4">
              <w:rPr>
                <w:sz w:val="20"/>
                <w:szCs w:val="20"/>
              </w:rPr>
              <w:t xml:space="preserve">Прогнозный метод </w:t>
            </w:r>
          </w:p>
        </w:tc>
      </w:tr>
      <w:tr w:rsidR="0068602C" w:rsidRPr="006C4CC0" w14:paraId="7E59B9FF" w14:textId="77777777" w:rsidTr="00C771ED">
        <w:tc>
          <w:tcPr>
            <w:tcW w:w="1844" w:type="dxa"/>
            <w:vMerge/>
            <w:shd w:val="clear" w:color="auto" w:fill="FFFFFF" w:themeFill="background1"/>
          </w:tcPr>
          <w:p w14:paraId="7EDF7089" w14:textId="77777777" w:rsidR="0068602C" w:rsidRPr="00C771ED" w:rsidRDefault="0068602C" w:rsidP="009226A1">
            <w:pPr>
              <w:tabs>
                <w:tab w:val="left" w:pos="708"/>
              </w:tabs>
            </w:pPr>
          </w:p>
        </w:tc>
        <w:tc>
          <w:tcPr>
            <w:tcW w:w="2551" w:type="dxa"/>
            <w:vMerge/>
            <w:shd w:val="clear" w:color="auto" w:fill="FFFFFF" w:themeFill="background1"/>
          </w:tcPr>
          <w:p w14:paraId="5CED33C6" w14:textId="77777777" w:rsidR="0068602C" w:rsidRPr="00C771ED" w:rsidRDefault="0068602C">
            <w:pPr>
              <w:widowControl w:val="0"/>
              <w:numPr>
                <w:ilvl w:val="0"/>
                <w:numId w:val="8"/>
              </w:numPr>
              <w:tabs>
                <w:tab w:val="left" w:pos="313"/>
              </w:tabs>
              <w:autoSpaceDE w:val="0"/>
              <w:autoSpaceDN w:val="0"/>
              <w:adjustRightInd w:val="0"/>
              <w:ind w:left="0" w:firstLine="0"/>
              <w:contextualSpacing/>
            </w:pPr>
          </w:p>
        </w:tc>
        <w:tc>
          <w:tcPr>
            <w:tcW w:w="2268" w:type="dxa"/>
            <w:shd w:val="clear" w:color="auto" w:fill="FFFFFF" w:themeFill="background1"/>
          </w:tcPr>
          <w:p w14:paraId="12E82473" w14:textId="18D01BA1" w:rsidR="0068602C" w:rsidRPr="00C771ED" w:rsidRDefault="0068602C" w:rsidP="009226A1">
            <w:pPr>
              <w:shd w:val="clear" w:color="auto" w:fill="FFFFFF" w:themeFill="background1"/>
              <w:rPr>
                <w:b/>
              </w:rPr>
            </w:pPr>
            <w:r w:rsidRPr="00C771ED">
              <w:rPr>
                <w:rFonts w:eastAsiaTheme="minorEastAsia"/>
                <w:b/>
              </w:rPr>
              <w:t xml:space="preserve">Уметь </w:t>
            </w:r>
            <w:r w:rsidRPr="00C771ED">
              <w:t>использовать современный математический анализ и моделирование при к</w:t>
            </w:r>
            <w:r w:rsidRPr="00C771ED">
              <w:rPr>
                <w:rFonts w:eastAsiaTheme="minorEastAsia"/>
              </w:rPr>
              <w:t>омплексной оценке деятельности организаций</w:t>
            </w:r>
          </w:p>
        </w:tc>
        <w:tc>
          <w:tcPr>
            <w:tcW w:w="3832" w:type="dxa"/>
            <w:shd w:val="clear" w:color="auto" w:fill="FFFFFF" w:themeFill="background1"/>
          </w:tcPr>
          <w:p w14:paraId="6ECB0A5E" w14:textId="128FC6EE" w:rsidR="0068602C" w:rsidRPr="006C4CC0" w:rsidRDefault="00994EC9" w:rsidP="00994EC9">
            <w:pPr>
              <w:widowControl w:val="0"/>
              <w:tabs>
                <w:tab w:val="left" w:pos="328"/>
              </w:tabs>
              <w:autoSpaceDE w:val="0"/>
              <w:autoSpaceDN w:val="0"/>
              <w:adjustRightInd w:val="0"/>
              <w:jc w:val="both"/>
              <w:rPr>
                <w:b/>
                <w:sz w:val="20"/>
                <w:szCs w:val="20"/>
              </w:rPr>
            </w:pPr>
            <w:r w:rsidRPr="00994EC9">
              <w:rPr>
                <w:sz w:val="22"/>
                <w:szCs w:val="22"/>
              </w:rPr>
              <w:t>В организации осуществлены реконструкция и техническое пере-вооружение производства, на проведение которых было израсходовано 5 млрд. руб. в результате этого денежные поступления по годам за расчетный период составили: 1 год – 1,2 млрд. руб.; 2 год – 1,8 млрд. руб.; 3 год – 2,0 млрд. руб.; 4 год – 2,5 млрд. руб.; 5 год – 1,5 млрд. руб. Ставка дисконта составляет 20% годовых. Определите срок окупаемости с использованием дисконтированных поступлений и без учета дисконтированных поступлений.</w:t>
            </w:r>
          </w:p>
        </w:tc>
      </w:tr>
      <w:tr w:rsidR="0068602C" w:rsidRPr="006C4CC0" w14:paraId="067F14C5" w14:textId="4E45371A" w:rsidTr="00C771ED">
        <w:tc>
          <w:tcPr>
            <w:tcW w:w="1844" w:type="dxa"/>
            <w:vMerge/>
            <w:shd w:val="clear" w:color="auto" w:fill="FFFFFF" w:themeFill="background1"/>
          </w:tcPr>
          <w:p w14:paraId="407882EF" w14:textId="77777777" w:rsidR="0068602C" w:rsidRPr="006C4CC0" w:rsidRDefault="0068602C" w:rsidP="009226A1">
            <w:pPr>
              <w:tabs>
                <w:tab w:val="left" w:pos="708"/>
              </w:tabs>
              <w:rPr>
                <w:sz w:val="20"/>
                <w:szCs w:val="20"/>
              </w:rPr>
            </w:pPr>
          </w:p>
        </w:tc>
        <w:tc>
          <w:tcPr>
            <w:tcW w:w="2551" w:type="dxa"/>
            <w:vMerge w:val="restart"/>
            <w:shd w:val="clear" w:color="auto" w:fill="FFFFFF" w:themeFill="background1"/>
          </w:tcPr>
          <w:p w14:paraId="6A43EB41" w14:textId="77777777" w:rsidR="0068602C" w:rsidRPr="00C771ED" w:rsidRDefault="0068602C">
            <w:pPr>
              <w:numPr>
                <w:ilvl w:val="0"/>
                <w:numId w:val="8"/>
              </w:numPr>
              <w:tabs>
                <w:tab w:val="left" w:pos="313"/>
              </w:tabs>
              <w:ind w:left="0" w:firstLine="0"/>
              <w:contextualSpacing/>
            </w:pPr>
            <w:r w:rsidRPr="00C771ED">
              <w:t xml:space="preserve">Использует инструменты статистики, вероятностные и статистические методы для анализа социальных явлений и процессов. </w:t>
            </w:r>
          </w:p>
        </w:tc>
        <w:tc>
          <w:tcPr>
            <w:tcW w:w="2268" w:type="dxa"/>
            <w:shd w:val="clear" w:color="auto" w:fill="FFFFFF" w:themeFill="background1"/>
          </w:tcPr>
          <w:p w14:paraId="39FEFEBB" w14:textId="740BB26C" w:rsidR="0068602C" w:rsidRPr="00C771ED" w:rsidRDefault="0068602C" w:rsidP="003650ED">
            <w:pPr>
              <w:shd w:val="clear" w:color="auto" w:fill="FFFFFF" w:themeFill="background1"/>
              <w:rPr>
                <w:rFonts w:eastAsiaTheme="minorEastAsia"/>
              </w:rPr>
            </w:pPr>
            <w:r w:rsidRPr="00C771ED">
              <w:rPr>
                <w:rFonts w:eastAsiaTheme="minorEastAsia"/>
                <w:b/>
              </w:rPr>
              <w:t xml:space="preserve">2. Знать </w:t>
            </w:r>
            <w:r w:rsidRPr="00C771ED">
              <w:t>инструменты статистики, вероятностные и статистические методы для анализа социальных явлений и процессов</w:t>
            </w:r>
            <w:r w:rsidRPr="00C771ED">
              <w:rPr>
                <w:rFonts w:eastAsiaTheme="minorEastAsia"/>
                <w:b/>
              </w:rPr>
              <w:t xml:space="preserve"> </w:t>
            </w:r>
            <w:r w:rsidRPr="00C771ED">
              <w:rPr>
                <w:rFonts w:eastAsiaTheme="minorEastAsia"/>
              </w:rPr>
              <w:t>в деятельности организаций</w:t>
            </w:r>
          </w:p>
        </w:tc>
        <w:tc>
          <w:tcPr>
            <w:tcW w:w="3832" w:type="dxa"/>
            <w:shd w:val="clear" w:color="auto" w:fill="FFFFFF" w:themeFill="background1"/>
          </w:tcPr>
          <w:p w14:paraId="505FAC7F" w14:textId="75AED6E2" w:rsidR="0068602C" w:rsidRPr="006C4CC0" w:rsidRDefault="00FD73E4" w:rsidP="006C4CC0">
            <w:pPr>
              <w:shd w:val="clear" w:color="auto" w:fill="FFFFFF" w:themeFill="background1"/>
              <w:jc w:val="both"/>
              <w:rPr>
                <w:rFonts w:eastAsiaTheme="minorEastAsia"/>
                <w:b/>
                <w:sz w:val="20"/>
                <w:szCs w:val="20"/>
              </w:rPr>
            </w:pPr>
            <w:r>
              <w:rPr>
                <w:color w:val="000000"/>
                <w:sz w:val="20"/>
                <w:szCs w:val="20"/>
              </w:rPr>
              <w:t>Дайте развернутый ответ. Охарактеризуйте разные м</w:t>
            </w:r>
            <w:r>
              <w:rPr>
                <w:sz w:val="20"/>
                <w:szCs w:val="20"/>
              </w:rPr>
              <w:t>етоды комплексной оценки финансово-хозяйственной деятельности организации.</w:t>
            </w:r>
          </w:p>
        </w:tc>
      </w:tr>
      <w:tr w:rsidR="0068602C" w:rsidRPr="006C4CC0" w14:paraId="5710EDCD" w14:textId="77777777" w:rsidTr="00C771ED">
        <w:tc>
          <w:tcPr>
            <w:tcW w:w="1844" w:type="dxa"/>
            <w:vMerge/>
            <w:shd w:val="clear" w:color="auto" w:fill="FFFFFF" w:themeFill="background1"/>
          </w:tcPr>
          <w:p w14:paraId="23B09FD7" w14:textId="77777777" w:rsidR="0068602C" w:rsidRPr="006C4CC0" w:rsidRDefault="0068602C" w:rsidP="009226A1">
            <w:pPr>
              <w:tabs>
                <w:tab w:val="left" w:pos="708"/>
              </w:tabs>
              <w:rPr>
                <w:sz w:val="20"/>
                <w:szCs w:val="20"/>
              </w:rPr>
            </w:pPr>
          </w:p>
        </w:tc>
        <w:tc>
          <w:tcPr>
            <w:tcW w:w="2551" w:type="dxa"/>
            <w:vMerge/>
            <w:shd w:val="clear" w:color="auto" w:fill="FFFFFF" w:themeFill="background1"/>
          </w:tcPr>
          <w:p w14:paraId="49F0C6B5" w14:textId="77777777" w:rsidR="0068602C" w:rsidRPr="00C771ED" w:rsidRDefault="0068602C">
            <w:pPr>
              <w:numPr>
                <w:ilvl w:val="0"/>
                <w:numId w:val="8"/>
              </w:numPr>
              <w:tabs>
                <w:tab w:val="left" w:pos="313"/>
              </w:tabs>
              <w:ind w:left="0" w:firstLine="0"/>
              <w:contextualSpacing/>
            </w:pPr>
          </w:p>
        </w:tc>
        <w:tc>
          <w:tcPr>
            <w:tcW w:w="2268" w:type="dxa"/>
            <w:shd w:val="clear" w:color="auto" w:fill="FFFFFF" w:themeFill="background1"/>
          </w:tcPr>
          <w:p w14:paraId="3503F229" w14:textId="19355964" w:rsidR="0068602C" w:rsidRPr="00C771ED" w:rsidRDefault="0068602C" w:rsidP="009226A1">
            <w:pPr>
              <w:shd w:val="clear" w:color="auto" w:fill="FFFFFF" w:themeFill="background1"/>
              <w:rPr>
                <w:rFonts w:eastAsiaTheme="minorEastAsia"/>
                <w:b/>
              </w:rPr>
            </w:pPr>
            <w:r w:rsidRPr="00C771ED">
              <w:rPr>
                <w:b/>
              </w:rPr>
              <w:t xml:space="preserve">Уметь </w:t>
            </w:r>
            <w:r w:rsidRPr="00C771ED">
              <w:t>анализировать и систематизировать статистическую информацию, характеризующую основные параметры социально-экономического развития организаций</w:t>
            </w:r>
          </w:p>
        </w:tc>
        <w:tc>
          <w:tcPr>
            <w:tcW w:w="3832" w:type="dxa"/>
            <w:shd w:val="clear" w:color="auto" w:fill="FFFFFF" w:themeFill="background1"/>
          </w:tcPr>
          <w:p w14:paraId="736DD1A7" w14:textId="5F757B60" w:rsidR="0068602C" w:rsidRPr="006C4CC0" w:rsidRDefault="00994EC9" w:rsidP="00994EC9">
            <w:pPr>
              <w:autoSpaceDE w:val="0"/>
              <w:autoSpaceDN w:val="0"/>
              <w:adjustRightInd w:val="0"/>
              <w:jc w:val="both"/>
              <w:rPr>
                <w:rFonts w:eastAsiaTheme="minorEastAsia"/>
                <w:b/>
                <w:sz w:val="20"/>
                <w:szCs w:val="20"/>
              </w:rPr>
            </w:pPr>
            <w:r>
              <w:rPr>
                <w:sz w:val="22"/>
                <w:szCs w:val="22"/>
              </w:rPr>
              <w:t xml:space="preserve">Используя данные СПАРК определите производительность труда в нескольких российских компаниях. Проанализируйте динамику производительности, результаты представьте в таблице. Перечислите факторы и резервы роста производительности труда. Дайте рекомендации по повышению производительности труда. </w:t>
            </w:r>
          </w:p>
        </w:tc>
      </w:tr>
      <w:tr w:rsidR="0068602C" w:rsidRPr="006C4CC0" w14:paraId="61663585" w14:textId="01696BFE" w:rsidTr="00C771ED">
        <w:tc>
          <w:tcPr>
            <w:tcW w:w="1844" w:type="dxa"/>
            <w:vMerge/>
            <w:shd w:val="clear" w:color="auto" w:fill="FFFFFF" w:themeFill="background1"/>
          </w:tcPr>
          <w:p w14:paraId="12D67E28" w14:textId="77777777" w:rsidR="0068602C" w:rsidRPr="006C4CC0" w:rsidRDefault="0068602C" w:rsidP="009226A1">
            <w:pPr>
              <w:tabs>
                <w:tab w:val="left" w:pos="708"/>
              </w:tabs>
              <w:rPr>
                <w:sz w:val="20"/>
                <w:szCs w:val="20"/>
              </w:rPr>
            </w:pPr>
          </w:p>
        </w:tc>
        <w:tc>
          <w:tcPr>
            <w:tcW w:w="2551" w:type="dxa"/>
            <w:vMerge w:val="restart"/>
            <w:shd w:val="clear" w:color="auto" w:fill="FFFFFF" w:themeFill="background1"/>
          </w:tcPr>
          <w:p w14:paraId="49B28A70" w14:textId="77777777" w:rsidR="0068602C" w:rsidRPr="00C771ED" w:rsidRDefault="0068602C">
            <w:pPr>
              <w:numPr>
                <w:ilvl w:val="0"/>
                <w:numId w:val="8"/>
              </w:numPr>
              <w:tabs>
                <w:tab w:val="left" w:pos="313"/>
              </w:tabs>
              <w:ind w:left="0" w:firstLine="0"/>
              <w:contextualSpacing/>
            </w:pPr>
            <w:r w:rsidRPr="00C771ED">
              <w:rPr>
                <w:iCs/>
              </w:rPr>
              <w:t>Анализирует основные этапы и закономерности исторического развития общества и науки.</w:t>
            </w:r>
          </w:p>
        </w:tc>
        <w:tc>
          <w:tcPr>
            <w:tcW w:w="2268" w:type="dxa"/>
            <w:shd w:val="clear" w:color="auto" w:fill="FFFFFF" w:themeFill="background1"/>
          </w:tcPr>
          <w:p w14:paraId="6175D695" w14:textId="77777777" w:rsidR="0068602C" w:rsidRPr="00C771ED" w:rsidRDefault="0068602C" w:rsidP="009226A1">
            <w:pPr>
              <w:shd w:val="clear" w:color="auto" w:fill="FFFFFF" w:themeFill="background1"/>
              <w:rPr>
                <w:color w:val="000000"/>
              </w:rPr>
            </w:pPr>
            <w:r w:rsidRPr="00C771ED">
              <w:rPr>
                <w:b/>
              </w:rPr>
              <w:t xml:space="preserve">3. Знать </w:t>
            </w:r>
            <w:r w:rsidRPr="00C771ED">
              <w:rPr>
                <w:color w:val="000000"/>
              </w:rPr>
              <w:t>нормативно-правовую базу деятельности организаций; основные этапы жизненного цикла организации</w:t>
            </w:r>
          </w:p>
          <w:p w14:paraId="00B6018D" w14:textId="46A83A79" w:rsidR="0068602C" w:rsidRPr="00C771ED" w:rsidRDefault="0068602C" w:rsidP="009226A1">
            <w:pPr>
              <w:shd w:val="clear" w:color="auto" w:fill="FFFFFF" w:themeFill="background1"/>
              <w:tabs>
                <w:tab w:val="left" w:pos="993"/>
              </w:tabs>
              <w:rPr>
                <w:rFonts w:eastAsiaTheme="minorEastAsia"/>
              </w:rPr>
            </w:pPr>
          </w:p>
        </w:tc>
        <w:tc>
          <w:tcPr>
            <w:tcW w:w="3832" w:type="dxa"/>
            <w:shd w:val="clear" w:color="auto" w:fill="FFFFFF" w:themeFill="background1"/>
          </w:tcPr>
          <w:p w14:paraId="2F481B79" w14:textId="77777777" w:rsidR="00FD73E4" w:rsidRDefault="00FD73E4" w:rsidP="00FD73E4">
            <w:pPr>
              <w:shd w:val="clear" w:color="auto" w:fill="FFFFFF" w:themeFill="background1"/>
              <w:jc w:val="both"/>
              <w:rPr>
                <w:sz w:val="22"/>
                <w:szCs w:val="22"/>
              </w:rPr>
            </w:pPr>
            <w:r w:rsidRPr="00994EC9">
              <w:rPr>
                <w:sz w:val="22"/>
                <w:szCs w:val="22"/>
              </w:rPr>
              <w:t>В таблице приведены основные задачи, стоящие перед организацией на различных стадиях ее жизненного цикла. Определите, какой стадии цикла соответствует каждая из задач, и заполните таблицу. Обоснуйте свой выбор.</w:t>
            </w:r>
          </w:p>
          <w:tbl>
            <w:tblPr>
              <w:tblStyle w:val="ae"/>
              <w:tblW w:w="3573" w:type="dxa"/>
              <w:tblLayout w:type="fixed"/>
              <w:tblLook w:val="04A0" w:firstRow="1" w:lastRow="0" w:firstColumn="1" w:lastColumn="0" w:noHBand="0" w:noVBand="1"/>
            </w:tblPr>
            <w:tblGrid>
              <w:gridCol w:w="2722"/>
              <w:gridCol w:w="851"/>
            </w:tblGrid>
            <w:tr w:rsidR="00FD73E4" w:rsidRPr="00994EC9" w14:paraId="5B962D9F" w14:textId="77777777" w:rsidTr="004736D1">
              <w:trPr>
                <w:trHeight w:val="521"/>
              </w:trPr>
              <w:tc>
                <w:tcPr>
                  <w:tcW w:w="2722" w:type="dxa"/>
                  <w:tcBorders>
                    <w:top w:val="single" w:sz="4" w:space="0" w:color="auto"/>
                    <w:left w:val="single" w:sz="4" w:space="0" w:color="auto"/>
                    <w:bottom w:val="single" w:sz="4" w:space="0" w:color="auto"/>
                    <w:right w:val="single" w:sz="4" w:space="0" w:color="auto"/>
                  </w:tcBorders>
                  <w:hideMark/>
                </w:tcPr>
                <w:p w14:paraId="7C52AAE0" w14:textId="77777777" w:rsidR="00FD73E4" w:rsidRPr="00994EC9" w:rsidRDefault="00FD73E4" w:rsidP="00FD73E4">
                  <w:pPr>
                    <w:pStyle w:val="p1"/>
                    <w:jc w:val="center"/>
                    <w:rPr>
                      <w:sz w:val="18"/>
                      <w:szCs w:val="18"/>
                    </w:rPr>
                  </w:pPr>
                  <w:r w:rsidRPr="00994EC9">
                    <w:rPr>
                      <w:sz w:val="18"/>
                      <w:szCs w:val="18"/>
                    </w:rPr>
                    <w:t>Задача</w:t>
                  </w:r>
                </w:p>
              </w:tc>
              <w:tc>
                <w:tcPr>
                  <w:tcW w:w="851" w:type="dxa"/>
                  <w:tcBorders>
                    <w:top w:val="single" w:sz="4" w:space="0" w:color="auto"/>
                    <w:left w:val="single" w:sz="4" w:space="0" w:color="auto"/>
                    <w:bottom w:val="single" w:sz="4" w:space="0" w:color="auto"/>
                    <w:right w:val="single" w:sz="4" w:space="0" w:color="auto"/>
                  </w:tcBorders>
                  <w:hideMark/>
                </w:tcPr>
                <w:p w14:paraId="0A723CE1" w14:textId="77777777" w:rsidR="00FD73E4" w:rsidRPr="00994EC9" w:rsidRDefault="00FD73E4" w:rsidP="00FD73E4">
                  <w:pPr>
                    <w:pStyle w:val="p1"/>
                    <w:jc w:val="center"/>
                    <w:rPr>
                      <w:sz w:val="18"/>
                      <w:szCs w:val="18"/>
                    </w:rPr>
                  </w:pPr>
                  <w:r w:rsidRPr="00994EC9">
                    <w:rPr>
                      <w:sz w:val="18"/>
                      <w:szCs w:val="18"/>
                    </w:rPr>
                    <w:t xml:space="preserve">Стадия цикла </w:t>
                  </w:r>
                </w:p>
              </w:tc>
            </w:tr>
            <w:tr w:rsidR="00FD73E4" w:rsidRPr="00994EC9" w14:paraId="6B6C2DB8" w14:textId="77777777" w:rsidTr="004736D1">
              <w:trPr>
                <w:trHeight w:val="250"/>
              </w:trPr>
              <w:tc>
                <w:tcPr>
                  <w:tcW w:w="2722" w:type="dxa"/>
                  <w:tcBorders>
                    <w:top w:val="single" w:sz="4" w:space="0" w:color="auto"/>
                    <w:left w:val="single" w:sz="4" w:space="0" w:color="auto"/>
                    <w:bottom w:val="single" w:sz="4" w:space="0" w:color="auto"/>
                    <w:right w:val="single" w:sz="4" w:space="0" w:color="auto"/>
                  </w:tcBorders>
                  <w:hideMark/>
                </w:tcPr>
                <w:p w14:paraId="2B611B35" w14:textId="77777777" w:rsidR="00FD73E4" w:rsidRPr="00994EC9" w:rsidRDefault="00FD73E4" w:rsidP="00FD73E4">
                  <w:pPr>
                    <w:pStyle w:val="p1"/>
                    <w:rPr>
                      <w:sz w:val="18"/>
                      <w:szCs w:val="18"/>
                    </w:rPr>
                  </w:pPr>
                  <w:r w:rsidRPr="00994EC9">
                    <w:rPr>
                      <w:sz w:val="18"/>
                      <w:szCs w:val="18"/>
                    </w:rPr>
                    <w:t>Создание условий для экономического роста</w:t>
                  </w:r>
                </w:p>
              </w:tc>
              <w:tc>
                <w:tcPr>
                  <w:tcW w:w="851" w:type="dxa"/>
                  <w:tcBorders>
                    <w:top w:val="single" w:sz="4" w:space="0" w:color="auto"/>
                    <w:left w:val="single" w:sz="4" w:space="0" w:color="auto"/>
                    <w:bottom w:val="single" w:sz="4" w:space="0" w:color="auto"/>
                    <w:right w:val="single" w:sz="4" w:space="0" w:color="auto"/>
                  </w:tcBorders>
                </w:tcPr>
                <w:p w14:paraId="475D900D" w14:textId="77777777" w:rsidR="00FD73E4" w:rsidRPr="00994EC9" w:rsidRDefault="00FD73E4" w:rsidP="00FD73E4">
                  <w:pPr>
                    <w:pStyle w:val="p1"/>
                    <w:rPr>
                      <w:sz w:val="18"/>
                      <w:szCs w:val="18"/>
                    </w:rPr>
                  </w:pPr>
                </w:p>
              </w:tc>
            </w:tr>
            <w:tr w:rsidR="00FD73E4" w:rsidRPr="00994EC9" w14:paraId="2390E8B8" w14:textId="77777777" w:rsidTr="004736D1">
              <w:trPr>
                <w:trHeight w:val="270"/>
              </w:trPr>
              <w:tc>
                <w:tcPr>
                  <w:tcW w:w="2722" w:type="dxa"/>
                  <w:tcBorders>
                    <w:top w:val="single" w:sz="4" w:space="0" w:color="auto"/>
                    <w:left w:val="single" w:sz="4" w:space="0" w:color="auto"/>
                    <w:bottom w:val="single" w:sz="4" w:space="0" w:color="auto"/>
                    <w:right w:val="single" w:sz="4" w:space="0" w:color="auto"/>
                  </w:tcBorders>
                  <w:hideMark/>
                </w:tcPr>
                <w:p w14:paraId="3022D45F" w14:textId="77777777" w:rsidR="00FD73E4" w:rsidRPr="00994EC9" w:rsidRDefault="00FD73E4" w:rsidP="00FD73E4">
                  <w:pPr>
                    <w:pStyle w:val="p1"/>
                    <w:rPr>
                      <w:sz w:val="18"/>
                      <w:szCs w:val="18"/>
                    </w:rPr>
                  </w:pPr>
                  <w:r w:rsidRPr="00994EC9">
                    <w:rPr>
                      <w:sz w:val="18"/>
                      <w:szCs w:val="18"/>
                    </w:rPr>
                    <w:t>Доступ к необходимым ресурсам</w:t>
                  </w:r>
                </w:p>
              </w:tc>
              <w:tc>
                <w:tcPr>
                  <w:tcW w:w="851" w:type="dxa"/>
                  <w:tcBorders>
                    <w:top w:val="single" w:sz="4" w:space="0" w:color="auto"/>
                    <w:left w:val="single" w:sz="4" w:space="0" w:color="auto"/>
                    <w:bottom w:val="single" w:sz="4" w:space="0" w:color="auto"/>
                    <w:right w:val="single" w:sz="4" w:space="0" w:color="auto"/>
                  </w:tcBorders>
                </w:tcPr>
                <w:p w14:paraId="433A02F9" w14:textId="77777777" w:rsidR="00FD73E4" w:rsidRPr="00994EC9" w:rsidRDefault="00FD73E4" w:rsidP="00FD73E4">
                  <w:pPr>
                    <w:pStyle w:val="p1"/>
                    <w:rPr>
                      <w:sz w:val="18"/>
                      <w:szCs w:val="18"/>
                    </w:rPr>
                  </w:pPr>
                </w:p>
              </w:tc>
            </w:tr>
            <w:tr w:rsidR="00FD73E4" w:rsidRPr="00994EC9" w14:paraId="37978D0C" w14:textId="77777777" w:rsidTr="004736D1">
              <w:trPr>
                <w:trHeight w:val="250"/>
              </w:trPr>
              <w:tc>
                <w:tcPr>
                  <w:tcW w:w="2722" w:type="dxa"/>
                  <w:tcBorders>
                    <w:top w:val="single" w:sz="4" w:space="0" w:color="auto"/>
                    <w:left w:val="single" w:sz="4" w:space="0" w:color="auto"/>
                    <w:bottom w:val="single" w:sz="4" w:space="0" w:color="auto"/>
                    <w:right w:val="single" w:sz="4" w:space="0" w:color="auto"/>
                  </w:tcBorders>
                  <w:hideMark/>
                </w:tcPr>
                <w:p w14:paraId="093CA1A8" w14:textId="77777777" w:rsidR="00FD73E4" w:rsidRPr="00994EC9" w:rsidRDefault="00FD73E4" w:rsidP="00FD73E4">
                  <w:pPr>
                    <w:pStyle w:val="p1"/>
                    <w:rPr>
                      <w:sz w:val="18"/>
                      <w:szCs w:val="18"/>
                    </w:rPr>
                  </w:pPr>
                  <w:r w:rsidRPr="00994EC9">
                    <w:rPr>
                      <w:sz w:val="18"/>
                      <w:szCs w:val="18"/>
                    </w:rPr>
                    <w:t>Обеспечение высокого качества товаров и услуг</w:t>
                  </w:r>
                </w:p>
              </w:tc>
              <w:tc>
                <w:tcPr>
                  <w:tcW w:w="851" w:type="dxa"/>
                  <w:tcBorders>
                    <w:top w:val="single" w:sz="4" w:space="0" w:color="auto"/>
                    <w:left w:val="single" w:sz="4" w:space="0" w:color="auto"/>
                    <w:bottom w:val="single" w:sz="4" w:space="0" w:color="auto"/>
                    <w:right w:val="single" w:sz="4" w:space="0" w:color="auto"/>
                  </w:tcBorders>
                </w:tcPr>
                <w:p w14:paraId="76125018" w14:textId="77777777" w:rsidR="00FD73E4" w:rsidRPr="00994EC9" w:rsidRDefault="00FD73E4" w:rsidP="00FD73E4">
                  <w:pPr>
                    <w:pStyle w:val="p1"/>
                    <w:rPr>
                      <w:sz w:val="18"/>
                      <w:szCs w:val="18"/>
                    </w:rPr>
                  </w:pPr>
                </w:p>
              </w:tc>
            </w:tr>
            <w:tr w:rsidR="00FD73E4" w:rsidRPr="00994EC9" w14:paraId="5601C6AC" w14:textId="77777777" w:rsidTr="004736D1">
              <w:trPr>
                <w:trHeight w:val="521"/>
              </w:trPr>
              <w:tc>
                <w:tcPr>
                  <w:tcW w:w="2722" w:type="dxa"/>
                  <w:tcBorders>
                    <w:top w:val="single" w:sz="4" w:space="0" w:color="auto"/>
                    <w:left w:val="single" w:sz="4" w:space="0" w:color="auto"/>
                    <w:bottom w:val="single" w:sz="4" w:space="0" w:color="auto"/>
                    <w:right w:val="single" w:sz="4" w:space="0" w:color="auto"/>
                  </w:tcBorders>
                  <w:hideMark/>
                </w:tcPr>
                <w:p w14:paraId="4C0AE797" w14:textId="77777777" w:rsidR="00FD73E4" w:rsidRPr="00994EC9" w:rsidRDefault="00FD73E4" w:rsidP="00FD73E4">
                  <w:pPr>
                    <w:pStyle w:val="p1"/>
                    <w:rPr>
                      <w:sz w:val="18"/>
                      <w:szCs w:val="18"/>
                    </w:rPr>
                  </w:pPr>
                  <w:r w:rsidRPr="00994EC9">
                    <w:rPr>
                      <w:sz w:val="18"/>
                      <w:szCs w:val="18"/>
                    </w:rPr>
                    <w:lastRenderedPageBreak/>
                    <w:t xml:space="preserve">Повышение конкурентоспособности организации </w:t>
                  </w:r>
                </w:p>
              </w:tc>
              <w:tc>
                <w:tcPr>
                  <w:tcW w:w="851" w:type="dxa"/>
                  <w:tcBorders>
                    <w:top w:val="single" w:sz="4" w:space="0" w:color="auto"/>
                    <w:left w:val="single" w:sz="4" w:space="0" w:color="auto"/>
                    <w:bottom w:val="single" w:sz="4" w:space="0" w:color="auto"/>
                    <w:right w:val="single" w:sz="4" w:space="0" w:color="auto"/>
                  </w:tcBorders>
                </w:tcPr>
                <w:p w14:paraId="59636AB7" w14:textId="77777777" w:rsidR="00FD73E4" w:rsidRPr="00994EC9" w:rsidRDefault="00FD73E4" w:rsidP="00FD73E4">
                  <w:pPr>
                    <w:pStyle w:val="p1"/>
                    <w:rPr>
                      <w:sz w:val="18"/>
                      <w:szCs w:val="18"/>
                    </w:rPr>
                  </w:pPr>
                </w:p>
              </w:tc>
            </w:tr>
            <w:tr w:rsidR="00FD73E4" w:rsidRPr="00994EC9" w14:paraId="13BD50BE" w14:textId="77777777" w:rsidTr="004736D1">
              <w:trPr>
                <w:trHeight w:val="250"/>
              </w:trPr>
              <w:tc>
                <w:tcPr>
                  <w:tcW w:w="2722" w:type="dxa"/>
                  <w:tcBorders>
                    <w:top w:val="single" w:sz="4" w:space="0" w:color="auto"/>
                    <w:left w:val="single" w:sz="4" w:space="0" w:color="auto"/>
                    <w:bottom w:val="single" w:sz="4" w:space="0" w:color="auto"/>
                    <w:right w:val="single" w:sz="4" w:space="0" w:color="auto"/>
                  </w:tcBorders>
                  <w:hideMark/>
                </w:tcPr>
                <w:p w14:paraId="1D2F864F" w14:textId="77777777" w:rsidR="00FD73E4" w:rsidRPr="00994EC9" w:rsidRDefault="00FD73E4" w:rsidP="00FD73E4">
                  <w:pPr>
                    <w:pStyle w:val="p1"/>
                    <w:rPr>
                      <w:sz w:val="18"/>
                      <w:szCs w:val="18"/>
                    </w:rPr>
                  </w:pPr>
                  <w:r w:rsidRPr="00994EC9">
                    <w:rPr>
                      <w:sz w:val="18"/>
                      <w:szCs w:val="18"/>
                    </w:rPr>
                    <w:t>Сохранение устойчивого положения на рынке</w:t>
                  </w:r>
                </w:p>
              </w:tc>
              <w:tc>
                <w:tcPr>
                  <w:tcW w:w="851" w:type="dxa"/>
                  <w:tcBorders>
                    <w:top w:val="single" w:sz="4" w:space="0" w:color="auto"/>
                    <w:left w:val="single" w:sz="4" w:space="0" w:color="auto"/>
                    <w:bottom w:val="single" w:sz="4" w:space="0" w:color="auto"/>
                    <w:right w:val="single" w:sz="4" w:space="0" w:color="auto"/>
                  </w:tcBorders>
                </w:tcPr>
                <w:p w14:paraId="434045AA" w14:textId="77777777" w:rsidR="00FD73E4" w:rsidRPr="00994EC9" w:rsidRDefault="00FD73E4" w:rsidP="00FD73E4">
                  <w:pPr>
                    <w:pStyle w:val="p1"/>
                    <w:rPr>
                      <w:sz w:val="18"/>
                      <w:szCs w:val="18"/>
                    </w:rPr>
                  </w:pPr>
                </w:p>
              </w:tc>
            </w:tr>
            <w:tr w:rsidR="00FD73E4" w:rsidRPr="00994EC9" w14:paraId="5B93B4DB" w14:textId="77777777" w:rsidTr="004736D1">
              <w:trPr>
                <w:trHeight w:val="270"/>
              </w:trPr>
              <w:tc>
                <w:tcPr>
                  <w:tcW w:w="2722" w:type="dxa"/>
                  <w:tcBorders>
                    <w:top w:val="single" w:sz="4" w:space="0" w:color="auto"/>
                    <w:left w:val="single" w:sz="4" w:space="0" w:color="auto"/>
                    <w:bottom w:val="single" w:sz="4" w:space="0" w:color="auto"/>
                    <w:right w:val="single" w:sz="4" w:space="0" w:color="auto"/>
                  </w:tcBorders>
                  <w:hideMark/>
                </w:tcPr>
                <w:p w14:paraId="60CF5586" w14:textId="77777777" w:rsidR="00FD73E4" w:rsidRPr="00994EC9" w:rsidRDefault="00FD73E4" w:rsidP="00FD73E4">
                  <w:pPr>
                    <w:pStyle w:val="p1"/>
                    <w:rPr>
                      <w:sz w:val="18"/>
                      <w:szCs w:val="18"/>
                    </w:rPr>
                  </w:pPr>
                  <w:r w:rsidRPr="00994EC9">
                    <w:rPr>
                      <w:sz w:val="18"/>
                      <w:szCs w:val="18"/>
                    </w:rPr>
                    <w:t>Оптимизация издержек организации</w:t>
                  </w:r>
                </w:p>
              </w:tc>
              <w:tc>
                <w:tcPr>
                  <w:tcW w:w="851" w:type="dxa"/>
                  <w:tcBorders>
                    <w:top w:val="single" w:sz="4" w:space="0" w:color="auto"/>
                    <w:left w:val="single" w:sz="4" w:space="0" w:color="auto"/>
                    <w:bottom w:val="single" w:sz="4" w:space="0" w:color="auto"/>
                    <w:right w:val="single" w:sz="4" w:space="0" w:color="auto"/>
                  </w:tcBorders>
                </w:tcPr>
                <w:p w14:paraId="0D10E0FB" w14:textId="77777777" w:rsidR="00FD73E4" w:rsidRPr="00994EC9" w:rsidRDefault="00FD73E4" w:rsidP="00FD73E4">
                  <w:pPr>
                    <w:pStyle w:val="p1"/>
                    <w:rPr>
                      <w:sz w:val="18"/>
                      <w:szCs w:val="18"/>
                    </w:rPr>
                  </w:pPr>
                </w:p>
              </w:tc>
            </w:tr>
            <w:tr w:rsidR="00FD73E4" w:rsidRPr="00994EC9" w14:paraId="42104242" w14:textId="77777777" w:rsidTr="004736D1">
              <w:trPr>
                <w:trHeight w:val="521"/>
              </w:trPr>
              <w:tc>
                <w:tcPr>
                  <w:tcW w:w="2722" w:type="dxa"/>
                  <w:tcBorders>
                    <w:top w:val="single" w:sz="4" w:space="0" w:color="auto"/>
                    <w:left w:val="single" w:sz="4" w:space="0" w:color="auto"/>
                    <w:bottom w:val="single" w:sz="4" w:space="0" w:color="auto"/>
                    <w:right w:val="single" w:sz="4" w:space="0" w:color="auto"/>
                  </w:tcBorders>
                  <w:hideMark/>
                </w:tcPr>
                <w:p w14:paraId="4C8E0DD3" w14:textId="77777777" w:rsidR="00FD73E4" w:rsidRPr="00994EC9" w:rsidRDefault="00FD73E4" w:rsidP="00FD73E4">
                  <w:pPr>
                    <w:pStyle w:val="p1"/>
                    <w:rPr>
                      <w:sz w:val="18"/>
                      <w:szCs w:val="18"/>
                    </w:rPr>
                  </w:pPr>
                  <w:r w:rsidRPr="00994EC9">
                    <w:rPr>
                      <w:sz w:val="18"/>
                      <w:szCs w:val="18"/>
                    </w:rPr>
                    <w:t>Сужение номенклатуры производимой продукции</w:t>
                  </w:r>
                </w:p>
              </w:tc>
              <w:tc>
                <w:tcPr>
                  <w:tcW w:w="851" w:type="dxa"/>
                  <w:tcBorders>
                    <w:top w:val="single" w:sz="4" w:space="0" w:color="auto"/>
                    <w:left w:val="single" w:sz="4" w:space="0" w:color="auto"/>
                    <w:bottom w:val="single" w:sz="4" w:space="0" w:color="auto"/>
                    <w:right w:val="single" w:sz="4" w:space="0" w:color="auto"/>
                  </w:tcBorders>
                </w:tcPr>
                <w:p w14:paraId="00B53072" w14:textId="77777777" w:rsidR="00FD73E4" w:rsidRPr="00994EC9" w:rsidRDefault="00FD73E4" w:rsidP="00FD73E4">
                  <w:pPr>
                    <w:pStyle w:val="p1"/>
                    <w:rPr>
                      <w:sz w:val="18"/>
                      <w:szCs w:val="18"/>
                    </w:rPr>
                  </w:pPr>
                </w:p>
              </w:tc>
            </w:tr>
            <w:tr w:rsidR="00FD73E4" w:rsidRPr="00994EC9" w14:paraId="7ED76D9C" w14:textId="77777777" w:rsidTr="004736D1">
              <w:trPr>
                <w:trHeight w:val="250"/>
              </w:trPr>
              <w:tc>
                <w:tcPr>
                  <w:tcW w:w="2722" w:type="dxa"/>
                  <w:tcBorders>
                    <w:top w:val="single" w:sz="4" w:space="0" w:color="auto"/>
                    <w:left w:val="single" w:sz="4" w:space="0" w:color="auto"/>
                    <w:bottom w:val="single" w:sz="4" w:space="0" w:color="auto"/>
                    <w:right w:val="single" w:sz="4" w:space="0" w:color="auto"/>
                  </w:tcBorders>
                  <w:hideMark/>
                </w:tcPr>
                <w:p w14:paraId="04CAA457" w14:textId="77777777" w:rsidR="00FD73E4" w:rsidRPr="00994EC9" w:rsidRDefault="00FD73E4" w:rsidP="00FD73E4">
                  <w:pPr>
                    <w:pStyle w:val="p1"/>
                    <w:rPr>
                      <w:sz w:val="18"/>
                      <w:szCs w:val="18"/>
                    </w:rPr>
                  </w:pPr>
                  <w:r w:rsidRPr="00994EC9">
                    <w:rPr>
                      <w:sz w:val="18"/>
                      <w:szCs w:val="18"/>
                    </w:rPr>
                    <w:t>Увеличение продаж уже имеющимся клиентам</w:t>
                  </w:r>
                </w:p>
              </w:tc>
              <w:tc>
                <w:tcPr>
                  <w:tcW w:w="851" w:type="dxa"/>
                  <w:tcBorders>
                    <w:top w:val="single" w:sz="4" w:space="0" w:color="auto"/>
                    <w:left w:val="single" w:sz="4" w:space="0" w:color="auto"/>
                    <w:bottom w:val="single" w:sz="4" w:space="0" w:color="auto"/>
                    <w:right w:val="single" w:sz="4" w:space="0" w:color="auto"/>
                  </w:tcBorders>
                </w:tcPr>
                <w:p w14:paraId="6D0F4BAF" w14:textId="77777777" w:rsidR="00FD73E4" w:rsidRPr="00994EC9" w:rsidRDefault="00FD73E4" w:rsidP="00FD73E4">
                  <w:pPr>
                    <w:pStyle w:val="p1"/>
                    <w:rPr>
                      <w:sz w:val="18"/>
                      <w:szCs w:val="18"/>
                    </w:rPr>
                  </w:pPr>
                </w:p>
              </w:tc>
            </w:tr>
          </w:tbl>
          <w:p w14:paraId="4460994F" w14:textId="77777777" w:rsidR="0068602C" w:rsidRPr="006C4CC0" w:rsidRDefault="0068602C" w:rsidP="006C4CC0">
            <w:pPr>
              <w:shd w:val="clear" w:color="auto" w:fill="FFFFFF" w:themeFill="background1"/>
              <w:jc w:val="both"/>
              <w:rPr>
                <w:b/>
                <w:sz w:val="20"/>
                <w:szCs w:val="20"/>
              </w:rPr>
            </w:pPr>
          </w:p>
        </w:tc>
      </w:tr>
      <w:tr w:rsidR="0068602C" w:rsidRPr="006C4CC0" w14:paraId="7FC49D4C" w14:textId="77777777" w:rsidTr="00C771ED">
        <w:tc>
          <w:tcPr>
            <w:tcW w:w="1844" w:type="dxa"/>
            <w:vMerge/>
            <w:shd w:val="clear" w:color="auto" w:fill="FFFFFF" w:themeFill="background1"/>
          </w:tcPr>
          <w:p w14:paraId="709E01C4" w14:textId="77777777" w:rsidR="0068602C" w:rsidRPr="006C4CC0" w:rsidRDefault="0068602C" w:rsidP="009226A1">
            <w:pPr>
              <w:tabs>
                <w:tab w:val="left" w:pos="708"/>
              </w:tabs>
              <w:rPr>
                <w:sz w:val="20"/>
                <w:szCs w:val="20"/>
              </w:rPr>
            </w:pPr>
          </w:p>
        </w:tc>
        <w:tc>
          <w:tcPr>
            <w:tcW w:w="2551" w:type="dxa"/>
            <w:vMerge/>
            <w:shd w:val="clear" w:color="auto" w:fill="FFFFFF" w:themeFill="background1"/>
          </w:tcPr>
          <w:p w14:paraId="78B6C252" w14:textId="77777777" w:rsidR="0068602C" w:rsidRPr="006C4CC0" w:rsidRDefault="0068602C">
            <w:pPr>
              <w:numPr>
                <w:ilvl w:val="0"/>
                <w:numId w:val="8"/>
              </w:numPr>
              <w:tabs>
                <w:tab w:val="left" w:pos="313"/>
              </w:tabs>
              <w:ind w:left="0" w:firstLine="0"/>
              <w:contextualSpacing/>
              <w:rPr>
                <w:iCs/>
                <w:sz w:val="20"/>
                <w:szCs w:val="20"/>
              </w:rPr>
            </w:pPr>
          </w:p>
        </w:tc>
        <w:tc>
          <w:tcPr>
            <w:tcW w:w="2268" w:type="dxa"/>
            <w:shd w:val="clear" w:color="auto" w:fill="FFFFFF" w:themeFill="background1"/>
          </w:tcPr>
          <w:p w14:paraId="1649C964" w14:textId="3ED7FB5E" w:rsidR="0068602C" w:rsidRPr="00C771ED" w:rsidRDefault="0068602C" w:rsidP="009226A1">
            <w:pPr>
              <w:shd w:val="clear" w:color="auto" w:fill="FFFFFF" w:themeFill="background1"/>
              <w:rPr>
                <w:b/>
              </w:rPr>
            </w:pPr>
            <w:r w:rsidRPr="00C771ED">
              <w:rPr>
                <w:b/>
              </w:rPr>
              <w:t xml:space="preserve">Уметь </w:t>
            </w:r>
            <w:r w:rsidRPr="00C771ED">
              <w:t>анализировать современные тенденции развития организаций; рассчитывать показатели текущей деятельности и эффективности работы организации</w:t>
            </w:r>
          </w:p>
        </w:tc>
        <w:tc>
          <w:tcPr>
            <w:tcW w:w="3832" w:type="dxa"/>
            <w:shd w:val="clear" w:color="auto" w:fill="FFFFFF" w:themeFill="background1"/>
          </w:tcPr>
          <w:p w14:paraId="61312B2F" w14:textId="77777777" w:rsidR="00040AF4" w:rsidRPr="00040AF4" w:rsidRDefault="00040AF4" w:rsidP="00040AF4">
            <w:pPr>
              <w:jc w:val="both"/>
              <w:rPr>
                <w:sz w:val="22"/>
                <w:szCs w:val="22"/>
              </w:rPr>
            </w:pPr>
            <w:r w:rsidRPr="00040AF4">
              <w:rPr>
                <w:sz w:val="22"/>
                <w:szCs w:val="22"/>
              </w:rPr>
              <w:t xml:space="preserve">В организации за счет совершенствования технологии производительность труда планируется повысить на 10%, а заработную плату – на 3%. Удельный вес заработной платы в структуре себестоимости продукции составляет 30%. Определите, </w:t>
            </w:r>
            <w:proofErr w:type="gramStart"/>
            <w:r w:rsidRPr="00040AF4">
              <w:rPr>
                <w:sz w:val="22"/>
                <w:szCs w:val="22"/>
              </w:rPr>
              <w:t>как  это</w:t>
            </w:r>
            <w:proofErr w:type="gramEnd"/>
            <w:r w:rsidRPr="00040AF4">
              <w:rPr>
                <w:sz w:val="22"/>
                <w:szCs w:val="22"/>
              </w:rPr>
              <w:t xml:space="preserve"> отразиться на себестоимости продукции.</w:t>
            </w:r>
          </w:p>
          <w:p w14:paraId="27BFAFB6" w14:textId="4E408D4F" w:rsidR="00994EC9" w:rsidRPr="00040AF4" w:rsidRDefault="00994EC9" w:rsidP="006C4CC0">
            <w:pPr>
              <w:shd w:val="clear" w:color="auto" w:fill="FFFFFF" w:themeFill="background1"/>
              <w:jc w:val="both"/>
              <w:rPr>
                <w:b/>
                <w:sz w:val="22"/>
                <w:szCs w:val="22"/>
              </w:rPr>
            </w:pPr>
          </w:p>
        </w:tc>
      </w:tr>
      <w:tr w:rsidR="0068602C" w:rsidRPr="006C4CC0" w14:paraId="28715210" w14:textId="48E641B8" w:rsidTr="00C771ED">
        <w:tc>
          <w:tcPr>
            <w:tcW w:w="1844" w:type="dxa"/>
            <w:vMerge/>
            <w:shd w:val="clear" w:color="auto" w:fill="FFFFFF" w:themeFill="background1"/>
          </w:tcPr>
          <w:p w14:paraId="4D56DD4E" w14:textId="77777777" w:rsidR="0068602C" w:rsidRPr="006C4CC0" w:rsidRDefault="0068602C" w:rsidP="009226A1">
            <w:pPr>
              <w:tabs>
                <w:tab w:val="left" w:pos="708"/>
              </w:tabs>
              <w:rPr>
                <w:sz w:val="20"/>
                <w:szCs w:val="20"/>
              </w:rPr>
            </w:pPr>
          </w:p>
        </w:tc>
        <w:tc>
          <w:tcPr>
            <w:tcW w:w="2551" w:type="dxa"/>
            <w:vMerge w:val="restart"/>
            <w:shd w:val="clear" w:color="auto" w:fill="FFFFFF" w:themeFill="background1"/>
          </w:tcPr>
          <w:p w14:paraId="1874D2A7" w14:textId="77777777" w:rsidR="0068602C" w:rsidRPr="00C771ED" w:rsidRDefault="0068602C">
            <w:pPr>
              <w:numPr>
                <w:ilvl w:val="0"/>
                <w:numId w:val="8"/>
              </w:numPr>
              <w:tabs>
                <w:tab w:val="left" w:pos="313"/>
              </w:tabs>
              <w:ind w:left="0" w:firstLine="0"/>
              <w:contextualSpacing/>
            </w:pPr>
            <w:r w:rsidRPr="00C771ED">
              <w:t>Использует знания в области экономики и финансов, управления, политики и международных отношений для их профессиональной оценки, и дальнейшего анализа.</w:t>
            </w:r>
          </w:p>
        </w:tc>
        <w:tc>
          <w:tcPr>
            <w:tcW w:w="2268" w:type="dxa"/>
            <w:shd w:val="clear" w:color="auto" w:fill="FFFFFF" w:themeFill="background1"/>
          </w:tcPr>
          <w:p w14:paraId="54C217ED" w14:textId="77777777" w:rsidR="0068602C" w:rsidRPr="00C771ED" w:rsidRDefault="0068602C" w:rsidP="009226A1">
            <w:pPr>
              <w:pStyle w:val="Style2"/>
            </w:pPr>
            <w:r w:rsidRPr="00C771ED">
              <w:rPr>
                <w:rFonts w:eastAsiaTheme="minorEastAsia"/>
                <w:b/>
              </w:rPr>
              <w:t xml:space="preserve">4. Знать </w:t>
            </w:r>
            <w:r w:rsidRPr="00C771ED">
              <w:rPr>
                <w:bCs/>
              </w:rPr>
              <w:t xml:space="preserve">сущность и природу экономических процессов и операций, </w:t>
            </w:r>
            <w:r w:rsidRPr="00C771ED">
              <w:t>выполняемых организациями</w:t>
            </w:r>
          </w:p>
          <w:p w14:paraId="351CAEF9" w14:textId="36DC1E63" w:rsidR="0068602C" w:rsidRPr="00C771ED" w:rsidRDefault="0068602C" w:rsidP="009226A1">
            <w:pPr>
              <w:pStyle w:val="Style2"/>
              <w:rPr>
                <w:rFonts w:eastAsiaTheme="minorEastAsia"/>
              </w:rPr>
            </w:pPr>
          </w:p>
        </w:tc>
        <w:tc>
          <w:tcPr>
            <w:tcW w:w="3832" w:type="dxa"/>
            <w:shd w:val="clear" w:color="auto" w:fill="FFFFFF" w:themeFill="background1"/>
          </w:tcPr>
          <w:p w14:paraId="2D1BFC39" w14:textId="77777777" w:rsidR="00CA141E" w:rsidRDefault="00CA141E" w:rsidP="00CA141E">
            <w:pPr>
              <w:pStyle w:val="a7"/>
              <w:tabs>
                <w:tab w:val="left" w:pos="5910"/>
              </w:tabs>
              <w:rPr>
                <w:bCs/>
                <w:sz w:val="20"/>
                <w:szCs w:val="20"/>
              </w:rPr>
            </w:pPr>
            <w:r>
              <w:rPr>
                <w:bCs/>
                <w:sz w:val="20"/>
                <w:szCs w:val="20"/>
              </w:rPr>
              <w:t>Выберите правильный ответ</w:t>
            </w:r>
          </w:p>
          <w:p w14:paraId="2B8CDE07" w14:textId="77777777" w:rsidR="00321877" w:rsidRPr="00321877" w:rsidRDefault="00321877" w:rsidP="00321877">
            <w:pPr>
              <w:pStyle w:val="a5"/>
              <w:tabs>
                <w:tab w:val="left" w:pos="284"/>
              </w:tabs>
              <w:ind w:left="0"/>
              <w:jc w:val="both"/>
              <w:rPr>
                <w:sz w:val="22"/>
                <w:szCs w:val="22"/>
              </w:rPr>
            </w:pPr>
            <w:r w:rsidRPr="00321877">
              <w:rPr>
                <w:sz w:val="22"/>
                <w:szCs w:val="22"/>
              </w:rPr>
              <w:t>Обработка партии одноименных предметов труда на каждой последующей операции лишь после обработки всей партии на предыдущей операции – это:</w:t>
            </w:r>
          </w:p>
          <w:p w14:paraId="562E6DF6" w14:textId="77777777" w:rsidR="00321877" w:rsidRPr="00321877" w:rsidRDefault="00321877">
            <w:pPr>
              <w:pStyle w:val="a5"/>
              <w:numPr>
                <w:ilvl w:val="0"/>
                <w:numId w:val="18"/>
              </w:numPr>
              <w:tabs>
                <w:tab w:val="left" w:pos="284"/>
              </w:tabs>
              <w:ind w:left="0" w:firstLine="0"/>
              <w:jc w:val="both"/>
              <w:rPr>
                <w:sz w:val="22"/>
                <w:szCs w:val="22"/>
              </w:rPr>
            </w:pPr>
            <w:r w:rsidRPr="00321877">
              <w:rPr>
                <w:sz w:val="22"/>
                <w:szCs w:val="22"/>
              </w:rPr>
              <w:t>параллельное движение</w:t>
            </w:r>
          </w:p>
          <w:p w14:paraId="4E3D51C7" w14:textId="77777777" w:rsidR="00321877" w:rsidRPr="00321877" w:rsidRDefault="00321877">
            <w:pPr>
              <w:pStyle w:val="a5"/>
              <w:numPr>
                <w:ilvl w:val="0"/>
                <w:numId w:val="18"/>
              </w:numPr>
              <w:tabs>
                <w:tab w:val="left" w:pos="284"/>
              </w:tabs>
              <w:ind w:left="0" w:firstLine="0"/>
              <w:jc w:val="both"/>
              <w:rPr>
                <w:sz w:val="22"/>
                <w:szCs w:val="22"/>
              </w:rPr>
            </w:pPr>
            <w:r w:rsidRPr="00321877">
              <w:rPr>
                <w:sz w:val="22"/>
                <w:szCs w:val="22"/>
              </w:rPr>
              <w:t>*последовательное движение</w:t>
            </w:r>
          </w:p>
          <w:p w14:paraId="21773036" w14:textId="77777777" w:rsidR="00321877" w:rsidRPr="00321877" w:rsidRDefault="00321877">
            <w:pPr>
              <w:pStyle w:val="a5"/>
              <w:numPr>
                <w:ilvl w:val="0"/>
                <w:numId w:val="18"/>
              </w:numPr>
              <w:tabs>
                <w:tab w:val="left" w:pos="284"/>
              </w:tabs>
              <w:ind w:left="0" w:firstLine="0"/>
              <w:jc w:val="both"/>
              <w:rPr>
                <w:sz w:val="22"/>
                <w:szCs w:val="22"/>
              </w:rPr>
            </w:pPr>
            <w:r w:rsidRPr="00321877">
              <w:rPr>
                <w:sz w:val="22"/>
                <w:szCs w:val="22"/>
              </w:rPr>
              <w:t>параллельно-последовательное движение</w:t>
            </w:r>
          </w:p>
          <w:p w14:paraId="447402DD" w14:textId="3A5446FD" w:rsidR="0068602C" w:rsidRPr="006C4CC0" w:rsidRDefault="00321877">
            <w:pPr>
              <w:pStyle w:val="a5"/>
              <w:numPr>
                <w:ilvl w:val="0"/>
                <w:numId w:val="18"/>
              </w:numPr>
              <w:tabs>
                <w:tab w:val="left" w:pos="284"/>
              </w:tabs>
              <w:ind w:left="0" w:firstLine="0"/>
              <w:jc w:val="both"/>
              <w:rPr>
                <w:rFonts w:eastAsiaTheme="minorEastAsia"/>
                <w:b/>
                <w:sz w:val="20"/>
                <w:szCs w:val="20"/>
              </w:rPr>
            </w:pPr>
            <w:r w:rsidRPr="00321877">
              <w:rPr>
                <w:sz w:val="22"/>
                <w:szCs w:val="22"/>
              </w:rPr>
              <w:t>круговое движение</w:t>
            </w:r>
          </w:p>
        </w:tc>
      </w:tr>
      <w:tr w:rsidR="0068602C" w:rsidRPr="006C4CC0" w14:paraId="20A005D6" w14:textId="77777777" w:rsidTr="00C771ED">
        <w:tc>
          <w:tcPr>
            <w:tcW w:w="1844" w:type="dxa"/>
            <w:vMerge/>
            <w:shd w:val="clear" w:color="auto" w:fill="FFFFFF" w:themeFill="background1"/>
          </w:tcPr>
          <w:p w14:paraId="39425610" w14:textId="77777777" w:rsidR="0068602C" w:rsidRPr="006C4CC0" w:rsidRDefault="0068602C" w:rsidP="009226A1">
            <w:pPr>
              <w:tabs>
                <w:tab w:val="left" w:pos="708"/>
              </w:tabs>
              <w:rPr>
                <w:sz w:val="20"/>
                <w:szCs w:val="20"/>
              </w:rPr>
            </w:pPr>
          </w:p>
        </w:tc>
        <w:tc>
          <w:tcPr>
            <w:tcW w:w="2551" w:type="dxa"/>
            <w:vMerge/>
            <w:shd w:val="clear" w:color="auto" w:fill="FFFFFF" w:themeFill="background1"/>
          </w:tcPr>
          <w:p w14:paraId="40EC7CE7" w14:textId="77777777" w:rsidR="0068602C" w:rsidRPr="00C771ED" w:rsidRDefault="0068602C">
            <w:pPr>
              <w:numPr>
                <w:ilvl w:val="0"/>
                <w:numId w:val="8"/>
              </w:numPr>
              <w:tabs>
                <w:tab w:val="left" w:pos="313"/>
              </w:tabs>
              <w:ind w:left="0" w:firstLine="0"/>
              <w:contextualSpacing/>
            </w:pPr>
          </w:p>
        </w:tc>
        <w:tc>
          <w:tcPr>
            <w:tcW w:w="2268" w:type="dxa"/>
            <w:shd w:val="clear" w:color="auto" w:fill="FFFFFF" w:themeFill="background1"/>
          </w:tcPr>
          <w:p w14:paraId="4B8082A2" w14:textId="35869581" w:rsidR="0068602C" w:rsidRPr="00C771ED" w:rsidRDefault="0068602C" w:rsidP="009226A1">
            <w:pPr>
              <w:pStyle w:val="Style2"/>
              <w:rPr>
                <w:rFonts w:eastAsiaTheme="minorEastAsia"/>
                <w:b/>
              </w:rPr>
            </w:pPr>
            <w:r w:rsidRPr="00C771ED">
              <w:rPr>
                <w:rFonts w:eastAsiaTheme="minorEastAsia"/>
                <w:b/>
              </w:rPr>
              <w:t xml:space="preserve">Уметь </w:t>
            </w:r>
            <w:r w:rsidRPr="00C771ED">
              <w:rPr>
                <w:rFonts w:eastAsiaTheme="minorEastAsia"/>
              </w:rPr>
              <w:t>анализировать экономический механизм функционирования организации</w:t>
            </w:r>
          </w:p>
        </w:tc>
        <w:tc>
          <w:tcPr>
            <w:tcW w:w="3832" w:type="dxa"/>
            <w:shd w:val="clear" w:color="auto" w:fill="FFFFFF" w:themeFill="background1"/>
          </w:tcPr>
          <w:p w14:paraId="1C205D17" w14:textId="1D19B4AF" w:rsidR="0068602C" w:rsidRPr="006C4CC0" w:rsidRDefault="00A54C90" w:rsidP="003650ED">
            <w:pPr>
              <w:tabs>
                <w:tab w:val="left" w:pos="328"/>
              </w:tabs>
              <w:jc w:val="both"/>
              <w:rPr>
                <w:rFonts w:eastAsiaTheme="minorEastAsia"/>
                <w:b/>
                <w:sz w:val="20"/>
                <w:szCs w:val="20"/>
              </w:rPr>
            </w:pPr>
            <w:r>
              <w:rPr>
                <w:sz w:val="22"/>
                <w:szCs w:val="22"/>
              </w:rPr>
              <w:t>В отчетном периоде предприятием продано 1,5 млн. изделий, себестоимость единицы продукции составила 100 руб./шт. условно-постоянные расходы в составе себестоимости составляют 15%. В результате освоения автоматизированной системы управления оборудованием стоимость основных средств возрастет на 800 тыс. руб., а фонд оплаты труда работающих увеличится в связи с повышением их квалификации на 792 тыс. руб., выпуск продукции возрастает на 20%, норма амортизации – 13,5%. Определите себестоимость изделия в планируемом периоде и срок окупаемости инвестиций вложенных в автоматизированную систему управления оборудования.</w:t>
            </w:r>
          </w:p>
        </w:tc>
      </w:tr>
      <w:tr w:rsidR="0068602C" w:rsidRPr="006C4CC0" w14:paraId="7B389251" w14:textId="319EBC04" w:rsidTr="00C771ED">
        <w:tc>
          <w:tcPr>
            <w:tcW w:w="1844" w:type="dxa"/>
            <w:vMerge/>
            <w:shd w:val="clear" w:color="auto" w:fill="FFFFFF" w:themeFill="background1"/>
          </w:tcPr>
          <w:p w14:paraId="4762AD52" w14:textId="77777777" w:rsidR="0068602C" w:rsidRPr="006C4CC0" w:rsidRDefault="0068602C" w:rsidP="009226A1">
            <w:pPr>
              <w:tabs>
                <w:tab w:val="left" w:pos="708"/>
              </w:tabs>
              <w:rPr>
                <w:sz w:val="20"/>
                <w:szCs w:val="20"/>
              </w:rPr>
            </w:pPr>
          </w:p>
        </w:tc>
        <w:tc>
          <w:tcPr>
            <w:tcW w:w="2551" w:type="dxa"/>
            <w:vMerge w:val="restart"/>
            <w:shd w:val="clear" w:color="auto" w:fill="FFFFFF" w:themeFill="background1"/>
          </w:tcPr>
          <w:p w14:paraId="2F9FF68F" w14:textId="77777777" w:rsidR="0068602C" w:rsidRPr="00C771ED" w:rsidRDefault="0068602C">
            <w:pPr>
              <w:numPr>
                <w:ilvl w:val="0"/>
                <w:numId w:val="8"/>
              </w:numPr>
              <w:tabs>
                <w:tab w:val="left" w:pos="313"/>
              </w:tabs>
              <w:ind w:left="0" w:firstLine="0"/>
              <w:contextualSpacing/>
            </w:pPr>
            <w:r w:rsidRPr="00C771ED">
              <w:t xml:space="preserve">Применяет навыки системного мышления </w:t>
            </w:r>
            <w:r w:rsidRPr="00C771ED">
              <w:lastRenderedPageBreak/>
              <w:t xml:space="preserve">к анализу явлений в различных сферах жизнедеятельности. </w:t>
            </w:r>
          </w:p>
        </w:tc>
        <w:tc>
          <w:tcPr>
            <w:tcW w:w="2268" w:type="dxa"/>
            <w:shd w:val="clear" w:color="auto" w:fill="FFFFFF" w:themeFill="background1"/>
          </w:tcPr>
          <w:p w14:paraId="14CC4325" w14:textId="5EB033AC" w:rsidR="0068602C" w:rsidRPr="00C771ED" w:rsidRDefault="0068602C" w:rsidP="003650ED">
            <w:pPr>
              <w:pStyle w:val="Style2"/>
              <w:rPr>
                <w:rFonts w:eastAsiaTheme="minorEastAsia"/>
              </w:rPr>
            </w:pPr>
            <w:r w:rsidRPr="00C771ED">
              <w:rPr>
                <w:rFonts w:eastAsiaTheme="minorEastAsia"/>
                <w:b/>
              </w:rPr>
              <w:lastRenderedPageBreak/>
              <w:t xml:space="preserve">5. Знать </w:t>
            </w:r>
            <w:r w:rsidRPr="00C771ED">
              <w:rPr>
                <w:rFonts w:eastAsiaTheme="minorEastAsia"/>
              </w:rPr>
              <w:t>с</w:t>
            </w:r>
            <w:r w:rsidRPr="00C771ED">
              <w:t xml:space="preserve">одержание </w:t>
            </w:r>
            <w:r w:rsidRPr="00C771ED">
              <w:lastRenderedPageBreak/>
              <w:t>экономического механизма функционирования организаций различных видов деятельности с учетом положений нормативно-правовой базы</w:t>
            </w:r>
          </w:p>
        </w:tc>
        <w:tc>
          <w:tcPr>
            <w:tcW w:w="3832" w:type="dxa"/>
            <w:shd w:val="clear" w:color="auto" w:fill="FFFFFF" w:themeFill="background1"/>
          </w:tcPr>
          <w:p w14:paraId="64E7778B" w14:textId="77777777" w:rsidR="00CA141E" w:rsidRPr="003650ED" w:rsidRDefault="00CA141E" w:rsidP="00CA141E">
            <w:pPr>
              <w:pStyle w:val="a7"/>
              <w:tabs>
                <w:tab w:val="left" w:pos="5910"/>
              </w:tabs>
              <w:rPr>
                <w:bCs/>
                <w:sz w:val="22"/>
                <w:szCs w:val="22"/>
              </w:rPr>
            </w:pPr>
            <w:r w:rsidRPr="003650ED">
              <w:rPr>
                <w:bCs/>
                <w:sz w:val="22"/>
                <w:szCs w:val="22"/>
              </w:rPr>
              <w:lastRenderedPageBreak/>
              <w:t>Выберите правильный ответ</w:t>
            </w:r>
          </w:p>
          <w:p w14:paraId="0095C256" w14:textId="77777777" w:rsidR="00781343" w:rsidRPr="003650ED" w:rsidRDefault="00781343" w:rsidP="00781343">
            <w:pPr>
              <w:pStyle w:val="a5"/>
              <w:tabs>
                <w:tab w:val="left" w:pos="284"/>
              </w:tabs>
              <w:ind w:left="0"/>
              <w:jc w:val="both"/>
              <w:rPr>
                <w:sz w:val="22"/>
                <w:szCs w:val="22"/>
              </w:rPr>
            </w:pPr>
            <w:r w:rsidRPr="003650ED">
              <w:rPr>
                <w:sz w:val="22"/>
                <w:szCs w:val="22"/>
              </w:rPr>
              <w:t xml:space="preserve">При индивидуальном и мелкосерийном производстве </w:t>
            </w:r>
            <w:r w:rsidRPr="003650ED">
              <w:rPr>
                <w:sz w:val="22"/>
                <w:szCs w:val="22"/>
              </w:rPr>
              <w:lastRenderedPageBreak/>
              <w:t>сложных изделий, а также при выполнении опытных, экспериментальных, ремонтных работ следует применять … метод учета затрат</w:t>
            </w:r>
          </w:p>
          <w:p w14:paraId="0C4D204E" w14:textId="35CA90BA" w:rsidR="00781343" w:rsidRPr="003650ED" w:rsidRDefault="00781343">
            <w:pPr>
              <w:pStyle w:val="a5"/>
              <w:numPr>
                <w:ilvl w:val="0"/>
                <w:numId w:val="17"/>
              </w:numPr>
              <w:tabs>
                <w:tab w:val="left" w:pos="284"/>
              </w:tabs>
              <w:ind w:left="0" w:firstLine="0"/>
              <w:jc w:val="both"/>
              <w:rPr>
                <w:sz w:val="22"/>
                <w:szCs w:val="22"/>
              </w:rPr>
            </w:pPr>
            <w:r w:rsidRPr="003650ED">
              <w:rPr>
                <w:sz w:val="22"/>
                <w:szCs w:val="22"/>
              </w:rPr>
              <w:t xml:space="preserve">нормативный </w:t>
            </w:r>
          </w:p>
          <w:p w14:paraId="05DD199F" w14:textId="2B9362BF" w:rsidR="00781343" w:rsidRPr="003650ED" w:rsidRDefault="00781343">
            <w:pPr>
              <w:pStyle w:val="a5"/>
              <w:numPr>
                <w:ilvl w:val="0"/>
                <w:numId w:val="17"/>
              </w:numPr>
              <w:tabs>
                <w:tab w:val="left" w:pos="284"/>
              </w:tabs>
              <w:ind w:left="0" w:firstLine="0"/>
              <w:jc w:val="both"/>
              <w:rPr>
                <w:sz w:val="22"/>
                <w:szCs w:val="22"/>
              </w:rPr>
            </w:pPr>
            <w:proofErr w:type="spellStart"/>
            <w:r w:rsidRPr="003650ED">
              <w:rPr>
                <w:sz w:val="22"/>
                <w:szCs w:val="22"/>
              </w:rPr>
              <w:t>попередельный</w:t>
            </w:r>
            <w:proofErr w:type="spellEnd"/>
            <w:r w:rsidRPr="003650ED">
              <w:rPr>
                <w:sz w:val="22"/>
                <w:szCs w:val="22"/>
              </w:rPr>
              <w:t xml:space="preserve"> </w:t>
            </w:r>
          </w:p>
          <w:p w14:paraId="0E2C9A1B" w14:textId="50138D8C" w:rsidR="00781343" w:rsidRPr="003650ED" w:rsidRDefault="00781343">
            <w:pPr>
              <w:pStyle w:val="a5"/>
              <w:numPr>
                <w:ilvl w:val="0"/>
                <w:numId w:val="17"/>
              </w:numPr>
              <w:tabs>
                <w:tab w:val="left" w:pos="284"/>
              </w:tabs>
              <w:ind w:left="0" w:firstLine="0"/>
              <w:jc w:val="both"/>
              <w:rPr>
                <w:sz w:val="22"/>
                <w:szCs w:val="22"/>
              </w:rPr>
            </w:pPr>
            <w:r w:rsidRPr="003650ED">
              <w:rPr>
                <w:sz w:val="22"/>
                <w:szCs w:val="22"/>
              </w:rPr>
              <w:t xml:space="preserve">позаказный </w:t>
            </w:r>
          </w:p>
          <w:p w14:paraId="6020B584" w14:textId="1DE15716" w:rsidR="00781343" w:rsidRPr="003650ED" w:rsidRDefault="00781343">
            <w:pPr>
              <w:pStyle w:val="a5"/>
              <w:numPr>
                <w:ilvl w:val="0"/>
                <w:numId w:val="17"/>
              </w:numPr>
              <w:tabs>
                <w:tab w:val="left" w:pos="284"/>
              </w:tabs>
              <w:ind w:left="0" w:firstLine="0"/>
              <w:jc w:val="both"/>
              <w:rPr>
                <w:sz w:val="22"/>
                <w:szCs w:val="22"/>
              </w:rPr>
            </w:pPr>
            <w:proofErr w:type="spellStart"/>
            <w:r w:rsidRPr="003650ED">
              <w:rPr>
                <w:sz w:val="22"/>
                <w:szCs w:val="22"/>
              </w:rPr>
              <w:t>попроцессный</w:t>
            </w:r>
            <w:proofErr w:type="spellEnd"/>
            <w:r w:rsidRPr="003650ED">
              <w:rPr>
                <w:sz w:val="22"/>
                <w:szCs w:val="22"/>
              </w:rPr>
              <w:t xml:space="preserve"> </w:t>
            </w:r>
          </w:p>
          <w:p w14:paraId="319FB63A" w14:textId="24BC6D61" w:rsidR="0068602C" w:rsidRPr="003650ED" w:rsidRDefault="00781343">
            <w:pPr>
              <w:pStyle w:val="a5"/>
              <w:numPr>
                <w:ilvl w:val="0"/>
                <w:numId w:val="17"/>
              </w:numPr>
              <w:tabs>
                <w:tab w:val="left" w:pos="284"/>
              </w:tabs>
              <w:ind w:left="0" w:firstLine="0"/>
              <w:jc w:val="both"/>
              <w:rPr>
                <w:rFonts w:eastAsiaTheme="minorEastAsia"/>
                <w:sz w:val="22"/>
                <w:szCs w:val="22"/>
              </w:rPr>
            </w:pPr>
            <w:r w:rsidRPr="003650ED">
              <w:rPr>
                <w:sz w:val="22"/>
                <w:szCs w:val="22"/>
              </w:rPr>
              <w:t>частичный</w:t>
            </w:r>
          </w:p>
        </w:tc>
      </w:tr>
      <w:tr w:rsidR="0068602C" w:rsidRPr="006C4CC0" w14:paraId="6281A0C7" w14:textId="77777777" w:rsidTr="00C771ED">
        <w:tc>
          <w:tcPr>
            <w:tcW w:w="1844" w:type="dxa"/>
            <w:vMerge/>
            <w:shd w:val="clear" w:color="auto" w:fill="FFFFFF" w:themeFill="background1"/>
          </w:tcPr>
          <w:p w14:paraId="4138B879" w14:textId="77777777" w:rsidR="0068602C" w:rsidRPr="006C4CC0" w:rsidRDefault="0068602C" w:rsidP="009226A1">
            <w:pPr>
              <w:tabs>
                <w:tab w:val="left" w:pos="708"/>
              </w:tabs>
              <w:rPr>
                <w:sz w:val="20"/>
                <w:szCs w:val="20"/>
              </w:rPr>
            </w:pPr>
          </w:p>
        </w:tc>
        <w:tc>
          <w:tcPr>
            <w:tcW w:w="2551" w:type="dxa"/>
            <w:vMerge/>
            <w:shd w:val="clear" w:color="auto" w:fill="FFFFFF" w:themeFill="background1"/>
          </w:tcPr>
          <w:p w14:paraId="3809DA77" w14:textId="77777777" w:rsidR="0068602C" w:rsidRPr="00C771ED" w:rsidRDefault="0068602C">
            <w:pPr>
              <w:numPr>
                <w:ilvl w:val="0"/>
                <w:numId w:val="8"/>
              </w:numPr>
              <w:tabs>
                <w:tab w:val="left" w:pos="313"/>
              </w:tabs>
              <w:ind w:left="0" w:firstLine="0"/>
              <w:contextualSpacing/>
            </w:pPr>
          </w:p>
        </w:tc>
        <w:tc>
          <w:tcPr>
            <w:tcW w:w="2268" w:type="dxa"/>
            <w:shd w:val="clear" w:color="auto" w:fill="FFFFFF" w:themeFill="background1"/>
          </w:tcPr>
          <w:p w14:paraId="6D0EDF45" w14:textId="1821F20B" w:rsidR="0068602C" w:rsidRPr="00C771ED" w:rsidRDefault="0068602C" w:rsidP="009226A1">
            <w:pPr>
              <w:pStyle w:val="Style2"/>
              <w:rPr>
                <w:rFonts w:eastAsiaTheme="minorEastAsia"/>
                <w:b/>
              </w:rPr>
            </w:pPr>
            <w:r w:rsidRPr="00C771ED">
              <w:rPr>
                <w:b/>
              </w:rPr>
              <w:t xml:space="preserve">Уметь </w:t>
            </w:r>
            <w:r w:rsidR="00A54C90" w:rsidRPr="00C771ED">
              <w:rPr>
                <w:rStyle w:val="FontStyle12"/>
                <w:rFonts w:eastAsia="Calibri"/>
                <w:sz w:val="24"/>
                <w:szCs w:val="24"/>
              </w:rPr>
              <w:t>формировать систему ключевых показателей эффективности деятельности организации</w:t>
            </w:r>
          </w:p>
        </w:tc>
        <w:tc>
          <w:tcPr>
            <w:tcW w:w="3832" w:type="dxa"/>
            <w:shd w:val="clear" w:color="auto" w:fill="FFFFFF" w:themeFill="background1"/>
          </w:tcPr>
          <w:p w14:paraId="6E984450" w14:textId="0E98B2C9" w:rsidR="0068602C" w:rsidRPr="006C4CC0" w:rsidRDefault="00FD73E4" w:rsidP="00FD73E4">
            <w:pPr>
              <w:shd w:val="clear" w:color="auto" w:fill="FFFFFF" w:themeFill="background1"/>
              <w:jc w:val="both"/>
              <w:rPr>
                <w:rFonts w:eastAsiaTheme="minorEastAsia"/>
                <w:b/>
                <w:sz w:val="20"/>
                <w:szCs w:val="20"/>
              </w:rPr>
            </w:pPr>
            <w:r w:rsidRPr="00FD73E4">
              <w:rPr>
                <w:sz w:val="22"/>
                <w:szCs w:val="22"/>
              </w:rPr>
              <w:t>Рассчитайте прибыль и рентабельность продаж ООО «Надежда» на планируемый год, используя следующие данные. В отчетном году выручка составила 42200 тыс. руб. Прибыль от продаж – 6850 тыс. руб. В планируемом году выручка от продаж увеличится на 12%, эффект операционного рычага сохранится на уровне прошлого года и составит 2,8. Насколько привлекательна организация для кредиторов и инвесторов с учетом степени предпринимательского риска от эффекта операционного рычага? От каких факторов зависит уровень воздействия операционного рычага?</w:t>
            </w:r>
          </w:p>
        </w:tc>
      </w:tr>
      <w:tr w:rsidR="0068602C" w:rsidRPr="006C4CC0" w14:paraId="4E9D4385" w14:textId="571EA191" w:rsidTr="00C771ED">
        <w:tc>
          <w:tcPr>
            <w:tcW w:w="1844" w:type="dxa"/>
            <w:vMerge/>
            <w:shd w:val="clear" w:color="auto" w:fill="FFFFFF" w:themeFill="background1"/>
          </w:tcPr>
          <w:p w14:paraId="2011E6C9" w14:textId="77777777" w:rsidR="0068602C" w:rsidRPr="006C4CC0" w:rsidRDefault="0068602C" w:rsidP="009226A1">
            <w:pPr>
              <w:tabs>
                <w:tab w:val="left" w:pos="708"/>
              </w:tabs>
              <w:rPr>
                <w:sz w:val="20"/>
                <w:szCs w:val="20"/>
              </w:rPr>
            </w:pPr>
          </w:p>
        </w:tc>
        <w:tc>
          <w:tcPr>
            <w:tcW w:w="2551" w:type="dxa"/>
            <w:vMerge w:val="restart"/>
            <w:shd w:val="clear" w:color="auto" w:fill="FFFFFF" w:themeFill="background1"/>
          </w:tcPr>
          <w:p w14:paraId="69CF7732" w14:textId="77777777" w:rsidR="0068602C" w:rsidRPr="00C771ED" w:rsidRDefault="0068602C">
            <w:pPr>
              <w:numPr>
                <w:ilvl w:val="0"/>
                <w:numId w:val="8"/>
              </w:numPr>
              <w:tabs>
                <w:tab w:val="left" w:pos="313"/>
              </w:tabs>
              <w:ind w:left="0" w:firstLine="0"/>
              <w:contextualSpacing/>
            </w:pPr>
            <w:r w:rsidRPr="00C771ED">
              <w:t>Осуществляет анализ и объяснение различных социальных явлений и процессов во всех областях жизнедеятельности общества, выявляет тенденции, закономерности их развития и прогнозирует социальные последствия и риски.</w:t>
            </w:r>
          </w:p>
        </w:tc>
        <w:tc>
          <w:tcPr>
            <w:tcW w:w="2268" w:type="dxa"/>
            <w:shd w:val="clear" w:color="auto" w:fill="FFFFFF" w:themeFill="background1"/>
          </w:tcPr>
          <w:p w14:paraId="571CB29F" w14:textId="61694FE0" w:rsidR="0068602C" w:rsidRPr="00C771ED" w:rsidRDefault="0068602C" w:rsidP="009226A1">
            <w:pPr>
              <w:shd w:val="clear" w:color="auto" w:fill="FFFFFF" w:themeFill="background1"/>
              <w:tabs>
                <w:tab w:val="left" w:pos="540"/>
              </w:tabs>
              <w:contextualSpacing/>
              <w:rPr>
                <w:b/>
                <w:bCs/>
              </w:rPr>
            </w:pPr>
            <w:r w:rsidRPr="00C771ED">
              <w:rPr>
                <w:b/>
                <w:bCs/>
              </w:rPr>
              <w:t>6.</w:t>
            </w:r>
            <w:r w:rsidR="003650ED">
              <w:rPr>
                <w:b/>
                <w:bCs/>
              </w:rPr>
              <w:t xml:space="preserve"> </w:t>
            </w:r>
            <w:r w:rsidRPr="00C771ED">
              <w:rPr>
                <w:b/>
              </w:rPr>
              <w:t xml:space="preserve">Знать </w:t>
            </w:r>
            <w:r w:rsidRPr="00C771ED">
              <w:t xml:space="preserve">сущность и содержание расчетов экономических показателей, </w:t>
            </w:r>
            <w:r w:rsidRPr="00C771ED">
              <w:rPr>
                <w:color w:val="000000"/>
              </w:rPr>
              <w:t>методы оценки и прогнозирования эффективности деятельности организации</w:t>
            </w:r>
            <w:r w:rsidRPr="00C771ED">
              <w:rPr>
                <w:b/>
                <w:bCs/>
              </w:rPr>
              <w:t xml:space="preserve"> </w:t>
            </w:r>
          </w:p>
          <w:p w14:paraId="02FD6877" w14:textId="6A2AA7A8" w:rsidR="0068602C" w:rsidRPr="00C771ED" w:rsidRDefault="0068602C" w:rsidP="009226A1">
            <w:pPr>
              <w:shd w:val="clear" w:color="auto" w:fill="FFFFFF" w:themeFill="background1"/>
              <w:tabs>
                <w:tab w:val="left" w:pos="540"/>
              </w:tabs>
              <w:contextualSpacing/>
              <w:rPr>
                <w:rFonts w:eastAsia="Calibri"/>
              </w:rPr>
            </w:pPr>
          </w:p>
        </w:tc>
        <w:tc>
          <w:tcPr>
            <w:tcW w:w="3832" w:type="dxa"/>
            <w:shd w:val="clear" w:color="auto" w:fill="FFFFFF" w:themeFill="background1"/>
          </w:tcPr>
          <w:p w14:paraId="7E86CF9A" w14:textId="77777777" w:rsidR="00A5495E" w:rsidRPr="00A5495E" w:rsidRDefault="00A5495E" w:rsidP="00A5495E">
            <w:pPr>
              <w:rPr>
                <w:sz w:val="22"/>
                <w:szCs w:val="22"/>
              </w:rPr>
            </w:pPr>
            <w:r w:rsidRPr="00A5495E">
              <w:rPr>
                <w:sz w:val="22"/>
                <w:szCs w:val="22"/>
              </w:rPr>
              <w:t xml:space="preserve">Правильная последовательность организации планирования на предприятии </w:t>
            </w:r>
          </w:p>
          <w:p w14:paraId="14D74115" w14:textId="69EBE402" w:rsidR="00A5495E" w:rsidRPr="00A5495E" w:rsidRDefault="00A5495E" w:rsidP="00A5495E">
            <w:pPr>
              <w:pStyle w:val="a7"/>
              <w:rPr>
                <w:bCs/>
                <w:sz w:val="22"/>
                <w:szCs w:val="22"/>
              </w:rPr>
            </w:pPr>
            <w:r w:rsidRPr="00A5495E">
              <w:rPr>
                <w:bCs/>
                <w:sz w:val="22"/>
                <w:szCs w:val="22"/>
              </w:rPr>
              <w:t xml:space="preserve">1: организация выполнения плана исполнителем </w:t>
            </w:r>
          </w:p>
          <w:p w14:paraId="20E8791B" w14:textId="35AAF5B2" w:rsidR="00A5495E" w:rsidRPr="00A5495E" w:rsidRDefault="00A5495E" w:rsidP="00A5495E">
            <w:pPr>
              <w:pStyle w:val="a7"/>
              <w:rPr>
                <w:bCs/>
                <w:sz w:val="22"/>
                <w:szCs w:val="22"/>
              </w:rPr>
            </w:pPr>
            <w:r w:rsidRPr="00A5495E">
              <w:rPr>
                <w:bCs/>
                <w:sz w:val="22"/>
                <w:szCs w:val="22"/>
              </w:rPr>
              <w:t xml:space="preserve">2: составление прогнозов </w:t>
            </w:r>
          </w:p>
          <w:p w14:paraId="117AB650" w14:textId="77777777" w:rsidR="00A5495E" w:rsidRPr="00A5495E" w:rsidRDefault="00A5495E" w:rsidP="00A5495E">
            <w:pPr>
              <w:pStyle w:val="a7"/>
              <w:tabs>
                <w:tab w:val="left" w:pos="540"/>
              </w:tabs>
              <w:rPr>
                <w:bCs/>
                <w:sz w:val="22"/>
                <w:szCs w:val="22"/>
              </w:rPr>
            </w:pPr>
            <w:r w:rsidRPr="00A5495E">
              <w:rPr>
                <w:bCs/>
                <w:sz w:val="22"/>
                <w:szCs w:val="22"/>
              </w:rPr>
              <w:t>3: проведение экономического анализа</w:t>
            </w:r>
          </w:p>
          <w:p w14:paraId="2BB0C2B3" w14:textId="7AA08BFF" w:rsidR="00A5495E" w:rsidRPr="00A5495E" w:rsidRDefault="00A5495E" w:rsidP="00A5495E">
            <w:pPr>
              <w:pStyle w:val="a7"/>
              <w:rPr>
                <w:bCs/>
                <w:sz w:val="22"/>
                <w:szCs w:val="22"/>
              </w:rPr>
            </w:pPr>
            <w:r w:rsidRPr="00A5495E">
              <w:rPr>
                <w:bCs/>
                <w:sz w:val="22"/>
                <w:szCs w:val="22"/>
              </w:rPr>
              <w:t>4: сбор необходимой информации</w:t>
            </w:r>
          </w:p>
          <w:p w14:paraId="372A2A3D" w14:textId="77777777" w:rsidR="00A5495E" w:rsidRPr="00A5495E" w:rsidRDefault="00A5495E" w:rsidP="00A5495E">
            <w:pPr>
              <w:pStyle w:val="a7"/>
              <w:rPr>
                <w:bCs/>
                <w:sz w:val="22"/>
                <w:szCs w:val="22"/>
              </w:rPr>
            </w:pPr>
            <w:r w:rsidRPr="00A5495E">
              <w:rPr>
                <w:bCs/>
                <w:sz w:val="22"/>
                <w:szCs w:val="22"/>
              </w:rPr>
              <w:t>5: проведение плановых расчетов</w:t>
            </w:r>
          </w:p>
          <w:p w14:paraId="67A33E80" w14:textId="77777777" w:rsidR="00A5495E" w:rsidRPr="00A5495E" w:rsidRDefault="00A5495E" w:rsidP="00A5495E">
            <w:pPr>
              <w:pStyle w:val="a7"/>
              <w:rPr>
                <w:bCs/>
                <w:sz w:val="22"/>
                <w:szCs w:val="22"/>
              </w:rPr>
            </w:pPr>
            <w:r w:rsidRPr="00A5495E">
              <w:rPr>
                <w:bCs/>
                <w:sz w:val="22"/>
                <w:szCs w:val="22"/>
              </w:rPr>
              <w:t>6: утверждение и доведение планов до исполнителей</w:t>
            </w:r>
          </w:p>
          <w:p w14:paraId="7CA19441" w14:textId="199718D7" w:rsidR="00A5495E" w:rsidRPr="00A5495E" w:rsidRDefault="00A5495E" w:rsidP="00A5495E">
            <w:pPr>
              <w:pStyle w:val="a7"/>
              <w:rPr>
                <w:bCs/>
                <w:sz w:val="22"/>
                <w:szCs w:val="22"/>
              </w:rPr>
            </w:pPr>
            <w:r w:rsidRPr="00A5495E">
              <w:rPr>
                <w:bCs/>
                <w:sz w:val="22"/>
                <w:szCs w:val="22"/>
              </w:rPr>
              <w:t>7: обоснование цели деятельности</w:t>
            </w:r>
          </w:p>
          <w:p w14:paraId="4D2910FD" w14:textId="6067A575" w:rsidR="0068602C" w:rsidRPr="00A5495E" w:rsidRDefault="00A5495E" w:rsidP="00A5495E">
            <w:pPr>
              <w:pStyle w:val="a7"/>
              <w:rPr>
                <w:b/>
                <w:bCs/>
                <w:sz w:val="22"/>
                <w:szCs w:val="22"/>
              </w:rPr>
            </w:pPr>
            <w:r w:rsidRPr="00A5495E">
              <w:rPr>
                <w:bCs/>
                <w:sz w:val="22"/>
                <w:szCs w:val="22"/>
              </w:rPr>
              <w:t>8: контроль выполнения плана</w:t>
            </w:r>
          </w:p>
        </w:tc>
      </w:tr>
      <w:tr w:rsidR="0068602C" w:rsidRPr="006C4CC0" w14:paraId="451A5008" w14:textId="77777777" w:rsidTr="00C771ED">
        <w:tc>
          <w:tcPr>
            <w:tcW w:w="1844" w:type="dxa"/>
            <w:vMerge/>
            <w:shd w:val="clear" w:color="auto" w:fill="FFFFFF" w:themeFill="background1"/>
          </w:tcPr>
          <w:p w14:paraId="5C9258E9" w14:textId="77777777" w:rsidR="0068602C" w:rsidRPr="006C4CC0" w:rsidRDefault="0068602C" w:rsidP="009226A1">
            <w:pPr>
              <w:tabs>
                <w:tab w:val="left" w:pos="708"/>
              </w:tabs>
              <w:rPr>
                <w:sz w:val="20"/>
                <w:szCs w:val="20"/>
              </w:rPr>
            </w:pPr>
          </w:p>
        </w:tc>
        <w:tc>
          <w:tcPr>
            <w:tcW w:w="2551" w:type="dxa"/>
            <w:vMerge/>
            <w:shd w:val="clear" w:color="auto" w:fill="FFFFFF" w:themeFill="background1"/>
          </w:tcPr>
          <w:p w14:paraId="7569B8CF" w14:textId="77777777" w:rsidR="0068602C" w:rsidRPr="00C771ED" w:rsidRDefault="0068602C">
            <w:pPr>
              <w:numPr>
                <w:ilvl w:val="0"/>
                <w:numId w:val="8"/>
              </w:numPr>
              <w:tabs>
                <w:tab w:val="left" w:pos="313"/>
              </w:tabs>
              <w:ind w:left="0" w:firstLine="0"/>
              <w:contextualSpacing/>
            </w:pPr>
          </w:p>
        </w:tc>
        <w:tc>
          <w:tcPr>
            <w:tcW w:w="2268" w:type="dxa"/>
            <w:shd w:val="clear" w:color="auto" w:fill="FFFFFF" w:themeFill="background1"/>
          </w:tcPr>
          <w:p w14:paraId="73E3D90E" w14:textId="016EC834" w:rsidR="0068602C" w:rsidRPr="00C771ED" w:rsidRDefault="0068602C" w:rsidP="009226A1">
            <w:pPr>
              <w:shd w:val="clear" w:color="auto" w:fill="FFFFFF" w:themeFill="background1"/>
              <w:tabs>
                <w:tab w:val="left" w:pos="540"/>
              </w:tabs>
              <w:contextualSpacing/>
              <w:rPr>
                <w:b/>
                <w:bCs/>
              </w:rPr>
            </w:pPr>
            <w:r w:rsidRPr="00C771ED">
              <w:rPr>
                <w:b/>
                <w:bCs/>
              </w:rPr>
              <w:t xml:space="preserve">Уметь </w:t>
            </w:r>
            <w:r w:rsidRPr="00C771ED">
              <w:t xml:space="preserve">анализировать деятельность организации в условиях неопределенности, интерпретировать полученные результаты; </w:t>
            </w:r>
            <w:r w:rsidRPr="00C771ED">
              <w:rPr>
                <w:rFonts w:eastAsia="Calibri"/>
              </w:rPr>
              <w:t xml:space="preserve">выявлять, анализировать и прогнозировать социальные </w:t>
            </w:r>
            <w:r w:rsidRPr="00C771ED">
              <w:rPr>
                <w:rFonts w:eastAsia="Calibri"/>
              </w:rPr>
              <w:lastRenderedPageBreak/>
              <w:t>последствия и риски</w:t>
            </w:r>
          </w:p>
        </w:tc>
        <w:tc>
          <w:tcPr>
            <w:tcW w:w="3832" w:type="dxa"/>
            <w:shd w:val="clear" w:color="auto" w:fill="FFFFFF" w:themeFill="background1"/>
          </w:tcPr>
          <w:p w14:paraId="22B8CD70" w14:textId="77777777" w:rsidR="00CA5E4E" w:rsidRPr="00CA5E4E" w:rsidRDefault="00CA5E4E" w:rsidP="00CA5E4E">
            <w:pPr>
              <w:jc w:val="both"/>
              <w:rPr>
                <w:sz w:val="22"/>
                <w:szCs w:val="22"/>
              </w:rPr>
            </w:pPr>
            <w:r w:rsidRPr="00CA5E4E">
              <w:rPr>
                <w:sz w:val="22"/>
                <w:szCs w:val="22"/>
              </w:rPr>
              <w:lastRenderedPageBreak/>
              <w:t>Определите снижение трудоемкости, высвобождение рабочих и рост производительности труда за счет проведения ряда организационно-технических мероприятий, используя следующие данные: годовой выпуск изделий составляет 68 тыс. ед., трудоемкость одного изделия уменьшилась с 1 января на 6 мин. и составила 53 мин., полезный годовой фонд времени одного рабочего составляет 1840 ч.</w:t>
            </w:r>
          </w:p>
          <w:p w14:paraId="070AD1AB" w14:textId="77777777" w:rsidR="0068602C" w:rsidRPr="006C4CC0" w:rsidRDefault="0068602C" w:rsidP="006C4CC0">
            <w:pPr>
              <w:shd w:val="clear" w:color="auto" w:fill="FFFFFF" w:themeFill="background1"/>
              <w:tabs>
                <w:tab w:val="left" w:pos="540"/>
              </w:tabs>
              <w:contextualSpacing/>
              <w:jc w:val="both"/>
              <w:rPr>
                <w:b/>
                <w:bCs/>
                <w:sz w:val="20"/>
                <w:szCs w:val="20"/>
              </w:rPr>
            </w:pPr>
          </w:p>
        </w:tc>
      </w:tr>
      <w:tr w:rsidR="0068602C" w:rsidRPr="006C4CC0" w14:paraId="67DB2173" w14:textId="3B7DA788" w:rsidTr="00C771ED">
        <w:tc>
          <w:tcPr>
            <w:tcW w:w="1844" w:type="dxa"/>
            <w:vMerge/>
            <w:shd w:val="clear" w:color="auto" w:fill="FFFFFF" w:themeFill="background1"/>
          </w:tcPr>
          <w:p w14:paraId="2390D63C" w14:textId="77777777" w:rsidR="0068602C" w:rsidRPr="006C4CC0" w:rsidRDefault="0068602C" w:rsidP="009226A1">
            <w:pPr>
              <w:tabs>
                <w:tab w:val="left" w:pos="708"/>
              </w:tabs>
              <w:rPr>
                <w:sz w:val="20"/>
                <w:szCs w:val="20"/>
              </w:rPr>
            </w:pPr>
          </w:p>
        </w:tc>
        <w:tc>
          <w:tcPr>
            <w:tcW w:w="2551" w:type="dxa"/>
            <w:vMerge w:val="restart"/>
            <w:shd w:val="clear" w:color="auto" w:fill="FFFFFF" w:themeFill="background1"/>
          </w:tcPr>
          <w:p w14:paraId="06778BC0" w14:textId="77777777" w:rsidR="0068602C" w:rsidRPr="00C771ED" w:rsidRDefault="0068602C">
            <w:pPr>
              <w:widowControl w:val="0"/>
              <w:numPr>
                <w:ilvl w:val="0"/>
                <w:numId w:val="8"/>
              </w:numPr>
              <w:tabs>
                <w:tab w:val="left" w:pos="313"/>
              </w:tabs>
              <w:autoSpaceDE w:val="0"/>
              <w:autoSpaceDN w:val="0"/>
              <w:adjustRightInd w:val="0"/>
              <w:ind w:left="0" w:firstLine="0"/>
              <w:contextualSpacing/>
            </w:pPr>
            <w:r w:rsidRPr="00C771ED">
              <w:rPr>
                <w:spacing w:val="-7"/>
              </w:rPr>
              <w:t>Формулирует исследовательские задачи для выявления путей решения социально значимых проблем.</w:t>
            </w:r>
          </w:p>
        </w:tc>
        <w:tc>
          <w:tcPr>
            <w:tcW w:w="2268" w:type="dxa"/>
            <w:shd w:val="clear" w:color="auto" w:fill="FFFFFF" w:themeFill="background1"/>
          </w:tcPr>
          <w:p w14:paraId="333907F6" w14:textId="77777777" w:rsidR="0068602C" w:rsidRPr="00C771ED" w:rsidRDefault="0068602C" w:rsidP="009226A1">
            <w:pPr>
              <w:pStyle w:val="Style2"/>
              <w:rPr>
                <w:rFonts w:eastAsia="Calibri"/>
              </w:rPr>
            </w:pPr>
            <w:r w:rsidRPr="00C771ED">
              <w:rPr>
                <w:rFonts w:eastAsiaTheme="minorEastAsia"/>
                <w:b/>
              </w:rPr>
              <w:t xml:space="preserve">7. Знать </w:t>
            </w:r>
            <w:r w:rsidRPr="00C771ED">
              <w:t>методы оценки финансово-экономической эффективности деятельности организации</w:t>
            </w:r>
            <w:r w:rsidRPr="00C771ED">
              <w:rPr>
                <w:color w:val="000000"/>
              </w:rPr>
              <w:t xml:space="preserve"> и обоснования принятия экономических и управленческих решений</w:t>
            </w:r>
          </w:p>
          <w:p w14:paraId="2DF33F96" w14:textId="1070EE26" w:rsidR="0068602C" w:rsidRPr="00C771ED" w:rsidRDefault="0068602C" w:rsidP="009226A1">
            <w:pPr>
              <w:rPr>
                <w:rFonts w:eastAsiaTheme="minorEastAsia"/>
              </w:rPr>
            </w:pPr>
          </w:p>
        </w:tc>
        <w:tc>
          <w:tcPr>
            <w:tcW w:w="3832" w:type="dxa"/>
            <w:shd w:val="clear" w:color="auto" w:fill="FFFFFF" w:themeFill="background1"/>
          </w:tcPr>
          <w:p w14:paraId="786C9F8F" w14:textId="77777777" w:rsidR="00CA141E" w:rsidRPr="00A5495E" w:rsidRDefault="00CA141E" w:rsidP="00CA141E">
            <w:pPr>
              <w:pStyle w:val="a7"/>
              <w:tabs>
                <w:tab w:val="left" w:pos="5910"/>
              </w:tabs>
              <w:rPr>
                <w:bCs/>
                <w:sz w:val="22"/>
                <w:szCs w:val="22"/>
              </w:rPr>
            </w:pPr>
            <w:r w:rsidRPr="00A5495E">
              <w:rPr>
                <w:bCs/>
                <w:sz w:val="22"/>
                <w:szCs w:val="22"/>
              </w:rPr>
              <w:t>Выберите правильный ответ</w:t>
            </w:r>
          </w:p>
          <w:p w14:paraId="2A3F7127" w14:textId="77777777" w:rsidR="00367AAB" w:rsidRPr="00A5495E" w:rsidRDefault="00367AAB" w:rsidP="00367AAB">
            <w:pPr>
              <w:rPr>
                <w:rFonts w:eastAsia="Calibri"/>
                <w:color w:val="000000" w:themeColor="text1"/>
                <w:sz w:val="22"/>
                <w:szCs w:val="22"/>
              </w:rPr>
            </w:pPr>
            <w:r w:rsidRPr="00A5495E">
              <w:rPr>
                <w:rFonts w:eastAsia="Calibri"/>
                <w:color w:val="000000" w:themeColor="text1"/>
                <w:sz w:val="22"/>
                <w:szCs w:val="22"/>
              </w:rPr>
              <w:t>Подтверждения соответствия качества продукции происходит через системы:</w:t>
            </w:r>
          </w:p>
          <w:p w14:paraId="0864E60D" w14:textId="77777777" w:rsidR="00367AAB" w:rsidRPr="00A5495E" w:rsidRDefault="00367AAB">
            <w:pPr>
              <w:pStyle w:val="a5"/>
              <w:numPr>
                <w:ilvl w:val="0"/>
                <w:numId w:val="16"/>
              </w:numPr>
              <w:ind w:left="0" w:firstLine="0"/>
              <w:rPr>
                <w:rFonts w:eastAsia="Calibri"/>
                <w:color w:val="000000" w:themeColor="text1"/>
                <w:sz w:val="22"/>
                <w:szCs w:val="22"/>
              </w:rPr>
            </w:pPr>
            <w:r w:rsidRPr="00A5495E">
              <w:rPr>
                <w:rFonts w:eastAsia="Calibri"/>
                <w:color w:val="000000" w:themeColor="text1"/>
                <w:sz w:val="22"/>
                <w:szCs w:val="22"/>
              </w:rPr>
              <w:t>государственный контроль</w:t>
            </w:r>
          </w:p>
          <w:p w14:paraId="4384BBFD" w14:textId="77777777" w:rsidR="00367AAB" w:rsidRPr="00A5495E" w:rsidRDefault="00367AAB">
            <w:pPr>
              <w:pStyle w:val="a5"/>
              <w:numPr>
                <w:ilvl w:val="0"/>
                <w:numId w:val="16"/>
              </w:numPr>
              <w:ind w:left="0" w:firstLine="0"/>
              <w:rPr>
                <w:rFonts w:eastAsia="Calibri"/>
                <w:color w:val="000000" w:themeColor="text1"/>
                <w:sz w:val="22"/>
                <w:szCs w:val="22"/>
              </w:rPr>
            </w:pPr>
            <w:r w:rsidRPr="00A5495E">
              <w:rPr>
                <w:rFonts w:eastAsia="Calibri"/>
                <w:color w:val="000000" w:themeColor="text1"/>
                <w:sz w:val="22"/>
                <w:szCs w:val="22"/>
              </w:rPr>
              <w:t xml:space="preserve">стандартизация </w:t>
            </w:r>
          </w:p>
          <w:p w14:paraId="7C40EBA3" w14:textId="77777777" w:rsidR="00367AAB" w:rsidRPr="00A5495E" w:rsidRDefault="00367AAB">
            <w:pPr>
              <w:pStyle w:val="a5"/>
              <w:numPr>
                <w:ilvl w:val="0"/>
                <w:numId w:val="16"/>
              </w:numPr>
              <w:ind w:left="0" w:firstLine="0"/>
              <w:rPr>
                <w:rFonts w:eastAsia="Calibri"/>
                <w:color w:val="000000" w:themeColor="text1"/>
                <w:sz w:val="22"/>
                <w:szCs w:val="22"/>
              </w:rPr>
            </w:pPr>
            <w:r w:rsidRPr="00A5495E">
              <w:rPr>
                <w:rFonts w:eastAsia="Calibri"/>
                <w:color w:val="000000" w:themeColor="text1"/>
                <w:sz w:val="22"/>
                <w:szCs w:val="22"/>
              </w:rPr>
              <w:t xml:space="preserve">сертификация </w:t>
            </w:r>
          </w:p>
          <w:p w14:paraId="4BF3A206" w14:textId="77777777" w:rsidR="00367AAB" w:rsidRPr="00A5495E" w:rsidRDefault="00367AAB">
            <w:pPr>
              <w:pStyle w:val="a5"/>
              <w:numPr>
                <w:ilvl w:val="0"/>
                <w:numId w:val="16"/>
              </w:numPr>
              <w:ind w:left="0" w:firstLine="0"/>
              <w:rPr>
                <w:rFonts w:eastAsia="Calibri"/>
                <w:color w:val="000000" w:themeColor="text1"/>
                <w:sz w:val="22"/>
                <w:szCs w:val="22"/>
              </w:rPr>
            </w:pPr>
            <w:r w:rsidRPr="00A5495E">
              <w:rPr>
                <w:rFonts w:eastAsia="Calibri"/>
                <w:color w:val="000000" w:themeColor="text1"/>
                <w:sz w:val="22"/>
                <w:szCs w:val="22"/>
              </w:rPr>
              <w:t>лицензирование</w:t>
            </w:r>
          </w:p>
          <w:p w14:paraId="5E90DC47" w14:textId="78F842FA" w:rsidR="0068602C" w:rsidRPr="00367AAB" w:rsidRDefault="00367AAB">
            <w:pPr>
              <w:pStyle w:val="a5"/>
              <w:numPr>
                <w:ilvl w:val="0"/>
                <w:numId w:val="16"/>
              </w:numPr>
              <w:ind w:left="0" w:firstLine="0"/>
              <w:rPr>
                <w:rFonts w:eastAsia="Calibri"/>
                <w:color w:val="000000" w:themeColor="text1"/>
                <w:sz w:val="22"/>
                <w:szCs w:val="22"/>
              </w:rPr>
            </w:pPr>
            <w:r w:rsidRPr="00A5495E">
              <w:rPr>
                <w:rFonts w:eastAsia="Calibri"/>
                <w:color w:val="000000" w:themeColor="text1"/>
                <w:sz w:val="22"/>
                <w:szCs w:val="22"/>
              </w:rPr>
              <w:t>производство опытных образцов</w:t>
            </w:r>
          </w:p>
        </w:tc>
      </w:tr>
      <w:tr w:rsidR="0068602C" w:rsidRPr="006C4CC0" w14:paraId="277C4152" w14:textId="77777777" w:rsidTr="00C771ED">
        <w:tc>
          <w:tcPr>
            <w:tcW w:w="1844" w:type="dxa"/>
            <w:vMerge/>
            <w:shd w:val="clear" w:color="auto" w:fill="FFFFFF" w:themeFill="background1"/>
          </w:tcPr>
          <w:p w14:paraId="2161F561" w14:textId="77777777" w:rsidR="0068602C" w:rsidRPr="006C4CC0" w:rsidRDefault="0068602C" w:rsidP="009226A1">
            <w:pPr>
              <w:tabs>
                <w:tab w:val="left" w:pos="708"/>
              </w:tabs>
              <w:rPr>
                <w:sz w:val="20"/>
                <w:szCs w:val="20"/>
              </w:rPr>
            </w:pPr>
          </w:p>
        </w:tc>
        <w:tc>
          <w:tcPr>
            <w:tcW w:w="2551" w:type="dxa"/>
            <w:vMerge/>
            <w:shd w:val="clear" w:color="auto" w:fill="FFFFFF" w:themeFill="background1"/>
          </w:tcPr>
          <w:p w14:paraId="460F4701" w14:textId="77777777" w:rsidR="0068602C" w:rsidRPr="00C771ED" w:rsidRDefault="0068602C">
            <w:pPr>
              <w:widowControl w:val="0"/>
              <w:numPr>
                <w:ilvl w:val="0"/>
                <w:numId w:val="8"/>
              </w:numPr>
              <w:tabs>
                <w:tab w:val="left" w:pos="313"/>
              </w:tabs>
              <w:autoSpaceDE w:val="0"/>
              <w:autoSpaceDN w:val="0"/>
              <w:adjustRightInd w:val="0"/>
              <w:ind w:left="0" w:firstLine="0"/>
              <w:contextualSpacing/>
              <w:rPr>
                <w:spacing w:val="-7"/>
              </w:rPr>
            </w:pPr>
          </w:p>
        </w:tc>
        <w:tc>
          <w:tcPr>
            <w:tcW w:w="2268" w:type="dxa"/>
            <w:shd w:val="clear" w:color="auto" w:fill="FFFFFF" w:themeFill="background1"/>
          </w:tcPr>
          <w:p w14:paraId="5323D71D" w14:textId="576CED90" w:rsidR="0068602C" w:rsidRPr="00C771ED" w:rsidRDefault="0068602C" w:rsidP="009226A1">
            <w:pPr>
              <w:pStyle w:val="Style2"/>
              <w:rPr>
                <w:rFonts w:eastAsiaTheme="minorEastAsia"/>
                <w:b/>
              </w:rPr>
            </w:pPr>
            <w:r w:rsidRPr="00C771ED">
              <w:rPr>
                <w:rFonts w:eastAsiaTheme="minorEastAsia"/>
                <w:b/>
              </w:rPr>
              <w:t xml:space="preserve">Уметь </w:t>
            </w:r>
            <w:r w:rsidRPr="00C771ED">
              <w:rPr>
                <w:color w:val="000000"/>
              </w:rPr>
              <w:t>выявлять проблемы социально-экономического характера при анализе конкретных ситуаций в деятельности организаций и предлагать пути их решения</w:t>
            </w:r>
          </w:p>
        </w:tc>
        <w:tc>
          <w:tcPr>
            <w:tcW w:w="3832" w:type="dxa"/>
            <w:shd w:val="clear" w:color="auto" w:fill="FFFFFF" w:themeFill="background1"/>
          </w:tcPr>
          <w:p w14:paraId="20C6788F" w14:textId="4F015247" w:rsidR="00FD73E4" w:rsidRDefault="00FD73E4" w:rsidP="006C4CC0">
            <w:pPr>
              <w:pStyle w:val="Style2"/>
              <w:jc w:val="both"/>
              <w:rPr>
                <w:sz w:val="22"/>
                <w:szCs w:val="22"/>
              </w:rPr>
            </w:pPr>
            <w:r w:rsidRPr="00FD73E4">
              <w:rPr>
                <w:sz w:val="22"/>
                <w:szCs w:val="22"/>
              </w:rPr>
              <w:t>Определите показатели движения персонала организации (коэффициенты приема, выбытия, постоянства, текучести кадров), используя данные, приведенные в таблице. Сделайте выводы. Какие экономические потери вызывает излишняя текучесть кадров?</w:t>
            </w:r>
          </w:p>
          <w:tbl>
            <w:tblPr>
              <w:tblStyle w:val="ae"/>
              <w:tblW w:w="3686" w:type="dxa"/>
              <w:jc w:val="center"/>
              <w:tblLayout w:type="fixed"/>
              <w:tblLook w:val="04A0" w:firstRow="1" w:lastRow="0" w:firstColumn="1" w:lastColumn="0" w:noHBand="0" w:noVBand="1"/>
            </w:tblPr>
            <w:tblGrid>
              <w:gridCol w:w="2704"/>
              <w:gridCol w:w="982"/>
            </w:tblGrid>
            <w:tr w:rsidR="00FD73E4" w14:paraId="3D6FDD44" w14:textId="77777777" w:rsidTr="00FD73E4">
              <w:trPr>
                <w:trHeight w:val="269"/>
                <w:jc w:val="center"/>
              </w:trPr>
              <w:tc>
                <w:tcPr>
                  <w:tcW w:w="3171" w:type="dxa"/>
                  <w:tcBorders>
                    <w:top w:val="single" w:sz="4" w:space="0" w:color="auto"/>
                    <w:left w:val="single" w:sz="4" w:space="0" w:color="auto"/>
                    <w:bottom w:val="single" w:sz="4" w:space="0" w:color="auto"/>
                    <w:right w:val="single" w:sz="4" w:space="0" w:color="auto"/>
                  </w:tcBorders>
                  <w:hideMark/>
                </w:tcPr>
                <w:p w14:paraId="675822ED" w14:textId="77777777" w:rsidR="00FD73E4" w:rsidRDefault="00FD73E4" w:rsidP="00FD73E4">
                  <w:pPr>
                    <w:autoSpaceDE w:val="0"/>
                    <w:autoSpaceDN w:val="0"/>
                    <w:adjustRightInd w:val="0"/>
                    <w:rPr>
                      <w:sz w:val="18"/>
                      <w:szCs w:val="18"/>
                    </w:rPr>
                  </w:pPr>
                  <w:r>
                    <w:rPr>
                      <w:rFonts w:eastAsia="TimesNewRomanPS-BoldMT"/>
                      <w:bCs/>
                      <w:sz w:val="18"/>
                      <w:szCs w:val="18"/>
                    </w:rPr>
                    <w:t>Показатель</w:t>
                  </w:r>
                </w:p>
              </w:tc>
              <w:tc>
                <w:tcPr>
                  <w:tcW w:w="1123" w:type="dxa"/>
                  <w:tcBorders>
                    <w:top w:val="single" w:sz="4" w:space="0" w:color="auto"/>
                    <w:left w:val="single" w:sz="4" w:space="0" w:color="auto"/>
                    <w:bottom w:val="single" w:sz="4" w:space="0" w:color="auto"/>
                    <w:right w:val="single" w:sz="4" w:space="0" w:color="auto"/>
                  </w:tcBorders>
                  <w:hideMark/>
                </w:tcPr>
                <w:p w14:paraId="3B40BBC2" w14:textId="77777777" w:rsidR="00FD73E4" w:rsidRDefault="00FD73E4" w:rsidP="00FD73E4">
                  <w:pPr>
                    <w:autoSpaceDE w:val="0"/>
                    <w:autoSpaceDN w:val="0"/>
                    <w:adjustRightInd w:val="0"/>
                    <w:jc w:val="center"/>
                    <w:rPr>
                      <w:sz w:val="18"/>
                      <w:szCs w:val="18"/>
                    </w:rPr>
                  </w:pPr>
                  <w:r>
                    <w:rPr>
                      <w:rFonts w:eastAsia="TimesNewRomanPS-BoldMT"/>
                      <w:bCs/>
                      <w:sz w:val="18"/>
                      <w:szCs w:val="18"/>
                    </w:rPr>
                    <w:t>Чел.</w:t>
                  </w:r>
                </w:p>
              </w:tc>
            </w:tr>
            <w:tr w:rsidR="00FD73E4" w14:paraId="5236F174" w14:textId="77777777" w:rsidTr="00FD73E4">
              <w:trPr>
                <w:trHeight w:val="289"/>
                <w:jc w:val="center"/>
              </w:trPr>
              <w:tc>
                <w:tcPr>
                  <w:tcW w:w="3171" w:type="dxa"/>
                  <w:tcBorders>
                    <w:top w:val="single" w:sz="4" w:space="0" w:color="auto"/>
                    <w:left w:val="single" w:sz="4" w:space="0" w:color="auto"/>
                    <w:bottom w:val="single" w:sz="4" w:space="0" w:color="auto"/>
                    <w:right w:val="single" w:sz="4" w:space="0" w:color="auto"/>
                  </w:tcBorders>
                  <w:hideMark/>
                </w:tcPr>
                <w:p w14:paraId="078840BD" w14:textId="77777777" w:rsidR="00FD73E4" w:rsidRDefault="00FD73E4" w:rsidP="00FD73E4">
                  <w:pPr>
                    <w:autoSpaceDE w:val="0"/>
                    <w:autoSpaceDN w:val="0"/>
                    <w:adjustRightInd w:val="0"/>
                    <w:rPr>
                      <w:sz w:val="18"/>
                      <w:szCs w:val="18"/>
                    </w:rPr>
                  </w:pPr>
                  <w:r>
                    <w:rPr>
                      <w:rFonts w:eastAsia="TimesNewRomanPS-BoldMT"/>
                      <w:bCs/>
                      <w:sz w:val="18"/>
                      <w:szCs w:val="18"/>
                    </w:rPr>
                    <w:t>Среднесписочная численность работников</w:t>
                  </w:r>
                </w:p>
              </w:tc>
              <w:tc>
                <w:tcPr>
                  <w:tcW w:w="1123" w:type="dxa"/>
                  <w:tcBorders>
                    <w:top w:val="single" w:sz="4" w:space="0" w:color="auto"/>
                    <w:left w:val="single" w:sz="4" w:space="0" w:color="auto"/>
                    <w:bottom w:val="single" w:sz="4" w:space="0" w:color="auto"/>
                    <w:right w:val="single" w:sz="4" w:space="0" w:color="auto"/>
                  </w:tcBorders>
                  <w:hideMark/>
                </w:tcPr>
                <w:p w14:paraId="11284DA2" w14:textId="77777777" w:rsidR="00FD73E4" w:rsidRDefault="00FD73E4" w:rsidP="00FD73E4">
                  <w:pPr>
                    <w:autoSpaceDE w:val="0"/>
                    <w:autoSpaceDN w:val="0"/>
                    <w:adjustRightInd w:val="0"/>
                    <w:jc w:val="center"/>
                    <w:rPr>
                      <w:sz w:val="18"/>
                      <w:szCs w:val="18"/>
                    </w:rPr>
                  </w:pPr>
                  <w:r>
                    <w:rPr>
                      <w:rFonts w:eastAsia="TimesNewRomanPS-BoldMT"/>
                      <w:bCs/>
                      <w:sz w:val="18"/>
                      <w:szCs w:val="18"/>
                    </w:rPr>
                    <w:t>1200</w:t>
                  </w:r>
                </w:p>
              </w:tc>
            </w:tr>
            <w:tr w:rsidR="00FD73E4" w14:paraId="0B21C72D" w14:textId="77777777" w:rsidTr="00FD73E4">
              <w:trPr>
                <w:trHeight w:val="559"/>
                <w:jc w:val="center"/>
              </w:trPr>
              <w:tc>
                <w:tcPr>
                  <w:tcW w:w="3171" w:type="dxa"/>
                  <w:tcBorders>
                    <w:top w:val="single" w:sz="4" w:space="0" w:color="auto"/>
                    <w:left w:val="single" w:sz="4" w:space="0" w:color="auto"/>
                    <w:bottom w:val="single" w:sz="4" w:space="0" w:color="auto"/>
                    <w:right w:val="single" w:sz="4" w:space="0" w:color="auto"/>
                  </w:tcBorders>
                  <w:hideMark/>
                </w:tcPr>
                <w:p w14:paraId="20D9D26C" w14:textId="77777777" w:rsidR="00FD73E4" w:rsidRDefault="00FD73E4" w:rsidP="00FD73E4">
                  <w:pPr>
                    <w:autoSpaceDE w:val="0"/>
                    <w:autoSpaceDN w:val="0"/>
                    <w:adjustRightInd w:val="0"/>
                    <w:rPr>
                      <w:sz w:val="18"/>
                      <w:szCs w:val="18"/>
                    </w:rPr>
                  </w:pPr>
                  <w:r>
                    <w:rPr>
                      <w:rFonts w:eastAsia="TimesNewRomanPS-BoldMT"/>
                      <w:bCs/>
                      <w:sz w:val="18"/>
                      <w:szCs w:val="18"/>
                    </w:rPr>
                    <w:t>Количество выбывших в течение года работников (всего)</w:t>
                  </w:r>
                </w:p>
              </w:tc>
              <w:tc>
                <w:tcPr>
                  <w:tcW w:w="1123" w:type="dxa"/>
                  <w:tcBorders>
                    <w:top w:val="single" w:sz="4" w:space="0" w:color="auto"/>
                    <w:left w:val="single" w:sz="4" w:space="0" w:color="auto"/>
                    <w:bottom w:val="single" w:sz="4" w:space="0" w:color="auto"/>
                    <w:right w:val="single" w:sz="4" w:space="0" w:color="auto"/>
                  </w:tcBorders>
                  <w:hideMark/>
                </w:tcPr>
                <w:p w14:paraId="5F6A468F" w14:textId="77777777" w:rsidR="00FD73E4" w:rsidRDefault="00FD73E4" w:rsidP="00FD73E4">
                  <w:pPr>
                    <w:autoSpaceDE w:val="0"/>
                    <w:autoSpaceDN w:val="0"/>
                    <w:adjustRightInd w:val="0"/>
                    <w:jc w:val="center"/>
                    <w:rPr>
                      <w:sz w:val="18"/>
                      <w:szCs w:val="18"/>
                    </w:rPr>
                  </w:pPr>
                  <w:r>
                    <w:rPr>
                      <w:rFonts w:eastAsia="TimesNewRomanPS-BoldMT"/>
                      <w:bCs/>
                      <w:sz w:val="18"/>
                      <w:szCs w:val="18"/>
                    </w:rPr>
                    <w:t>132</w:t>
                  </w:r>
                </w:p>
              </w:tc>
            </w:tr>
            <w:tr w:rsidR="00FD73E4" w14:paraId="2E824797" w14:textId="77777777" w:rsidTr="00FD73E4">
              <w:trPr>
                <w:trHeight w:val="269"/>
                <w:jc w:val="center"/>
              </w:trPr>
              <w:tc>
                <w:tcPr>
                  <w:tcW w:w="3171" w:type="dxa"/>
                  <w:tcBorders>
                    <w:top w:val="single" w:sz="4" w:space="0" w:color="auto"/>
                    <w:left w:val="single" w:sz="4" w:space="0" w:color="auto"/>
                    <w:bottom w:val="single" w:sz="4" w:space="0" w:color="auto"/>
                    <w:right w:val="single" w:sz="4" w:space="0" w:color="auto"/>
                  </w:tcBorders>
                  <w:hideMark/>
                </w:tcPr>
                <w:p w14:paraId="29E2BA0D" w14:textId="77777777" w:rsidR="00FD73E4" w:rsidRDefault="00FD73E4" w:rsidP="00FD73E4">
                  <w:pPr>
                    <w:autoSpaceDE w:val="0"/>
                    <w:autoSpaceDN w:val="0"/>
                    <w:adjustRightInd w:val="0"/>
                    <w:rPr>
                      <w:sz w:val="18"/>
                      <w:szCs w:val="18"/>
                    </w:rPr>
                  </w:pPr>
                  <w:r>
                    <w:rPr>
                      <w:rFonts w:eastAsia="TimesNewRomanPS-BoldMT"/>
                      <w:bCs/>
                      <w:sz w:val="18"/>
                      <w:szCs w:val="18"/>
                    </w:rPr>
                    <w:t>в том числе:</w:t>
                  </w:r>
                </w:p>
              </w:tc>
              <w:tc>
                <w:tcPr>
                  <w:tcW w:w="1123" w:type="dxa"/>
                  <w:tcBorders>
                    <w:top w:val="single" w:sz="4" w:space="0" w:color="auto"/>
                    <w:left w:val="single" w:sz="4" w:space="0" w:color="auto"/>
                    <w:bottom w:val="single" w:sz="4" w:space="0" w:color="auto"/>
                    <w:right w:val="single" w:sz="4" w:space="0" w:color="auto"/>
                  </w:tcBorders>
                </w:tcPr>
                <w:p w14:paraId="7A08611B" w14:textId="77777777" w:rsidR="00FD73E4" w:rsidRDefault="00FD73E4" w:rsidP="00FD73E4">
                  <w:pPr>
                    <w:autoSpaceDE w:val="0"/>
                    <w:autoSpaceDN w:val="0"/>
                    <w:adjustRightInd w:val="0"/>
                    <w:jc w:val="center"/>
                    <w:rPr>
                      <w:sz w:val="18"/>
                      <w:szCs w:val="18"/>
                    </w:rPr>
                  </w:pPr>
                </w:p>
              </w:tc>
            </w:tr>
            <w:tr w:rsidR="00FD73E4" w14:paraId="1A920CCF" w14:textId="77777777" w:rsidTr="00FD73E4">
              <w:trPr>
                <w:trHeight w:val="269"/>
                <w:jc w:val="center"/>
              </w:trPr>
              <w:tc>
                <w:tcPr>
                  <w:tcW w:w="3171" w:type="dxa"/>
                  <w:tcBorders>
                    <w:top w:val="single" w:sz="4" w:space="0" w:color="auto"/>
                    <w:left w:val="single" w:sz="4" w:space="0" w:color="auto"/>
                    <w:bottom w:val="single" w:sz="4" w:space="0" w:color="auto"/>
                    <w:right w:val="single" w:sz="4" w:space="0" w:color="auto"/>
                  </w:tcBorders>
                  <w:hideMark/>
                </w:tcPr>
                <w:p w14:paraId="57012C38" w14:textId="77777777" w:rsidR="00FD73E4" w:rsidRDefault="00FD73E4" w:rsidP="00FD73E4">
                  <w:pPr>
                    <w:autoSpaceDE w:val="0"/>
                    <w:autoSpaceDN w:val="0"/>
                    <w:adjustRightInd w:val="0"/>
                    <w:rPr>
                      <w:sz w:val="18"/>
                      <w:szCs w:val="18"/>
                    </w:rPr>
                  </w:pPr>
                  <w:r>
                    <w:rPr>
                      <w:rFonts w:eastAsia="TimesNewRomanPS-BoldMT"/>
                      <w:bCs/>
                      <w:sz w:val="18"/>
                      <w:szCs w:val="18"/>
                    </w:rPr>
                    <w:t xml:space="preserve">- на учебу </w:t>
                  </w:r>
                </w:p>
              </w:tc>
              <w:tc>
                <w:tcPr>
                  <w:tcW w:w="1123" w:type="dxa"/>
                  <w:tcBorders>
                    <w:top w:val="single" w:sz="4" w:space="0" w:color="auto"/>
                    <w:left w:val="single" w:sz="4" w:space="0" w:color="auto"/>
                    <w:bottom w:val="single" w:sz="4" w:space="0" w:color="auto"/>
                    <w:right w:val="single" w:sz="4" w:space="0" w:color="auto"/>
                  </w:tcBorders>
                  <w:hideMark/>
                </w:tcPr>
                <w:p w14:paraId="630A3B4E" w14:textId="77777777" w:rsidR="00FD73E4" w:rsidRDefault="00FD73E4" w:rsidP="00FD73E4">
                  <w:pPr>
                    <w:autoSpaceDE w:val="0"/>
                    <w:autoSpaceDN w:val="0"/>
                    <w:adjustRightInd w:val="0"/>
                    <w:jc w:val="center"/>
                    <w:rPr>
                      <w:sz w:val="18"/>
                      <w:szCs w:val="18"/>
                    </w:rPr>
                  </w:pPr>
                  <w:r>
                    <w:rPr>
                      <w:rFonts w:eastAsia="TimesNewRomanPS-BoldMT"/>
                      <w:bCs/>
                      <w:sz w:val="18"/>
                      <w:szCs w:val="18"/>
                    </w:rPr>
                    <w:t>18</w:t>
                  </w:r>
                </w:p>
              </w:tc>
            </w:tr>
            <w:tr w:rsidR="00FD73E4" w14:paraId="41E356AE" w14:textId="77777777" w:rsidTr="00FD73E4">
              <w:trPr>
                <w:trHeight w:val="289"/>
                <w:jc w:val="center"/>
              </w:trPr>
              <w:tc>
                <w:tcPr>
                  <w:tcW w:w="3171" w:type="dxa"/>
                  <w:tcBorders>
                    <w:top w:val="single" w:sz="4" w:space="0" w:color="auto"/>
                    <w:left w:val="single" w:sz="4" w:space="0" w:color="auto"/>
                    <w:bottom w:val="single" w:sz="4" w:space="0" w:color="auto"/>
                    <w:right w:val="single" w:sz="4" w:space="0" w:color="auto"/>
                  </w:tcBorders>
                  <w:hideMark/>
                </w:tcPr>
                <w:p w14:paraId="70022322" w14:textId="77777777" w:rsidR="00FD73E4" w:rsidRDefault="00FD73E4" w:rsidP="00FD73E4">
                  <w:pPr>
                    <w:autoSpaceDE w:val="0"/>
                    <w:autoSpaceDN w:val="0"/>
                    <w:adjustRightInd w:val="0"/>
                    <w:rPr>
                      <w:sz w:val="18"/>
                      <w:szCs w:val="18"/>
                    </w:rPr>
                  </w:pPr>
                  <w:r>
                    <w:rPr>
                      <w:rFonts w:eastAsia="TimesNewRomanPS-BoldMT"/>
                      <w:bCs/>
                      <w:sz w:val="18"/>
                      <w:szCs w:val="18"/>
                    </w:rPr>
                    <w:t xml:space="preserve">- на военную службу </w:t>
                  </w:r>
                </w:p>
              </w:tc>
              <w:tc>
                <w:tcPr>
                  <w:tcW w:w="1123" w:type="dxa"/>
                  <w:tcBorders>
                    <w:top w:val="single" w:sz="4" w:space="0" w:color="auto"/>
                    <w:left w:val="single" w:sz="4" w:space="0" w:color="auto"/>
                    <w:bottom w:val="single" w:sz="4" w:space="0" w:color="auto"/>
                    <w:right w:val="single" w:sz="4" w:space="0" w:color="auto"/>
                  </w:tcBorders>
                  <w:hideMark/>
                </w:tcPr>
                <w:p w14:paraId="1D0AC990" w14:textId="77777777" w:rsidR="00FD73E4" w:rsidRDefault="00FD73E4" w:rsidP="00FD73E4">
                  <w:pPr>
                    <w:autoSpaceDE w:val="0"/>
                    <w:autoSpaceDN w:val="0"/>
                    <w:adjustRightInd w:val="0"/>
                    <w:jc w:val="center"/>
                    <w:rPr>
                      <w:sz w:val="18"/>
                      <w:szCs w:val="18"/>
                    </w:rPr>
                  </w:pPr>
                  <w:r>
                    <w:rPr>
                      <w:rFonts w:eastAsia="TimesNewRomanPS-BoldMT"/>
                      <w:bCs/>
                      <w:sz w:val="18"/>
                      <w:szCs w:val="18"/>
                    </w:rPr>
                    <w:t>10</w:t>
                  </w:r>
                </w:p>
              </w:tc>
            </w:tr>
            <w:tr w:rsidR="00FD73E4" w14:paraId="2972E650" w14:textId="77777777" w:rsidTr="00FD73E4">
              <w:trPr>
                <w:trHeight w:val="269"/>
                <w:jc w:val="center"/>
              </w:trPr>
              <w:tc>
                <w:tcPr>
                  <w:tcW w:w="3171" w:type="dxa"/>
                  <w:tcBorders>
                    <w:top w:val="single" w:sz="4" w:space="0" w:color="auto"/>
                    <w:left w:val="single" w:sz="4" w:space="0" w:color="auto"/>
                    <w:bottom w:val="single" w:sz="4" w:space="0" w:color="auto"/>
                    <w:right w:val="single" w:sz="4" w:space="0" w:color="auto"/>
                  </w:tcBorders>
                  <w:hideMark/>
                </w:tcPr>
                <w:p w14:paraId="498121FC" w14:textId="77777777" w:rsidR="00FD73E4" w:rsidRDefault="00FD73E4" w:rsidP="00FD73E4">
                  <w:pPr>
                    <w:autoSpaceDE w:val="0"/>
                    <w:autoSpaceDN w:val="0"/>
                    <w:adjustRightInd w:val="0"/>
                    <w:rPr>
                      <w:sz w:val="18"/>
                      <w:szCs w:val="18"/>
                    </w:rPr>
                  </w:pPr>
                  <w:r>
                    <w:rPr>
                      <w:rFonts w:eastAsia="TimesNewRomanPS-BoldMT"/>
                      <w:bCs/>
                      <w:sz w:val="18"/>
                      <w:szCs w:val="18"/>
                    </w:rPr>
                    <w:t>- уволившихся по собственному желанию</w:t>
                  </w:r>
                </w:p>
              </w:tc>
              <w:tc>
                <w:tcPr>
                  <w:tcW w:w="1123" w:type="dxa"/>
                  <w:tcBorders>
                    <w:top w:val="single" w:sz="4" w:space="0" w:color="auto"/>
                    <w:left w:val="single" w:sz="4" w:space="0" w:color="auto"/>
                    <w:bottom w:val="single" w:sz="4" w:space="0" w:color="auto"/>
                    <w:right w:val="single" w:sz="4" w:space="0" w:color="auto"/>
                  </w:tcBorders>
                  <w:hideMark/>
                </w:tcPr>
                <w:p w14:paraId="7A01930A" w14:textId="77777777" w:rsidR="00FD73E4" w:rsidRDefault="00FD73E4" w:rsidP="00FD73E4">
                  <w:pPr>
                    <w:autoSpaceDE w:val="0"/>
                    <w:autoSpaceDN w:val="0"/>
                    <w:adjustRightInd w:val="0"/>
                    <w:jc w:val="center"/>
                    <w:rPr>
                      <w:sz w:val="18"/>
                      <w:szCs w:val="18"/>
                    </w:rPr>
                  </w:pPr>
                  <w:r>
                    <w:rPr>
                      <w:rFonts w:eastAsia="TimesNewRomanPS-BoldMT"/>
                      <w:bCs/>
                      <w:sz w:val="18"/>
                      <w:szCs w:val="18"/>
                    </w:rPr>
                    <w:t>89</w:t>
                  </w:r>
                </w:p>
              </w:tc>
            </w:tr>
            <w:tr w:rsidR="00FD73E4" w14:paraId="1D0EBC5D" w14:textId="77777777" w:rsidTr="00FD73E4">
              <w:trPr>
                <w:trHeight w:val="559"/>
                <w:jc w:val="center"/>
              </w:trPr>
              <w:tc>
                <w:tcPr>
                  <w:tcW w:w="3171" w:type="dxa"/>
                  <w:tcBorders>
                    <w:top w:val="single" w:sz="4" w:space="0" w:color="auto"/>
                    <w:left w:val="single" w:sz="4" w:space="0" w:color="auto"/>
                    <w:bottom w:val="single" w:sz="4" w:space="0" w:color="auto"/>
                    <w:right w:val="single" w:sz="4" w:space="0" w:color="auto"/>
                  </w:tcBorders>
                  <w:hideMark/>
                </w:tcPr>
                <w:p w14:paraId="37FA5252" w14:textId="77777777" w:rsidR="00FD73E4" w:rsidRDefault="00FD73E4" w:rsidP="00FD73E4">
                  <w:pPr>
                    <w:autoSpaceDE w:val="0"/>
                    <w:autoSpaceDN w:val="0"/>
                    <w:adjustRightInd w:val="0"/>
                    <w:rPr>
                      <w:sz w:val="18"/>
                      <w:szCs w:val="18"/>
                    </w:rPr>
                  </w:pPr>
                  <w:r>
                    <w:rPr>
                      <w:rFonts w:eastAsia="TimesNewRomanPS-BoldMT"/>
                      <w:bCs/>
                      <w:sz w:val="18"/>
                      <w:szCs w:val="18"/>
                    </w:rPr>
                    <w:t>- уволенных за нарушения трудовой дисциплины</w:t>
                  </w:r>
                </w:p>
              </w:tc>
              <w:tc>
                <w:tcPr>
                  <w:tcW w:w="1123" w:type="dxa"/>
                  <w:tcBorders>
                    <w:top w:val="single" w:sz="4" w:space="0" w:color="auto"/>
                    <w:left w:val="single" w:sz="4" w:space="0" w:color="auto"/>
                    <w:bottom w:val="single" w:sz="4" w:space="0" w:color="auto"/>
                    <w:right w:val="single" w:sz="4" w:space="0" w:color="auto"/>
                  </w:tcBorders>
                  <w:hideMark/>
                </w:tcPr>
                <w:p w14:paraId="1934E3AA" w14:textId="77777777" w:rsidR="00FD73E4" w:rsidRDefault="00FD73E4" w:rsidP="00FD73E4">
                  <w:pPr>
                    <w:autoSpaceDE w:val="0"/>
                    <w:autoSpaceDN w:val="0"/>
                    <w:adjustRightInd w:val="0"/>
                    <w:jc w:val="center"/>
                    <w:rPr>
                      <w:sz w:val="18"/>
                      <w:szCs w:val="18"/>
                    </w:rPr>
                  </w:pPr>
                  <w:r>
                    <w:rPr>
                      <w:rFonts w:eastAsia="TimesNewRomanPS-BoldMT"/>
                      <w:bCs/>
                      <w:sz w:val="18"/>
                      <w:szCs w:val="18"/>
                    </w:rPr>
                    <w:t>15</w:t>
                  </w:r>
                </w:p>
              </w:tc>
            </w:tr>
            <w:tr w:rsidR="00FD73E4" w14:paraId="2B363210" w14:textId="77777777" w:rsidTr="00FD73E4">
              <w:trPr>
                <w:trHeight w:val="559"/>
                <w:jc w:val="center"/>
              </w:trPr>
              <w:tc>
                <w:tcPr>
                  <w:tcW w:w="3171" w:type="dxa"/>
                  <w:tcBorders>
                    <w:top w:val="single" w:sz="4" w:space="0" w:color="auto"/>
                    <w:left w:val="single" w:sz="4" w:space="0" w:color="auto"/>
                    <w:bottom w:val="single" w:sz="4" w:space="0" w:color="auto"/>
                    <w:right w:val="single" w:sz="4" w:space="0" w:color="auto"/>
                  </w:tcBorders>
                  <w:hideMark/>
                </w:tcPr>
                <w:p w14:paraId="595CF9D3" w14:textId="77777777" w:rsidR="00FD73E4" w:rsidRDefault="00FD73E4" w:rsidP="00FD73E4">
                  <w:pPr>
                    <w:autoSpaceDE w:val="0"/>
                    <w:autoSpaceDN w:val="0"/>
                    <w:adjustRightInd w:val="0"/>
                    <w:rPr>
                      <w:sz w:val="18"/>
                      <w:szCs w:val="18"/>
                    </w:rPr>
                  </w:pPr>
                  <w:r>
                    <w:rPr>
                      <w:rFonts w:eastAsia="TimesNewRomanPS-BoldMT"/>
                      <w:bCs/>
                      <w:sz w:val="18"/>
                      <w:szCs w:val="18"/>
                    </w:rPr>
                    <w:t>Количество принятых в течение года работников</w:t>
                  </w:r>
                </w:p>
              </w:tc>
              <w:tc>
                <w:tcPr>
                  <w:tcW w:w="1123" w:type="dxa"/>
                  <w:tcBorders>
                    <w:top w:val="single" w:sz="4" w:space="0" w:color="auto"/>
                    <w:left w:val="single" w:sz="4" w:space="0" w:color="auto"/>
                    <w:bottom w:val="single" w:sz="4" w:space="0" w:color="auto"/>
                    <w:right w:val="single" w:sz="4" w:space="0" w:color="auto"/>
                  </w:tcBorders>
                  <w:hideMark/>
                </w:tcPr>
                <w:p w14:paraId="5EE8FCC6" w14:textId="77777777" w:rsidR="00FD73E4" w:rsidRDefault="00FD73E4" w:rsidP="00FD73E4">
                  <w:pPr>
                    <w:autoSpaceDE w:val="0"/>
                    <w:autoSpaceDN w:val="0"/>
                    <w:adjustRightInd w:val="0"/>
                    <w:jc w:val="center"/>
                    <w:rPr>
                      <w:sz w:val="18"/>
                      <w:szCs w:val="18"/>
                    </w:rPr>
                  </w:pPr>
                  <w:r>
                    <w:rPr>
                      <w:rFonts w:eastAsia="TimesNewRomanPS-BoldMT"/>
                      <w:bCs/>
                      <w:sz w:val="18"/>
                      <w:szCs w:val="18"/>
                    </w:rPr>
                    <w:t>128</w:t>
                  </w:r>
                </w:p>
              </w:tc>
            </w:tr>
            <w:tr w:rsidR="00FD73E4" w14:paraId="5AF783D7" w14:textId="77777777" w:rsidTr="00FD73E4">
              <w:trPr>
                <w:trHeight w:val="559"/>
                <w:jc w:val="center"/>
              </w:trPr>
              <w:tc>
                <w:tcPr>
                  <w:tcW w:w="3171" w:type="dxa"/>
                  <w:tcBorders>
                    <w:top w:val="single" w:sz="4" w:space="0" w:color="auto"/>
                    <w:left w:val="single" w:sz="4" w:space="0" w:color="auto"/>
                    <w:bottom w:val="single" w:sz="4" w:space="0" w:color="auto"/>
                    <w:right w:val="single" w:sz="4" w:space="0" w:color="auto"/>
                  </w:tcBorders>
                  <w:hideMark/>
                </w:tcPr>
                <w:p w14:paraId="592B6C7F" w14:textId="77777777" w:rsidR="00FD73E4" w:rsidRDefault="00FD73E4" w:rsidP="00FD73E4">
                  <w:pPr>
                    <w:autoSpaceDE w:val="0"/>
                    <w:autoSpaceDN w:val="0"/>
                    <w:adjustRightInd w:val="0"/>
                    <w:rPr>
                      <w:rFonts w:eastAsia="TimesNewRomanPS-BoldMT"/>
                      <w:bCs/>
                      <w:sz w:val="18"/>
                      <w:szCs w:val="18"/>
                    </w:rPr>
                  </w:pPr>
                  <w:r>
                    <w:rPr>
                      <w:rFonts w:eastAsia="TimesNewRomanPS-BoldMT"/>
                      <w:bCs/>
                      <w:sz w:val="18"/>
                      <w:szCs w:val="18"/>
                    </w:rPr>
                    <w:t>Количество работников, состоявших в списке весь календарный год</w:t>
                  </w:r>
                </w:p>
              </w:tc>
              <w:tc>
                <w:tcPr>
                  <w:tcW w:w="1123" w:type="dxa"/>
                  <w:tcBorders>
                    <w:top w:val="single" w:sz="4" w:space="0" w:color="auto"/>
                    <w:left w:val="single" w:sz="4" w:space="0" w:color="auto"/>
                    <w:bottom w:val="single" w:sz="4" w:space="0" w:color="auto"/>
                    <w:right w:val="single" w:sz="4" w:space="0" w:color="auto"/>
                  </w:tcBorders>
                  <w:hideMark/>
                </w:tcPr>
                <w:p w14:paraId="71EE386C" w14:textId="77777777" w:rsidR="00FD73E4" w:rsidRDefault="00FD73E4" w:rsidP="00FD73E4">
                  <w:pPr>
                    <w:autoSpaceDE w:val="0"/>
                    <w:autoSpaceDN w:val="0"/>
                    <w:adjustRightInd w:val="0"/>
                    <w:jc w:val="center"/>
                    <w:rPr>
                      <w:rFonts w:eastAsia="TimesNewRomanPS-BoldMT"/>
                      <w:bCs/>
                      <w:sz w:val="18"/>
                      <w:szCs w:val="18"/>
                    </w:rPr>
                  </w:pPr>
                  <w:r>
                    <w:rPr>
                      <w:rFonts w:eastAsia="TimesNewRomanPS-BoldMT"/>
                      <w:bCs/>
                      <w:sz w:val="18"/>
                      <w:szCs w:val="18"/>
                    </w:rPr>
                    <w:t>1050</w:t>
                  </w:r>
                </w:p>
              </w:tc>
            </w:tr>
          </w:tbl>
          <w:p w14:paraId="21006700" w14:textId="63876DAB" w:rsidR="00FD73E4" w:rsidRPr="006C4CC0" w:rsidRDefault="00FD73E4" w:rsidP="006C4CC0">
            <w:pPr>
              <w:pStyle w:val="Style2"/>
              <w:jc w:val="both"/>
              <w:rPr>
                <w:rFonts w:eastAsiaTheme="minorEastAsia"/>
                <w:b/>
                <w:sz w:val="20"/>
                <w:szCs w:val="20"/>
              </w:rPr>
            </w:pPr>
          </w:p>
        </w:tc>
      </w:tr>
    </w:tbl>
    <w:p w14:paraId="7BDFCCD4" w14:textId="77777777" w:rsidR="00202412" w:rsidRPr="00202412" w:rsidRDefault="00202412" w:rsidP="00202412">
      <w:pPr>
        <w:spacing w:line="276" w:lineRule="auto"/>
        <w:jc w:val="center"/>
        <w:rPr>
          <w:b/>
          <w:sz w:val="28"/>
          <w:szCs w:val="28"/>
        </w:rPr>
      </w:pPr>
    </w:p>
    <w:p w14:paraId="42223063" w14:textId="5DD7A0D8" w:rsidR="00202412" w:rsidRPr="00343E8E" w:rsidRDefault="00202412" w:rsidP="00202412">
      <w:pPr>
        <w:spacing w:line="276" w:lineRule="auto"/>
        <w:jc w:val="center"/>
        <w:rPr>
          <w:b/>
          <w:sz w:val="28"/>
          <w:szCs w:val="28"/>
          <w:lang w:val="kk-KZ"/>
        </w:rPr>
      </w:pPr>
      <w:r w:rsidRPr="00343E8E">
        <w:rPr>
          <w:b/>
          <w:sz w:val="28"/>
          <w:szCs w:val="28"/>
          <w:lang w:val="kk-KZ"/>
        </w:rPr>
        <w:t>Типы заданий, выносимых на экзамен</w:t>
      </w:r>
    </w:p>
    <w:p w14:paraId="0C114147" w14:textId="77777777" w:rsidR="00202412" w:rsidRPr="008B6DCE" w:rsidRDefault="00202412">
      <w:pPr>
        <w:numPr>
          <w:ilvl w:val="1"/>
          <w:numId w:val="4"/>
        </w:numPr>
        <w:suppressAutoHyphens/>
        <w:spacing w:line="276" w:lineRule="auto"/>
        <w:ind w:left="709" w:hanging="567"/>
        <w:contextualSpacing/>
        <w:jc w:val="both"/>
        <w:rPr>
          <w:i/>
          <w:sz w:val="28"/>
          <w:szCs w:val="28"/>
          <w:lang w:val="kk-KZ"/>
        </w:rPr>
      </w:pPr>
      <w:r w:rsidRPr="008B6DCE">
        <w:rPr>
          <w:i/>
          <w:sz w:val="28"/>
          <w:szCs w:val="28"/>
          <w:lang w:val="kk-KZ"/>
        </w:rPr>
        <w:t>Теоретический вопрос (1</w:t>
      </w:r>
      <w:r>
        <w:rPr>
          <w:i/>
          <w:sz w:val="28"/>
          <w:szCs w:val="28"/>
          <w:lang w:val="kk-KZ"/>
        </w:rPr>
        <w:t>5</w:t>
      </w:r>
      <w:r w:rsidRPr="008B6DCE">
        <w:rPr>
          <w:i/>
          <w:sz w:val="28"/>
          <w:szCs w:val="28"/>
          <w:lang w:val="kk-KZ"/>
        </w:rPr>
        <w:t xml:space="preserve"> баллов)</w:t>
      </w:r>
    </w:p>
    <w:p w14:paraId="0D01EE34" w14:textId="77777777" w:rsidR="00202412" w:rsidRPr="008B6DCE" w:rsidRDefault="00202412">
      <w:pPr>
        <w:numPr>
          <w:ilvl w:val="1"/>
          <w:numId w:val="4"/>
        </w:numPr>
        <w:suppressAutoHyphens/>
        <w:spacing w:line="276" w:lineRule="auto"/>
        <w:ind w:left="709" w:hanging="567"/>
        <w:contextualSpacing/>
        <w:jc w:val="both"/>
        <w:rPr>
          <w:i/>
          <w:sz w:val="28"/>
          <w:szCs w:val="28"/>
          <w:lang w:val="kk-KZ"/>
        </w:rPr>
      </w:pPr>
      <w:r w:rsidRPr="008B6DCE">
        <w:rPr>
          <w:i/>
          <w:sz w:val="28"/>
          <w:szCs w:val="28"/>
          <w:lang w:val="kk-KZ"/>
        </w:rPr>
        <w:t>Тестовые задания –</w:t>
      </w:r>
      <w:r>
        <w:rPr>
          <w:i/>
          <w:sz w:val="28"/>
          <w:szCs w:val="28"/>
          <w:lang w:val="kk-KZ"/>
        </w:rPr>
        <w:t xml:space="preserve"> </w:t>
      </w:r>
      <w:r w:rsidRPr="008B6DCE">
        <w:rPr>
          <w:i/>
          <w:sz w:val="28"/>
          <w:szCs w:val="28"/>
          <w:lang w:val="kk-KZ"/>
        </w:rPr>
        <w:t>5 (</w:t>
      </w:r>
      <w:r>
        <w:rPr>
          <w:i/>
          <w:sz w:val="28"/>
          <w:szCs w:val="28"/>
          <w:lang w:val="kk-KZ"/>
        </w:rPr>
        <w:t>5</w:t>
      </w:r>
      <w:r w:rsidRPr="008B6DCE">
        <w:rPr>
          <w:i/>
          <w:sz w:val="28"/>
          <w:szCs w:val="28"/>
          <w:lang w:val="kk-KZ"/>
        </w:rPr>
        <w:t xml:space="preserve"> баллов)</w:t>
      </w:r>
    </w:p>
    <w:p w14:paraId="1E1BF737" w14:textId="77777777" w:rsidR="00202412" w:rsidRPr="008B6DCE" w:rsidRDefault="00202412">
      <w:pPr>
        <w:numPr>
          <w:ilvl w:val="1"/>
          <w:numId w:val="4"/>
        </w:numPr>
        <w:suppressAutoHyphens/>
        <w:spacing w:line="276" w:lineRule="auto"/>
        <w:ind w:left="709" w:hanging="567"/>
        <w:contextualSpacing/>
        <w:jc w:val="both"/>
        <w:rPr>
          <w:i/>
          <w:sz w:val="28"/>
          <w:szCs w:val="28"/>
          <w:lang w:val="kk-KZ"/>
        </w:rPr>
      </w:pPr>
      <w:r w:rsidRPr="008B6DCE">
        <w:rPr>
          <w:i/>
          <w:sz w:val="28"/>
          <w:szCs w:val="28"/>
          <w:lang w:val="kk-KZ"/>
        </w:rPr>
        <w:t>Практикоориентированн</w:t>
      </w:r>
      <w:r>
        <w:rPr>
          <w:i/>
          <w:sz w:val="28"/>
          <w:szCs w:val="28"/>
          <w:lang w:val="kk-KZ"/>
        </w:rPr>
        <w:t>ое задание</w:t>
      </w:r>
      <w:r w:rsidRPr="008B6DCE">
        <w:rPr>
          <w:i/>
          <w:sz w:val="28"/>
          <w:szCs w:val="28"/>
          <w:lang w:val="kk-KZ"/>
        </w:rPr>
        <w:t xml:space="preserve"> (20 баллов)</w:t>
      </w:r>
    </w:p>
    <w:p w14:paraId="31E7C6E8" w14:textId="77777777" w:rsidR="00202412" w:rsidRPr="008B6DCE" w:rsidRDefault="00202412">
      <w:pPr>
        <w:numPr>
          <w:ilvl w:val="1"/>
          <w:numId w:val="4"/>
        </w:numPr>
        <w:suppressAutoHyphens/>
        <w:spacing w:line="276" w:lineRule="auto"/>
        <w:ind w:left="709" w:hanging="567"/>
        <w:contextualSpacing/>
        <w:jc w:val="both"/>
        <w:rPr>
          <w:i/>
          <w:sz w:val="28"/>
          <w:szCs w:val="28"/>
          <w:lang w:val="kk-KZ"/>
        </w:rPr>
      </w:pPr>
      <w:r w:rsidRPr="008B6DCE">
        <w:rPr>
          <w:i/>
          <w:sz w:val="28"/>
          <w:szCs w:val="28"/>
          <w:lang w:val="kk-KZ"/>
        </w:rPr>
        <w:t>Ситуационн</w:t>
      </w:r>
      <w:r>
        <w:rPr>
          <w:i/>
          <w:sz w:val="28"/>
          <w:szCs w:val="28"/>
          <w:lang w:val="kk-KZ"/>
        </w:rPr>
        <w:t>ое задание</w:t>
      </w:r>
      <w:r w:rsidRPr="008B6DCE">
        <w:rPr>
          <w:i/>
          <w:sz w:val="28"/>
          <w:szCs w:val="28"/>
          <w:lang w:val="kk-KZ"/>
        </w:rPr>
        <w:t xml:space="preserve"> (20 баллов)</w:t>
      </w:r>
    </w:p>
    <w:p w14:paraId="7424C069" w14:textId="77777777" w:rsidR="00374A7D" w:rsidRPr="004F0976" w:rsidRDefault="00374A7D" w:rsidP="00202412">
      <w:pPr>
        <w:spacing w:line="276" w:lineRule="auto"/>
        <w:jc w:val="center"/>
        <w:rPr>
          <w:b/>
          <w:i/>
          <w:sz w:val="28"/>
          <w:szCs w:val="28"/>
          <w:lang w:val="kk-KZ"/>
        </w:rPr>
      </w:pPr>
    </w:p>
    <w:p w14:paraId="12705925" w14:textId="77777777" w:rsidR="00202412" w:rsidRPr="00343E8E" w:rsidRDefault="00202412" w:rsidP="00202412">
      <w:pPr>
        <w:spacing w:line="360" w:lineRule="auto"/>
        <w:jc w:val="center"/>
        <w:rPr>
          <w:b/>
          <w:sz w:val="28"/>
          <w:szCs w:val="28"/>
        </w:rPr>
      </w:pPr>
      <w:r w:rsidRPr="00343E8E">
        <w:rPr>
          <w:b/>
          <w:sz w:val="28"/>
          <w:szCs w:val="28"/>
          <w:lang w:val="kk-KZ"/>
        </w:rPr>
        <w:t xml:space="preserve">Примерный перечень вопросов для подготовки к </w:t>
      </w:r>
      <w:r>
        <w:rPr>
          <w:b/>
          <w:sz w:val="28"/>
          <w:szCs w:val="28"/>
        </w:rPr>
        <w:t>экзамену</w:t>
      </w:r>
    </w:p>
    <w:p w14:paraId="0B501C87" w14:textId="77777777" w:rsidR="00EA1C0C" w:rsidRPr="00CF51DD" w:rsidRDefault="00EA1C0C">
      <w:pPr>
        <w:pStyle w:val="a5"/>
        <w:numPr>
          <w:ilvl w:val="0"/>
          <w:numId w:val="5"/>
        </w:numPr>
        <w:tabs>
          <w:tab w:val="clear" w:pos="720"/>
          <w:tab w:val="num" w:pos="284"/>
          <w:tab w:val="left" w:pos="426"/>
        </w:tabs>
        <w:spacing w:line="276" w:lineRule="auto"/>
        <w:ind w:left="0" w:firstLine="0"/>
        <w:jc w:val="both"/>
        <w:rPr>
          <w:sz w:val="28"/>
          <w:szCs w:val="28"/>
        </w:rPr>
      </w:pPr>
      <w:r w:rsidRPr="00CF51DD">
        <w:rPr>
          <w:sz w:val="28"/>
          <w:szCs w:val="28"/>
        </w:rPr>
        <w:t xml:space="preserve">Понятие и сущность организации, ее место и роль в экономике страны. </w:t>
      </w:r>
    </w:p>
    <w:p w14:paraId="1B630D09" w14:textId="77777777" w:rsidR="00EA1C0C" w:rsidRPr="00CF51DD" w:rsidRDefault="00EA1C0C">
      <w:pPr>
        <w:numPr>
          <w:ilvl w:val="0"/>
          <w:numId w:val="5"/>
        </w:numPr>
        <w:tabs>
          <w:tab w:val="clear" w:pos="720"/>
          <w:tab w:val="num" w:pos="284"/>
          <w:tab w:val="left" w:pos="426"/>
          <w:tab w:val="left" w:pos="993"/>
        </w:tabs>
        <w:spacing w:line="276" w:lineRule="auto"/>
        <w:ind w:left="0" w:firstLine="0"/>
        <w:jc w:val="both"/>
        <w:rPr>
          <w:sz w:val="28"/>
          <w:szCs w:val="28"/>
        </w:rPr>
      </w:pPr>
      <w:r w:rsidRPr="00CF51DD">
        <w:rPr>
          <w:sz w:val="28"/>
          <w:szCs w:val="28"/>
        </w:rPr>
        <w:t>Классификация организаций: по виду и характеру деятельности, по формам собственности, по размеру, по принадлежности капитала.</w:t>
      </w:r>
    </w:p>
    <w:p w14:paraId="41F7C944" w14:textId="77777777" w:rsidR="00EA1C0C" w:rsidRPr="00CF51DD" w:rsidRDefault="00EA1C0C">
      <w:pPr>
        <w:numPr>
          <w:ilvl w:val="0"/>
          <w:numId w:val="5"/>
        </w:numPr>
        <w:tabs>
          <w:tab w:val="clear" w:pos="720"/>
          <w:tab w:val="num" w:pos="284"/>
          <w:tab w:val="left" w:pos="426"/>
          <w:tab w:val="left" w:pos="993"/>
        </w:tabs>
        <w:spacing w:line="276" w:lineRule="auto"/>
        <w:ind w:left="0" w:firstLine="0"/>
        <w:jc w:val="both"/>
        <w:rPr>
          <w:sz w:val="28"/>
          <w:szCs w:val="28"/>
        </w:rPr>
      </w:pPr>
      <w:r w:rsidRPr="00CF51DD">
        <w:rPr>
          <w:sz w:val="28"/>
          <w:szCs w:val="28"/>
        </w:rPr>
        <w:lastRenderedPageBreak/>
        <w:t xml:space="preserve">Характеристика различных организационно-правовых форм организаций. </w:t>
      </w:r>
    </w:p>
    <w:p w14:paraId="59F11BFB" w14:textId="77777777" w:rsidR="00EA1C0C" w:rsidRPr="00CF51DD" w:rsidRDefault="00EA1C0C">
      <w:pPr>
        <w:numPr>
          <w:ilvl w:val="0"/>
          <w:numId w:val="5"/>
        </w:numPr>
        <w:tabs>
          <w:tab w:val="clear" w:pos="720"/>
          <w:tab w:val="num" w:pos="284"/>
          <w:tab w:val="left" w:pos="426"/>
          <w:tab w:val="left" w:pos="993"/>
        </w:tabs>
        <w:spacing w:line="276" w:lineRule="auto"/>
        <w:ind w:left="0" w:firstLine="0"/>
        <w:jc w:val="both"/>
        <w:rPr>
          <w:sz w:val="28"/>
          <w:szCs w:val="28"/>
        </w:rPr>
      </w:pPr>
      <w:r w:rsidRPr="00CF51DD">
        <w:rPr>
          <w:sz w:val="28"/>
          <w:szCs w:val="28"/>
        </w:rPr>
        <w:t>Виды предпринимательской деятельности и их характеристика.</w:t>
      </w:r>
    </w:p>
    <w:p w14:paraId="11CB43B4" w14:textId="77777777" w:rsidR="00EA1C0C" w:rsidRPr="00CF51DD" w:rsidRDefault="00EA1C0C">
      <w:pPr>
        <w:numPr>
          <w:ilvl w:val="0"/>
          <w:numId w:val="5"/>
        </w:numPr>
        <w:tabs>
          <w:tab w:val="clear" w:pos="720"/>
          <w:tab w:val="num" w:pos="284"/>
          <w:tab w:val="left" w:pos="426"/>
        </w:tabs>
        <w:spacing w:line="276" w:lineRule="auto"/>
        <w:ind w:left="0" w:firstLine="0"/>
        <w:contextualSpacing/>
        <w:jc w:val="both"/>
        <w:rPr>
          <w:sz w:val="28"/>
          <w:szCs w:val="28"/>
        </w:rPr>
      </w:pPr>
      <w:r w:rsidRPr="00CF51DD">
        <w:rPr>
          <w:sz w:val="28"/>
          <w:szCs w:val="28"/>
        </w:rPr>
        <w:t xml:space="preserve">Методы и инструменты государственного регулирования экономики организаций. </w:t>
      </w:r>
    </w:p>
    <w:p w14:paraId="3DF109DC" w14:textId="77777777" w:rsidR="00EA1C0C" w:rsidRPr="00CF51DD" w:rsidRDefault="00EA1C0C">
      <w:pPr>
        <w:numPr>
          <w:ilvl w:val="0"/>
          <w:numId w:val="5"/>
        </w:numPr>
        <w:tabs>
          <w:tab w:val="clear" w:pos="720"/>
          <w:tab w:val="num" w:pos="284"/>
          <w:tab w:val="left" w:pos="426"/>
          <w:tab w:val="left" w:pos="993"/>
        </w:tabs>
        <w:spacing w:line="276" w:lineRule="auto"/>
        <w:ind w:left="0" w:firstLine="0"/>
        <w:jc w:val="both"/>
        <w:rPr>
          <w:sz w:val="28"/>
          <w:szCs w:val="28"/>
        </w:rPr>
      </w:pPr>
      <w:r w:rsidRPr="00CF51DD">
        <w:rPr>
          <w:rFonts w:eastAsiaTheme="minorHAnsi"/>
          <w:color w:val="000000"/>
          <w:sz w:val="28"/>
          <w:szCs w:val="28"/>
          <w:lang w:eastAsia="en-US"/>
        </w:rPr>
        <w:t>Характеристика факторов внешней и внутренней среды функционирования организации.</w:t>
      </w:r>
    </w:p>
    <w:p w14:paraId="631422F9" w14:textId="77777777" w:rsidR="00EA1C0C" w:rsidRPr="00CF51DD" w:rsidRDefault="00EA1C0C">
      <w:pPr>
        <w:numPr>
          <w:ilvl w:val="0"/>
          <w:numId w:val="5"/>
        </w:numPr>
        <w:tabs>
          <w:tab w:val="clear" w:pos="720"/>
          <w:tab w:val="num" w:pos="284"/>
          <w:tab w:val="left" w:pos="426"/>
          <w:tab w:val="left" w:pos="993"/>
        </w:tabs>
        <w:spacing w:line="276" w:lineRule="auto"/>
        <w:ind w:left="0" w:firstLine="0"/>
        <w:jc w:val="both"/>
        <w:rPr>
          <w:sz w:val="28"/>
          <w:szCs w:val="28"/>
        </w:rPr>
      </w:pPr>
      <w:r w:rsidRPr="00CF51DD">
        <w:rPr>
          <w:iCs/>
          <w:sz w:val="28"/>
          <w:szCs w:val="28"/>
        </w:rPr>
        <w:t xml:space="preserve">Роль и значение объединения организаций в современной экономике. Краткая характеристика основных видов объединений. </w:t>
      </w:r>
    </w:p>
    <w:p w14:paraId="168E936F" w14:textId="77777777" w:rsidR="00EA1C0C" w:rsidRPr="00CF51DD" w:rsidRDefault="00EA1C0C">
      <w:pPr>
        <w:numPr>
          <w:ilvl w:val="0"/>
          <w:numId w:val="5"/>
        </w:numPr>
        <w:tabs>
          <w:tab w:val="clear" w:pos="720"/>
          <w:tab w:val="num" w:pos="284"/>
          <w:tab w:val="left" w:pos="426"/>
          <w:tab w:val="left" w:pos="993"/>
        </w:tabs>
        <w:spacing w:line="276" w:lineRule="auto"/>
        <w:ind w:left="0" w:firstLine="0"/>
        <w:jc w:val="both"/>
        <w:rPr>
          <w:sz w:val="28"/>
          <w:szCs w:val="28"/>
        </w:rPr>
      </w:pPr>
      <w:r w:rsidRPr="00CF51DD">
        <w:rPr>
          <w:sz w:val="28"/>
          <w:szCs w:val="28"/>
        </w:rPr>
        <w:t>Производственная структура организации: основные принципы построения и факторы на нее влияющие.</w:t>
      </w:r>
    </w:p>
    <w:p w14:paraId="76BACF28" w14:textId="77777777" w:rsidR="00EA1C0C" w:rsidRPr="00CF51DD" w:rsidRDefault="00EA1C0C">
      <w:pPr>
        <w:numPr>
          <w:ilvl w:val="0"/>
          <w:numId w:val="5"/>
        </w:numPr>
        <w:tabs>
          <w:tab w:val="clear" w:pos="720"/>
          <w:tab w:val="num" w:pos="284"/>
          <w:tab w:val="left" w:pos="426"/>
          <w:tab w:val="left" w:pos="993"/>
        </w:tabs>
        <w:spacing w:line="276" w:lineRule="auto"/>
        <w:ind w:left="0" w:firstLine="0"/>
        <w:jc w:val="both"/>
        <w:rPr>
          <w:sz w:val="28"/>
          <w:szCs w:val="28"/>
        </w:rPr>
      </w:pPr>
      <w:r w:rsidRPr="00CF51DD">
        <w:rPr>
          <w:sz w:val="28"/>
          <w:szCs w:val="28"/>
        </w:rPr>
        <w:t>Организационная структура организации: основные принципы построения и факторы на нее влияющие.</w:t>
      </w:r>
    </w:p>
    <w:p w14:paraId="77AA1675"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Типы производства и их характеристика. </w:t>
      </w:r>
    </w:p>
    <w:p w14:paraId="532C7A1E"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Понятие производственного процесса и его содержание. Принципы организации производственного процесса. </w:t>
      </w:r>
    </w:p>
    <w:p w14:paraId="6C55B53A" w14:textId="77777777" w:rsidR="00EA1C0C" w:rsidRPr="00CF51DD" w:rsidRDefault="00EA1C0C">
      <w:pPr>
        <w:pStyle w:val="Default"/>
        <w:numPr>
          <w:ilvl w:val="0"/>
          <w:numId w:val="5"/>
        </w:numPr>
        <w:tabs>
          <w:tab w:val="clear" w:pos="720"/>
          <w:tab w:val="num" w:pos="284"/>
          <w:tab w:val="left" w:pos="426"/>
          <w:tab w:val="left" w:pos="993"/>
          <w:tab w:val="left" w:pos="1134"/>
        </w:tabs>
        <w:spacing w:line="276" w:lineRule="auto"/>
        <w:ind w:left="0" w:firstLine="0"/>
        <w:jc w:val="both"/>
        <w:rPr>
          <w:rFonts w:eastAsia="Calibri"/>
          <w:sz w:val="28"/>
          <w:szCs w:val="28"/>
        </w:rPr>
      </w:pPr>
      <w:r w:rsidRPr="00CF51DD">
        <w:rPr>
          <w:rFonts w:eastAsia="Calibri"/>
          <w:sz w:val="28"/>
          <w:szCs w:val="28"/>
        </w:rPr>
        <w:t xml:space="preserve">Производственная мощность организации: понятие, виды, методика расчета. </w:t>
      </w:r>
    </w:p>
    <w:p w14:paraId="2F16543A"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color w:val="000000"/>
          <w:sz w:val="28"/>
          <w:szCs w:val="28"/>
        </w:rPr>
        <w:t xml:space="preserve">Имущество организации: понятие, состав, источники формирования. </w:t>
      </w:r>
    </w:p>
    <w:p w14:paraId="06AA0D1D"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Основные средства организации: </w:t>
      </w:r>
      <w:r w:rsidRPr="00CF51DD">
        <w:rPr>
          <w:color w:val="000000"/>
          <w:sz w:val="28"/>
          <w:szCs w:val="28"/>
        </w:rPr>
        <w:t>состав, структура и способы воспроизводства.</w:t>
      </w:r>
    </w:p>
    <w:p w14:paraId="44C5D56C" w14:textId="77777777" w:rsidR="00EA1C0C" w:rsidRPr="00CF51DD" w:rsidRDefault="00EA1C0C">
      <w:pPr>
        <w:numPr>
          <w:ilvl w:val="0"/>
          <w:numId w:val="5"/>
        </w:numPr>
        <w:shd w:val="clear" w:color="auto" w:fill="FFFFFF"/>
        <w:tabs>
          <w:tab w:val="clear" w:pos="720"/>
          <w:tab w:val="num" w:pos="284"/>
          <w:tab w:val="left" w:pos="426"/>
        </w:tabs>
        <w:spacing w:line="276" w:lineRule="auto"/>
        <w:ind w:left="0" w:firstLine="0"/>
        <w:contextualSpacing/>
        <w:jc w:val="both"/>
        <w:rPr>
          <w:sz w:val="28"/>
          <w:szCs w:val="28"/>
        </w:rPr>
      </w:pPr>
      <w:r w:rsidRPr="00CF51DD">
        <w:rPr>
          <w:color w:val="000000"/>
          <w:sz w:val="28"/>
          <w:szCs w:val="28"/>
        </w:rPr>
        <w:t>К</w:t>
      </w:r>
      <w:r w:rsidRPr="00CF51DD">
        <w:rPr>
          <w:sz w:val="28"/>
          <w:szCs w:val="28"/>
        </w:rPr>
        <w:t>лассификация основных средств, ее экономическое назначение.</w:t>
      </w:r>
    </w:p>
    <w:p w14:paraId="74995970"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Виды оценок основных средств, их назначение и методика определения. </w:t>
      </w:r>
    </w:p>
    <w:p w14:paraId="3A090949"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Износ и амортизация основных средств. Методы расчета амортизационных отчислений. </w:t>
      </w:r>
    </w:p>
    <w:p w14:paraId="07B60911"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Показатели состояния, движения и эффективности использования основных средств. </w:t>
      </w:r>
    </w:p>
    <w:p w14:paraId="6D8698F4" w14:textId="77777777" w:rsidR="00EA1C0C"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Пути повышения эффективности использования основных средств.</w:t>
      </w:r>
    </w:p>
    <w:p w14:paraId="5FA6C94A" w14:textId="77777777" w:rsidR="00EA1C0C"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0A37DD">
        <w:rPr>
          <w:color w:val="000000" w:themeColor="text1"/>
          <w:sz w:val="28"/>
          <w:szCs w:val="28"/>
        </w:rPr>
        <w:t xml:space="preserve">Нематериальные активы: понятие и состав. Оценка нематериальных активов. </w:t>
      </w:r>
    </w:p>
    <w:p w14:paraId="1C851771" w14:textId="77777777" w:rsidR="00EA1C0C"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0A37DD">
        <w:rPr>
          <w:color w:val="000000" w:themeColor="text1"/>
          <w:sz w:val="28"/>
          <w:szCs w:val="28"/>
        </w:rPr>
        <w:t>Амортизация нематериальных активов организации. Методы ее начисления.</w:t>
      </w:r>
    </w:p>
    <w:p w14:paraId="38E111AF" w14:textId="77777777" w:rsidR="00EA1C0C"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0A37DD">
        <w:rPr>
          <w:color w:val="000000" w:themeColor="text1"/>
          <w:sz w:val="28"/>
          <w:szCs w:val="28"/>
        </w:rPr>
        <w:t xml:space="preserve">Показатели эффективности использования нематериальных активов. </w:t>
      </w:r>
    </w:p>
    <w:p w14:paraId="2D7032ED" w14:textId="77777777" w:rsidR="00EA1C0C" w:rsidRPr="000A37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0A37DD">
        <w:rPr>
          <w:sz w:val="28"/>
          <w:szCs w:val="28"/>
        </w:rPr>
        <w:t xml:space="preserve">Оборотные средства организации: сущность, состав и структура. </w:t>
      </w:r>
    </w:p>
    <w:p w14:paraId="445E8B75"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Понятие и сущность нормирования оборотных средств организации.</w:t>
      </w:r>
    </w:p>
    <w:p w14:paraId="7A18EDC7"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Показатели эффективности использования оборотных средств. </w:t>
      </w:r>
    </w:p>
    <w:p w14:paraId="2966E92D"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rFonts w:eastAsia="Calibri"/>
          <w:sz w:val="28"/>
          <w:szCs w:val="28"/>
        </w:rPr>
        <w:t>Пути ускорения оборачиваемости оборотных средств.</w:t>
      </w:r>
    </w:p>
    <w:p w14:paraId="6C0C1CD1"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rFonts w:eastAsia="Calibri"/>
          <w:sz w:val="28"/>
          <w:szCs w:val="28"/>
        </w:rPr>
        <w:t xml:space="preserve">Персонал организации и его структура. </w:t>
      </w:r>
    </w:p>
    <w:p w14:paraId="27BA63FB"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Сущность, цели и задачи организации труда. Нормирование труда: понятие, виды норм труда, методы нормирования. </w:t>
      </w:r>
    </w:p>
    <w:p w14:paraId="349A56F2"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lastRenderedPageBreak/>
        <w:t xml:space="preserve">Производительность труда, ее показатели и определяющие факторы. </w:t>
      </w:r>
    </w:p>
    <w:p w14:paraId="200655B0"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Формы и системы оплаты труда: сущность, виды и область их эффективного применения.</w:t>
      </w:r>
    </w:p>
    <w:p w14:paraId="2E11F743"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Расходы организации и их классификация.</w:t>
      </w:r>
    </w:p>
    <w:p w14:paraId="02479345"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Затраты организации: сущность, классификация.</w:t>
      </w:r>
    </w:p>
    <w:p w14:paraId="0EE96DF3"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Определение себестоимости продукции.</w:t>
      </w:r>
      <w:r w:rsidRPr="00CF51DD">
        <w:rPr>
          <w:rFonts w:eastAsiaTheme="minorHAnsi"/>
          <w:color w:val="000000"/>
          <w:sz w:val="28"/>
          <w:szCs w:val="28"/>
          <w:lang w:eastAsia="en-US"/>
        </w:rPr>
        <w:t xml:space="preserve"> </w:t>
      </w:r>
      <w:r w:rsidRPr="00CF51DD">
        <w:rPr>
          <w:sz w:val="28"/>
          <w:szCs w:val="28"/>
        </w:rPr>
        <w:t>Методы калькулирования себестоимости продукции.</w:t>
      </w:r>
    </w:p>
    <w:p w14:paraId="2C2BB961"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Пути снижения себестоимости продукции.</w:t>
      </w:r>
    </w:p>
    <w:p w14:paraId="24738E44"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Прибыль организации, ее виды. </w:t>
      </w:r>
    </w:p>
    <w:p w14:paraId="002579E2"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Формирование, распределение и использование прибыли. </w:t>
      </w:r>
    </w:p>
    <w:p w14:paraId="38C188E7"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Рентабельность и характеристика ее показателей.</w:t>
      </w:r>
    </w:p>
    <w:p w14:paraId="73ADC96D"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Виды доходов организации.</w:t>
      </w:r>
    </w:p>
    <w:p w14:paraId="6D155C12"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Понятие экономической эффективности</w:t>
      </w:r>
      <w:r w:rsidRPr="00CF51DD">
        <w:rPr>
          <w:color w:val="000000"/>
          <w:sz w:val="28"/>
          <w:szCs w:val="28"/>
        </w:rPr>
        <w:t xml:space="preserve"> деятельности организации и показатели ее характеризующие</w:t>
      </w:r>
      <w:r w:rsidRPr="00CF51DD">
        <w:rPr>
          <w:sz w:val="28"/>
          <w:szCs w:val="28"/>
        </w:rPr>
        <w:t>.</w:t>
      </w:r>
    </w:p>
    <w:p w14:paraId="677A19F2" w14:textId="77777777" w:rsidR="00EA1C0C" w:rsidRDefault="00EA1C0C">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Понятие цен, виды цен и основные подходы к ценообразованию.</w:t>
      </w:r>
    </w:p>
    <w:p w14:paraId="5242390C" w14:textId="77777777" w:rsidR="00EA1C0C" w:rsidRDefault="00EA1C0C">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 xml:space="preserve">Ценовые стратегии организации и факторы, их определяющие. </w:t>
      </w:r>
    </w:p>
    <w:p w14:paraId="51935CEC" w14:textId="77777777" w:rsidR="00EA1C0C" w:rsidRPr="00F44DC9" w:rsidRDefault="00EA1C0C">
      <w:pPr>
        <w:numPr>
          <w:ilvl w:val="0"/>
          <w:numId w:val="5"/>
        </w:numPr>
        <w:shd w:val="clear" w:color="auto" w:fill="FFFFFF"/>
        <w:tabs>
          <w:tab w:val="left" w:pos="426"/>
        </w:tabs>
        <w:spacing w:line="276" w:lineRule="auto"/>
        <w:ind w:left="0" w:firstLine="0"/>
        <w:contextualSpacing/>
        <w:jc w:val="both"/>
        <w:rPr>
          <w:sz w:val="28"/>
          <w:szCs w:val="28"/>
        </w:rPr>
      </w:pPr>
      <w:r w:rsidRPr="00F44DC9">
        <w:rPr>
          <w:rFonts w:eastAsia="TimesNewRomanPSMT"/>
          <w:sz w:val="28"/>
          <w:szCs w:val="28"/>
          <w:lang w:eastAsia="en-US"/>
        </w:rPr>
        <w:t>Риски</w:t>
      </w:r>
      <w:r>
        <w:rPr>
          <w:rFonts w:eastAsia="TimesNewRomanPSMT"/>
          <w:sz w:val="28"/>
          <w:szCs w:val="28"/>
          <w:lang w:eastAsia="en-US"/>
        </w:rPr>
        <w:t xml:space="preserve"> производственно-экономической деятельности</w:t>
      </w:r>
      <w:r w:rsidRPr="00F44DC9">
        <w:rPr>
          <w:rFonts w:eastAsia="TimesNewRomanPSMT"/>
          <w:sz w:val="28"/>
          <w:szCs w:val="28"/>
          <w:lang w:eastAsia="en-US"/>
        </w:rPr>
        <w:t xml:space="preserve"> организации.</w:t>
      </w:r>
    </w:p>
    <w:p w14:paraId="1D60A23A" w14:textId="77777777" w:rsidR="00EA1C0C" w:rsidRPr="00CF51DD" w:rsidRDefault="00EA1C0C">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 xml:space="preserve">Понятие качества продукции. Основные показатели качества </w:t>
      </w:r>
      <w:r>
        <w:rPr>
          <w:sz w:val="28"/>
          <w:szCs w:val="28"/>
        </w:rPr>
        <w:t>продукции</w:t>
      </w:r>
      <w:r w:rsidRPr="00CF51DD">
        <w:rPr>
          <w:sz w:val="28"/>
          <w:szCs w:val="28"/>
        </w:rPr>
        <w:t>.</w:t>
      </w:r>
    </w:p>
    <w:p w14:paraId="1F3C5268" w14:textId="77777777" w:rsidR="00EA1C0C" w:rsidRPr="00CF51DD" w:rsidRDefault="00EA1C0C">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 xml:space="preserve">Управление качеством </w:t>
      </w:r>
      <w:r>
        <w:rPr>
          <w:sz w:val="28"/>
          <w:szCs w:val="28"/>
        </w:rPr>
        <w:t>продукции организации</w:t>
      </w:r>
      <w:r w:rsidRPr="00CF51DD">
        <w:rPr>
          <w:sz w:val="28"/>
          <w:szCs w:val="28"/>
        </w:rPr>
        <w:t>.</w:t>
      </w:r>
    </w:p>
    <w:p w14:paraId="68321042" w14:textId="77777777" w:rsidR="00EA1C0C" w:rsidRPr="00CF51DD" w:rsidRDefault="00EA1C0C">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 xml:space="preserve">Понятие конкурентоспособности </w:t>
      </w:r>
      <w:r>
        <w:rPr>
          <w:sz w:val="28"/>
          <w:szCs w:val="28"/>
        </w:rPr>
        <w:t xml:space="preserve">продукции и </w:t>
      </w:r>
      <w:r w:rsidRPr="00CF51DD">
        <w:rPr>
          <w:sz w:val="28"/>
          <w:szCs w:val="28"/>
        </w:rPr>
        <w:t>организации</w:t>
      </w:r>
      <w:r>
        <w:rPr>
          <w:sz w:val="28"/>
          <w:szCs w:val="28"/>
        </w:rPr>
        <w:t>. С</w:t>
      </w:r>
      <w:r w:rsidRPr="00CF51DD">
        <w:rPr>
          <w:sz w:val="28"/>
          <w:szCs w:val="28"/>
        </w:rPr>
        <w:t xml:space="preserve">истема показателей конкурентоспособности. </w:t>
      </w:r>
    </w:p>
    <w:p w14:paraId="63A6A1D2" w14:textId="77777777" w:rsidR="00EA1C0C" w:rsidRPr="00CF51DD" w:rsidRDefault="00EA1C0C">
      <w:pPr>
        <w:numPr>
          <w:ilvl w:val="0"/>
          <w:numId w:val="5"/>
        </w:numPr>
        <w:shd w:val="clear" w:color="auto" w:fill="FFFFFF"/>
        <w:tabs>
          <w:tab w:val="left" w:pos="426"/>
        </w:tabs>
        <w:spacing w:line="276" w:lineRule="auto"/>
        <w:ind w:left="0" w:firstLine="0"/>
        <w:contextualSpacing/>
        <w:jc w:val="both"/>
        <w:rPr>
          <w:sz w:val="28"/>
          <w:szCs w:val="28"/>
        </w:rPr>
      </w:pPr>
      <w:r>
        <w:rPr>
          <w:sz w:val="28"/>
          <w:szCs w:val="28"/>
        </w:rPr>
        <w:t>Н</w:t>
      </w:r>
      <w:r w:rsidRPr="00CF51DD">
        <w:rPr>
          <w:sz w:val="28"/>
          <w:szCs w:val="28"/>
        </w:rPr>
        <w:t>аправления повышения</w:t>
      </w:r>
      <w:r>
        <w:rPr>
          <w:sz w:val="28"/>
          <w:szCs w:val="28"/>
        </w:rPr>
        <w:t xml:space="preserve"> к</w:t>
      </w:r>
      <w:r w:rsidRPr="00CF51DD">
        <w:rPr>
          <w:sz w:val="28"/>
          <w:szCs w:val="28"/>
        </w:rPr>
        <w:t>онкурентоспособност</w:t>
      </w:r>
      <w:r>
        <w:rPr>
          <w:sz w:val="28"/>
          <w:szCs w:val="28"/>
        </w:rPr>
        <w:t>и</w:t>
      </w:r>
      <w:r w:rsidRPr="00CF51DD">
        <w:rPr>
          <w:sz w:val="28"/>
          <w:szCs w:val="28"/>
        </w:rPr>
        <w:t xml:space="preserve"> организации</w:t>
      </w:r>
    </w:p>
    <w:p w14:paraId="0A9ADA12" w14:textId="77777777" w:rsidR="00EA1C0C" w:rsidRPr="00CF51DD" w:rsidRDefault="00EA1C0C">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 xml:space="preserve">Понятие, виды и источники финансирования инвестиций. </w:t>
      </w:r>
    </w:p>
    <w:p w14:paraId="71ACA3C7" w14:textId="77777777" w:rsidR="00EA1C0C" w:rsidRPr="00CF51DD" w:rsidRDefault="00EA1C0C">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 xml:space="preserve">Основные принципы и методы оценки эффективности инвестиционных проектов организации. </w:t>
      </w:r>
    </w:p>
    <w:p w14:paraId="0713EED3" w14:textId="77777777" w:rsidR="00EA1C0C" w:rsidRPr="00CF51DD" w:rsidRDefault="00EA1C0C">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Основные виды инновационных стратегий организации.</w:t>
      </w:r>
    </w:p>
    <w:p w14:paraId="22BDCCED" w14:textId="77777777" w:rsidR="00EA1C0C" w:rsidRPr="00CF51DD" w:rsidRDefault="00EA1C0C">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Источники финансирования инновационной деятельности организации.</w:t>
      </w:r>
    </w:p>
    <w:p w14:paraId="153971FC" w14:textId="77777777" w:rsidR="00EA1C0C" w:rsidRDefault="00EA1C0C" w:rsidP="00450780">
      <w:pPr>
        <w:spacing w:line="276" w:lineRule="auto"/>
        <w:jc w:val="both"/>
        <w:rPr>
          <w:b/>
          <w:bCs/>
          <w:iCs/>
          <w:sz w:val="28"/>
          <w:szCs w:val="28"/>
        </w:rPr>
      </w:pPr>
    </w:p>
    <w:p w14:paraId="0BEF55CA" w14:textId="77777777" w:rsidR="00657B90" w:rsidRPr="00817B3C" w:rsidRDefault="00657B90" w:rsidP="00374A7D">
      <w:pPr>
        <w:jc w:val="center"/>
        <w:rPr>
          <w:rFonts w:eastAsiaTheme="majorEastAsia" w:cstheme="majorBidi"/>
          <w:b/>
          <w:color w:val="000000" w:themeColor="text1"/>
          <w:sz w:val="28"/>
          <w:szCs w:val="28"/>
        </w:rPr>
      </w:pPr>
      <w:r w:rsidRPr="00817B3C">
        <w:rPr>
          <w:rFonts w:eastAsiaTheme="majorEastAsia" w:cstheme="majorBidi"/>
          <w:b/>
          <w:color w:val="000000" w:themeColor="text1"/>
          <w:sz w:val="28"/>
          <w:szCs w:val="28"/>
        </w:rPr>
        <w:t>Пример экзаменационного билета</w:t>
      </w:r>
    </w:p>
    <w:p w14:paraId="4BBE2787" w14:textId="77777777" w:rsidR="00DA57F8" w:rsidRPr="00DA57F8" w:rsidRDefault="00DA57F8" w:rsidP="00DA57F8">
      <w:pPr>
        <w:rPr>
          <w:sz w:val="28"/>
          <w:szCs w:val="28"/>
        </w:rPr>
      </w:pPr>
      <w:r w:rsidRPr="00DA57F8">
        <w:rPr>
          <w:b/>
          <w:sz w:val="28"/>
          <w:szCs w:val="28"/>
        </w:rPr>
        <w:t>1 вопрос (15 баллов)</w:t>
      </w:r>
      <w:r w:rsidRPr="00DA57F8">
        <w:rPr>
          <w:sz w:val="28"/>
          <w:szCs w:val="28"/>
        </w:rPr>
        <w:t xml:space="preserve">. </w:t>
      </w:r>
    </w:p>
    <w:p w14:paraId="364645B6" w14:textId="77777777" w:rsidR="00DA57F8" w:rsidRPr="00DA57F8" w:rsidRDefault="00DA57F8" w:rsidP="00DA57F8">
      <w:pPr>
        <w:rPr>
          <w:i/>
          <w:iCs/>
          <w:sz w:val="28"/>
          <w:szCs w:val="28"/>
        </w:rPr>
      </w:pPr>
      <w:r w:rsidRPr="00DA57F8">
        <w:rPr>
          <w:i/>
          <w:iCs/>
          <w:sz w:val="28"/>
          <w:szCs w:val="28"/>
        </w:rPr>
        <w:t>Дайте развернутый ответ</w:t>
      </w:r>
    </w:p>
    <w:p w14:paraId="40ED1BAD" w14:textId="77777777" w:rsidR="00DA57F8" w:rsidRPr="00DA57F8" w:rsidRDefault="00DA57F8" w:rsidP="00DA57F8">
      <w:pPr>
        <w:jc w:val="both"/>
        <w:rPr>
          <w:color w:val="000000" w:themeColor="dark1"/>
          <w:kern w:val="24"/>
          <w:sz w:val="28"/>
          <w:szCs w:val="28"/>
        </w:rPr>
      </w:pPr>
      <w:r w:rsidRPr="00DA57F8">
        <w:rPr>
          <w:kern w:val="24"/>
          <w:sz w:val="28"/>
          <w:szCs w:val="28"/>
        </w:rPr>
        <w:t>Охарактеризуйте различные типы производств и соответствующие им методы организации производства.</w:t>
      </w:r>
      <w:r w:rsidRPr="00DA57F8">
        <w:rPr>
          <w:color w:val="000000" w:themeColor="dark1"/>
          <w:kern w:val="24"/>
          <w:sz w:val="28"/>
          <w:szCs w:val="28"/>
        </w:rPr>
        <w:t xml:space="preserve"> Объясните, какие факторы влияют на выбор метода организации производства.</w:t>
      </w:r>
    </w:p>
    <w:p w14:paraId="634B9D67" w14:textId="77777777" w:rsidR="00DA57F8" w:rsidRPr="00DA57F8" w:rsidRDefault="00DA57F8" w:rsidP="00DA57F8">
      <w:pPr>
        <w:rPr>
          <w:sz w:val="28"/>
          <w:szCs w:val="28"/>
        </w:rPr>
      </w:pPr>
    </w:p>
    <w:p w14:paraId="66E26549" w14:textId="457C3304" w:rsidR="00DA57F8" w:rsidRPr="00DA57F8" w:rsidRDefault="00DA57F8" w:rsidP="00DA57F8">
      <w:pPr>
        <w:rPr>
          <w:sz w:val="28"/>
          <w:szCs w:val="28"/>
        </w:rPr>
      </w:pPr>
      <w:r w:rsidRPr="00DA57F8">
        <w:rPr>
          <w:b/>
          <w:sz w:val="28"/>
          <w:szCs w:val="28"/>
        </w:rPr>
        <w:t>2 вопрос (5 баллов)</w:t>
      </w:r>
      <w:r w:rsidRPr="00DA57F8">
        <w:rPr>
          <w:sz w:val="28"/>
          <w:szCs w:val="28"/>
        </w:rPr>
        <w:t xml:space="preserve">. </w:t>
      </w:r>
    </w:p>
    <w:p w14:paraId="16549ECD" w14:textId="77777777" w:rsidR="00DA57F8" w:rsidRPr="00DA57F8" w:rsidRDefault="00DA57F8" w:rsidP="00DA57F8">
      <w:pPr>
        <w:rPr>
          <w:b/>
          <w:sz w:val="28"/>
          <w:szCs w:val="28"/>
        </w:rPr>
      </w:pPr>
      <w:r w:rsidRPr="00DA57F8">
        <w:rPr>
          <w:i/>
          <w:sz w:val="28"/>
          <w:szCs w:val="28"/>
        </w:rPr>
        <w:t>Выберете правильный ответ</w:t>
      </w:r>
    </w:p>
    <w:p w14:paraId="475CECEC" w14:textId="77777777" w:rsidR="00DA57F8" w:rsidRPr="00DA57F8" w:rsidRDefault="00DA57F8" w:rsidP="00DA57F8">
      <w:pPr>
        <w:tabs>
          <w:tab w:val="left" w:pos="709"/>
        </w:tabs>
        <w:jc w:val="both"/>
        <w:outlineLvl w:val="0"/>
        <w:rPr>
          <w:sz w:val="28"/>
          <w:szCs w:val="28"/>
        </w:rPr>
      </w:pPr>
      <w:r w:rsidRPr="00DA57F8">
        <w:rPr>
          <w:sz w:val="28"/>
          <w:szCs w:val="28"/>
        </w:rPr>
        <w:t xml:space="preserve">1. Организация с годовой выручкой в 900 млн. руб. и численностью работников 230 человек относится к </w:t>
      </w:r>
    </w:p>
    <w:p w14:paraId="52F9FA64" w14:textId="77777777" w:rsidR="00DA57F8" w:rsidRPr="00DA57F8" w:rsidRDefault="00DA57F8" w:rsidP="00DA57F8">
      <w:pPr>
        <w:pStyle w:val="a5"/>
        <w:numPr>
          <w:ilvl w:val="0"/>
          <w:numId w:val="28"/>
        </w:numPr>
        <w:tabs>
          <w:tab w:val="left" w:pos="709"/>
        </w:tabs>
        <w:jc w:val="both"/>
        <w:rPr>
          <w:sz w:val="28"/>
          <w:szCs w:val="28"/>
        </w:rPr>
      </w:pPr>
      <w:r w:rsidRPr="00DA57F8">
        <w:rPr>
          <w:sz w:val="28"/>
          <w:szCs w:val="28"/>
        </w:rPr>
        <w:t>малым</w:t>
      </w:r>
    </w:p>
    <w:p w14:paraId="5B07B44E" w14:textId="77777777" w:rsidR="00DA57F8" w:rsidRPr="00DA57F8" w:rsidRDefault="00DA57F8" w:rsidP="00DA57F8">
      <w:pPr>
        <w:pStyle w:val="a5"/>
        <w:numPr>
          <w:ilvl w:val="0"/>
          <w:numId w:val="28"/>
        </w:numPr>
        <w:tabs>
          <w:tab w:val="left" w:pos="709"/>
        </w:tabs>
        <w:jc w:val="both"/>
        <w:rPr>
          <w:sz w:val="28"/>
          <w:szCs w:val="28"/>
        </w:rPr>
      </w:pPr>
      <w:r w:rsidRPr="00DA57F8">
        <w:rPr>
          <w:sz w:val="28"/>
          <w:szCs w:val="28"/>
        </w:rPr>
        <w:lastRenderedPageBreak/>
        <w:t>микро</w:t>
      </w:r>
    </w:p>
    <w:p w14:paraId="519CF657" w14:textId="77777777" w:rsidR="00DA57F8" w:rsidRPr="00DA57F8" w:rsidRDefault="00DA57F8" w:rsidP="00DA57F8">
      <w:pPr>
        <w:pStyle w:val="a5"/>
        <w:numPr>
          <w:ilvl w:val="0"/>
          <w:numId w:val="28"/>
        </w:numPr>
        <w:tabs>
          <w:tab w:val="left" w:pos="709"/>
        </w:tabs>
        <w:jc w:val="both"/>
        <w:rPr>
          <w:sz w:val="28"/>
          <w:szCs w:val="28"/>
        </w:rPr>
      </w:pPr>
      <w:r w:rsidRPr="00DA57F8">
        <w:rPr>
          <w:sz w:val="28"/>
          <w:szCs w:val="28"/>
        </w:rPr>
        <w:t>крупным</w:t>
      </w:r>
    </w:p>
    <w:p w14:paraId="0DA357ED" w14:textId="77777777" w:rsidR="00DA57F8" w:rsidRPr="00DA57F8" w:rsidRDefault="00DA57F8" w:rsidP="00DA57F8">
      <w:pPr>
        <w:pStyle w:val="a5"/>
        <w:numPr>
          <w:ilvl w:val="0"/>
          <w:numId w:val="28"/>
        </w:numPr>
        <w:tabs>
          <w:tab w:val="left" w:pos="709"/>
        </w:tabs>
        <w:jc w:val="both"/>
        <w:rPr>
          <w:sz w:val="28"/>
          <w:szCs w:val="28"/>
        </w:rPr>
      </w:pPr>
      <w:r w:rsidRPr="00DA57F8">
        <w:rPr>
          <w:sz w:val="28"/>
          <w:szCs w:val="28"/>
        </w:rPr>
        <w:t>средним</w:t>
      </w:r>
    </w:p>
    <w:p w14:paraId="4E70DD4A" w14:textId="77777777" w:rsidR="00DA57F8" w:rsidRPr="00DA57F8" w:rsidRDefault="00DA57F8" w:rsidP="00DA57F8">
      <w:pPr>
        <w:jc w:val="both"/>
        <w:rPr>
          <w:sz w:val="28"/>
          <w:szCs w:val="28"/>
        </w:rPr>
      </w:pPr>
      <w:r w:rsidRPr="00DA57F8">
        <w:rPr>
          <w:i/>
          <w:sz w:val="28"/>
          <w:szCs w:val="28"/>
        </w:rPr>
        <w:t>Выберете правильный ответ</w:t>
      </w:r>
    </w:p>
    <w:p w14:paraId="5AE63094" w14:textId="77777777" w:rsidR="00DA57F8" w:rsidRPr="00DA57F8" w:rsidRDefault="00DA57F8" w:rsidP="00DA57F8">
      <w:pPr>
        <w:tabs>
          <w:tab w:val="left" w:pos="284"/>
        </w:tabs>
        <w:jc w:val="both"/>
        <w:rPr>
          <w:sz w:val="28"/>
          <w:szCs w:val="28"/>
        </w:rPr>
      </w:pPr>
      <w:r w:rsidRPr="00DA57F8">
        <w:rPr>
          <w:sz w:val="28"/>
          <w:szCs w:val="28"/>
        </w:rPr>
        <w:t>2. Фактор внешней среды, оказывающий прямое влияние на деятельность организации</w:t>
      </w:r>
    </w:p>
    <w:p w14:paraId="4BE28FA8" w14:textId="77777777" w:rsidR="00DA57F8" w:rsidRPr="00DA57F8" w:rsidRDefault="00DA57F8" w:rsidP="00DA57F8">
      <w:pPr>
        <w:pStyle w:val="Default"/>
        <w:numPr>
          <w:ilvl w:val="0"/>
          <w:numId w:val="29"/>
        </w:numPr>
        <w:jc w:val="both"/>
        <w:rPr>
          <w:sz w:val="28"/>
          <w:szCs w:val="28"/>
        </w:rPr>
      </w:pPr>
      <w:r w:rsidRPr="00DA57F8">
        <w:rPr>
          <w:sz w:val="28"/>
          <w:szCs w:val="28"/>
        </w:rPr>
        <w:t xml:space="preserve">экономическая нестабильность </w:t>
      </w:r>
    </w:p>
    <w:p w14:paraId="4DADFD77" w14:textId="77777777" w:rsidR="00DA57F8" w:rsidRPr="00DA57F8" w:rsidRDefault="00DA57F8" w:rsidP="00DA57F8">
      <w:pPr>
        <w:pStyle w:val="Default"/>
        <w:numPr>
          <w:ilvl w:val="0"/>
          <w:numId w:val="29"/>
        </w:numPr>
        <w:jc w:val="both"/>
        <w:rPr>
          <w:sz w:val="28"/>
          <w:szCs w:val="28"/>
        </w:rPr>
      </w:pPr>
      <w:r w:rsidRPr="00DA57F8">
        <w:rPr>
          <w:sz w:val="28"/>
          <w:szCs w:val="28"/>
        </w:rPr>
        <w:t>уровень конкуренции</w:t>
      </w:r>
    </w:p>
    <w:p w14:paraId="26E1AB7A" w14:textId="77777777" w:rsidR="00DA57F8" w:rsidRPr="00DA57F8" w:rsidRDefault="00DA57F8" w:rsidP="00DA57F8">
      <w:pPr>
        <w:pStyle w:val="Default"/>
        <w:numPr>
          <w:ilvl w:val="0"/>
          <w:numId w:val="29"/>
        </w:numPr>
        <w:jc w:val="both"/>
        <w:rPr>
          <w:sz w:val="28"/>
          <w:szCs w:val="28"/>
        </w:rPr>
      </w:pPr>
      <w:r w:rsidRPr="00DA57F8">
        <w:rPr>
          <w:sz w:val="28"/>
          <w:szCs w:val="28"/>
        </w:rPr>
        <w:t>уровень безработицы</w:t>
      </w:r>
    </w:p>
    <w:p w14:paraId="3A7C3AB7" w14:textId="77777777" w:rsidR="00DA57F8" w:rsidRPr="00DA57F8" w:rsidRDefault="00DA57F8" w:rsidP="00DA57F8">
      <w:pPr>
        <w:pStyle w:val="Default"/>
        <w:numPr>
          <w:ilvl w:val="0"/>
          <w:numId w:val="29"/>
        </w:numPr>
        <w:jc w:val="both"/>
        <w:rPr>
          <w:sz w:val="28"/>
          <w:szCs w:val="28"/>
        </w:rPr>
      </w:pPr>
      <w:r w:rsidRPr="00DA57F8">
        <w:rPr>
          <w:sz w:val="28"/>
          <w:szCs w:val="28"/>
        </w:rPr>
        <w:t>снижение рождаемости населения</w:t>
      </w:r>
    </w:p>
    <w:p w14:paraId="4AE55EB0" w14:textId="77777777" w:rsidR="00DA57F8" w:rsidRPr="00DA57F8" w:rsidRDefault="00DA57F8" w:rsidP="00DA57F8">
      <w:pPr>
        <w:tabs>
          <w:tab w:val="left" w:pos="284"/>
        </w:tabs>
        <w:jc w:val="both"/>
        <w:rPr>
          <w:b/>
          <w:sz w:val="28"/>
          <w:szCs w:val="28"/>
        </w:rPr>
      </w:pPr>
      <w:r w:rsidRPr="00DA57F8">
        <w:rPr>
          <w:i/>
          <w:sz w:val="28"/>
          <w:szCs w:val="28"/>
        </w:rPr>
        <w:t>Выберете правильный ответ</w:t>
      </w:r>
    </w:p>
    <w:p w14:paraId="5C6E6877" w14:textId="77777777" w:rsidR="00DA57F8" w:rsidRPr="00DA57F8" w:rsidRDefault="00DA57F8" w:rsidP="00DA57F8">
      <w:pPr>
        <w:pStyle w:val="a5"/>
        <w:tabs>
          <w:tab w:val="left" w:pos="284"/>
        </w:tabs>
        <w:ind w:left="0"/>
        <w:jc w:val="both"/>
        <w:rPr>
          <w:sz w:val="28"/>
          <w:szCs w:val="28"/>
        </w:rPr>
      </w:pPr>
      <w:r w:rsidRPr="00DA57F8">
        <w:rPr>
          <w:sz w:val="28"/>
          <w:szCs w:val="28"/>
        </w:rPr>
        <w:t xml:space="preserve">3. Соотношение показателей оценивается положительно </w:t>
      </w:r>
    </w:p>
    <w:p w14:paraId="12AA97F7" w14:textId="77777777" w:rsidR="00DA57F8" w:rsidRPr="00DA57F8" w:rsidRDefault="00DA57F8" w:rsidP="00DA57F8">
      <w:pPr>
        <w:pStyle w:val="a5"/>
        <w:numPr>
          <w:ilvl w:val="0"/>
          <w:numId w:val="30"/>
        </w:numPr>
        <w:tabs>
          <w:tab w:val="left" w:pos="284"/>
        </w:tabs>
        <w:jc w:val="both"/>
        <w:rPr>
          <w:sz w:val="28"/>
          <w:szCs w:val="28"/>
        </w:rPr>
      </w:pPr>
      <w:r w:rsidRPr="00DA57F8">
        <w:rPr>
          <w:sz w:val="28"/>
          <w:szCs w:val="28"/>
        </w:rPr>
        <w:t>темпы роста выручки превышают темпы роста прибыли и превышают темпы роста численности работников</w:t>
      </w:r>
    </w:p>
    <w:p w14:paraId="3594A670" w14:textId="77777777" w:rsidR="00DA57F8" w:rsidRPr="00DA57F8" w:rsidRDefault="00DA57F8" w:rsidP="00DA57F8">
      <w:pPr>
        <w:pStyle w:val="a5"/>
        <w:numPr>
          <w:ilvl w:val="0"/>
          <w:numId w:val="30"/>
        </w:numPr>
        <w:tabs>
          <w:tab w:val="left" w:pos="284"/>
        </w:tabs>
        <w:jc w:val="both"/>
        <w:rPr>
          <w:sz w:val="28"/>
          <w:szCs w:val="28"/>
        </w:rPr>
      </w:pPr>
      <w:r w:rsidRPr="00DA57F8">
        <w:rPr>
          <w:sz w:val="28"/>
          <w:szCs w:val="28"/>
        </w:rPr>
        <w:t xml:space="preserve">темпы роста прибыли превышают темпы роста выручки и превышают темпы роста численности работников </w:t>
      </w:r>
    </w:p>
    <w:p w14:paraId="22C1EA03" w14:textId="77777777" w:rsidR="00DA57F8" w:rsidRPr="00DA57F8" w:rsidRDefault="00DA57F8" w:rsidP="00DA57F8">
      <w:pPr>
        <w:pStyle w:val="a5"/>
        <w:numPr>
          <w:ilvl w:val="0"/>
          <w:numId w:val="30"/>
        </w:numPr>
        <w:tabs>
          <w:tab w:val="left" w:pos="284"/>
        </w:tabs>
        <w:jc w:val="both"/>
        <w:rPr>
          <w:sz w:val="28"/>
          <w:szCs w:val="28"/>
        </w:rPr>
      </w:pPr>
      <w:r w:rsidRPr="00DA57F8">
        <w:rPr>
          <w:sz w:val="28"/>
          <w:szCs w:val="28"/>
        </w:rPr>
        <w:t>темпы роста численности работников превышают темпы роста прибыли</w:t>
      </w:r>
    </w:p>
    <w:p w14:paraId="043B27F8" w14:textId="77777777" w:rsidR="00DA57F8" w:rsidRPr="00DA57F8" w:rsidRDefault="00DA57F8" w:rsidP="00DA57F8">
      <w:pPr>
        <w:pStyle w:val="a5"/>
        <w:numPr>
          <w:ilvl w:val="0"/>
          <w:numId w:val="30"/>
        </w:numPr>
        <w:tabs>
          <w:tab w:val="left" w:pos="284"/>
        </w:tabs>
        <w:jc w:val="both"/>
        <w:rPr>
          <w:sz w:val="28"/>
          <w:szCs w:val="28"/>
        </w:rPr>
      </w:pPr>
      <w:r w:rsidRPr="00DA57F8">
        <w:rPr>
          <w:sz w:val="28"/>
          <w:szCs w:val="28"/>
        </w:rPr>
        <w:t xml:space="preserve">темпы роста численности работников превышают темпы роста выручки </w:t>
      </w:r>
    </w:p>
    <w:p w14:paraId="6C791561" w14:textId="77777777" w:rsidR="00DA57F8" w:rsidRPr="00DA57F8" w:rsidRDefault="00DA57F8" w:rsidP="00DA57F8">
      <w:pPr>
        <w:rPr>
          <w:b/>
          <w:sz w:val="28"/>
          <w:szCs w:val="28"/>
        </w:rPr>
      </w:pPr>
      <w:r w:rsidRPr="00DA57F8">
        <w:rPr>
          <w:i/>
          <w:sz w:val="28"/>
          <w:szCs w:val="28"/>
        </w:rPr>
        <w:t>Выберете правильный ответ</w:t>
      </w:r>
    </w:p>
    <w:p w14:paraId="7C362498" w14:textId="77777777" w:rsidR="00DA57F8" w:rsidRPr="00DA57F8" w:rsidRDefault="00DA57F8" w:rsidP="00DA57F8">
      <w:pPr>
        <w:pStyle w:val="a5"/>
        <w:tabs>
          <w:tab w:val="left" w:pos="284"/>
        </w:tabs>
        <w:ind w:left="0"/>
        <w:jc w:val="both"/>
        <w:rPr>
          <w:sz w:val="28"/>
          <w:szCs w:val="28"/>
        </w:rPr>
      </w:pPr>
      <w:r w:rsidRPr="00DA57F8">
        <w:rPr>
          <w:sz w:val="28"/>
          <w:szCs w:val="28"/>
        </w:rPr>
        <w:t xml:space="preserve">4. Сдельная расценка определяется </w:t>
      </w:r>
    </w:p>
    <w:p w14:paraId="4426CCE3" w14:textId="77777777" w:rsidR="00DA57F8" w:rsidRPr="00DA57F8" w:rsidRDefault="00DA57F8" w:rsidP="00DA57F8">
      <w:pPr>
        <w:pStyle w:val="a5"/>
        <w:numPr>
          <w:ilvl w:val="0"/>
          <w:numId w:val="31"/>
        </w:numPr>
        <w:tabs>
          <w:tab w:val="left" w:pos="284"/>
        </w:tabs>
        <w:jc w:val="both"/>
        <w:rPr>
          <w:sz w:val="28"/>
          <w:szCs w:val="28"/>
        </w:rPr>
      </w:pPr>
      <w:r w:rsidRPr="00DA57F8">
        <w:rPr>
          <w:sz w:val="28"/>
          <w:szCs w:val="28"/>
        </w:rPr>
        <w:t>умножением тарифной ставки на норму выработки</w:t>
      </w:r>
    </w:p>
    <w:p w14:paraId="1F8EE913" w14:textId="77777777" w:rsidR="00DA57F8" w:rsidRPr="00DA57F8" w:rsidRDefault="00DA57F8" w:rsidP="00DA57F8">
      <w:pPr>
        <w:pStyle w:val="a5"/>
        <w:numPr>
          <w:ilvl w:val="0"/>
          <w:numId w:val="31"/>
        </w:numPr>
        <w:tabs>
          <w:tab w:val="left" w:pos="284"/>
        </w:tabs>
        <w:jc w:val="both"/>
        <w:rPr>
          <w:sz w:val="28"/>
          <w:szCs w:val="28"/>
        </w:rPr>
      </w:pPr>
      <w:r w:rsidRPr="00DA57F8">
        <w:rPr>
          <w:sz w:val="28"/>
          <w:szCs w:val="28"/>
        </w:rPr>
        <w:t xml:space="preserve">делением тарифной ставки на норму выработки </w:t>
      </w:r>
    </w:p>
    <w:p w14:paraId="489031C1" w14:textId="77777777" w:rsidR="00DA57F8" w:rsidRPr="00DA57F8" w:rsidRDefault="00DA57F8" w:rsidP="00DA57F8">
      <w:pPr>
        <w:pStyle w:val="a5"/>
        <w:numPr>
          <w:ilvl w:val="0"/>
          <w:numId w:val="31"/>
        </w:numPr>
        <w:tabs>
          <w:tab w:val="left" w:pos="284"/>
        </w:tabs>
        <w:jc w:val="both"/>
        <w:rPr>
          <w:sz w:val="28"/>
          <w:szCs w:val="28"/>
        </w:rPr>
      </w:pPr>
      <w:r w:rsidRPr="00DA57F8">
        <w:rPr>
          <w:sz w:val="28"/>
          <w:szCs w:val="28"/>
        </w:rPr>
        <w:t>делением тарифной ставки на норму времени</w:t>
      </w:r>
    </w:p>
    <w:p w14:paraId="5ED18743" w14:textId="77777777" w:rsidR="00DA57F8" w:rsidRPr="00DA57F8" w:rsidRDefault="00DA57F8" w:rsidP="00DA57F8">
      <w:pPr>
        <w:pStyle w:val="a5"/>
        <w:numPr>
          <w:ilvl w:val="0"/>
          <w:numId w:val="31"/>
        </w:numPr>
        <w:tabs>
          <w:tab w:val="left" w:pos="284"/>
        </w:tabs>
        <w:jc w:val="both"/>
        <w:rPr>
          <w:sz w:val="28"/>
          <w:szCs w:val="28"/>
        </w:rPr>
      </w:pPr>
      <w:r w:rsidRPr="00DA57F8">
        <w:rPr>
          <w:sz w:val="28"/>
          <w:szCs w:val="28"/>
        </w:rPr>
        <w:t>делением нормы выработки на тарифную ставку</w:t>
      </w:r>
    </w:p>
    <w:p w14:paraId="273F007D" w14:textId="77777777" w:rsidR="00DA57F8" w:rsidRPr="00DA57F8" w:rsidRDefault="00DA57F8" w:rsidP="00DA57F8">
      <w:pPr>
        <w:rPr>
          <w:b/>
          <w:sz w:val="28"/>
          <w:szCs w:val="28"/>
        </w:rPr>
      </w:pPr>
      <w:r w:rsidRPr="00DA57F8">
        <w:rPr>
          <w:i/>
          <w:sz w:val="28"/>
          <w:szCs w:val="28"/>
        </w:rPr>
        <w:t>Выберете правильный ответ</w:t>
      </w:r>
    </w:p>
    <w:p w14:paraId="37028B82" w14:textId="77777777" w:rsidR="00DA57F8" w:rsidRPr="00DA57F8" w:rsidRDefault="00DA57F8" w:rsidP="00DA57F8">
      <w:pPr>
        <w:tabs>
          <w:tab w:val="left" w:pos="284"/>
          <w:tab w:val="left" w:pos="1134"/>
        </w:tabs>
        <w:jc w:val="both"/>
        <w:rPr>
          <w:color w:val="000000"/>
          <w:sz w:val="28"/>
          <w:szCs w:val="28"/>
        </w:rPr>
      </w:pPr>
      <w:r w:rsidRPr="00DA57F8">
        <w:rPr>
          <w:sz w:val="28"/>
          <w:szCs w:val="28"/>
        </w:rPr>
        <w:t>5.</w:t>
      </w:r>
      <w:r w:rsidRPr="00DA57F8">
        <w:rPr>
          <w:color w:val="000000"/>
          <w:sz w:val="28"/>
          <w:szCs w:val="28"/>
        </w:rPr>
        <w:t xml:space="preserve"> Активная часть основных средств включает</w:t>
      </w:r>
    </w:p>
    <w:p w14:paraId="77AEDABB" w14:textId="77777777" w:rsidR="00DA57F8" w:rsidRPr="00DA57F8" w:rsidRDefault="00DA57F8" w:rsidP="00DA57F8">
      <w:pPr>
        <w:pStyle w:val="a5"/>
        <w:numPr>
          <w:ilvl w:val="0"/>
          <w:numId w:val="32"/>
        </w:numPr>
        <w:tabs>
          <w:tab w:val="left" w:pos="284"/>
          <w:tab w:val="left" w:pos="1134"/>
        </w:tabs>
        <w:jc w:val="both"/>
        <w:rPr>
          <w:color w:val="000000"/>
          <w:sz w:val="28"/>
          <w:szCs w:val="28"/>
        </w:rPr>
      </w:pPr>
      <w:r w:rsidRPr="00DA57F8">
        <w:rPr>
          <w:color w:val="000000"/>
          <w:sz w:val="28"/>
          <w:szCs w:val="28"/>
        </w:rPr>
        <w:t>машины, оборудование</w:t>
      </w:r>
    </w:p>
    <w:p w14:paraId="0A0A3657" w14:textId="77777777" w:rsidR="00DA57F8" w:rsidRPr="00DA57F8" w:rsidRDefault="00DA57F8" w:rsidP="00DA57F8">
      <w:pPr>
        <w:pStyle w:val="a5"/>
        <w:numPr>
          <w:ilvl w:val="0"/>
          <w:numId w:val="32"/>
        </w:numPr>
        <w:tabs>
          <w:tab w:val="left" w:pos="284"/>
          <w:tab w:val="left" w:pos="1134"/>
        </w:tabs>
        <w:jc w:val="both"/>
        <w:rPr>
          <w:color w:val="000000"/>
          <w:sz w:val="28"/>
          <w:szCs w:val="28"/>
        </w:rPr>
      </w:pPr>
      <w:r w:rsidRPr="00DA57F8">
        <w:rPr>
          <w:color w:val="000000"/>
          <w:sz w:val="28"/>
          <w:szCs w:val="28"/>
        </w:rPr>
        <w:t>здания, сооружения</w:t>
      </w:r>
    </w:p>
    <w:p w14:paraId="44D36B91" w14:textId="77777777" w:rsidR="00DA57F8" w:rsidRPr="00DA57F8" w:rsidRDefault="00DA57F8" w:rsidP="00DA57F8">
      <w:pPr>
        <w:pStyle w:val="a5"/>
        <w:numPr>
          <w:ilvl w:val="0"/>
          <w:numId w:val="32"/>
        </w:numPr>
        <w:tabs>
          <w:tab w:val="left" w:pos="284"/>
          <w:tab w:val="left" w:pos="1134"/>
        </w:tabs>
        <w:jc w:val="both"/>
        <w:rPr>
          <w:color w:val="000000"/>
          <w:sz w:val="28"/>
          <w:szCs w:val="28"/>
        </w:rPr>
      </w:pPr>
      <w:r w:rsidRPr="00DA57F8">
        <w:rPr>
          <w:color w:val="000000"/>
          <w:sz w:val="28"/>
          <w:szCs w:val="28"/>
        </w:rPr>
        <w:t>инвентарь, незавершенное производство</w:t>
      </w:r>
    </w:p>
    <w:p w14:paraId="7DD269D8" w14:textId="77777777" w:rsidR="00DA57F8" w:rsidRPr="00DA57F8" w:rsidRDefault="00DA57F8" w:rsidP="00DA57F8">
      <w:pPr>
        <w:pStyle w:val="a5"/>
        <w:numPr>
          <w:ilvl w:val="0"/>
          <w:numId w:val="32"/>
        </w:numPr>
        <w:tabs>
          <w:tab w:val="left" w:pos="284"/>
          <w:tab w:val="left" w:pos="1134"/>
        </w:tabs>
        <w:jc w:val="both"/>
        <w:rPr>
          <w:color w:val="000000"/>
          <w:sz w:val="28"/>
          <w:szCs w:val="28"/>
        </w:rPr>
      </w:pPr>
      <w:r w:rsidRPr="00DA57F8">
        <w:rPr>
          <w:color w:val="000000"/>
          <w:sz w:val="28"/>
          <w:szCs w:val="28"/>
        </w:rPr>
        <w:t>наличность в кассе</w:t>
      </w:r>
    </w:p>
    <w:p w14:paraId="0C339150" w14:textId="77777777" w:rsidR="00DA57F8" w:rsidRPr="00DA57F8" w:rsidRDefault="00DA57F8" w:rsidP="00DA57F8">
      <w:pPr>
        <w:rPr>
          <w:b/>
          <w:bCs/>
          <w:color w:val="000000"/>
          <w:sz w:val="28"/>
          <w:szCs w:val="28"/>
        </w:rPr>
      </w:pPr>
    </w:p>
    <w:p w14:paraId="315A57B2" w14:textId="77777777" w:rsidR="00DA57F8" w:rsidRPr="00DA57F8" w:rsidRDefault="00DA57F8" w:rsidP="00DA57F8">
      <w:pPr>
        <w:rPr>
          <w:i/>
          <w:sz w:val="28"/>
          <w:szCs w:val="28"/>
        </w:rPr>
      </w:pPr>
      <w:r w:rsidRPr="00DA57F8">
        <w:rPr>
          <w:b/>
          <w:sz w:val="28"/>
          <w:szCs w:val="28"/>
        </w:rPr>
        <w:t>3 вопрос (20 баллов)</w:t>
      </w:r>
      <w:r w:rsidRPr="00DA57F8">
        <w:rPr>
          <w:i/>
          <w:sz w:val="28"/>
          <w:szCs w:val="28"/>
        </w:rPr>
        <w:t xml:space="preserve"> </w:t>
      </w:r>
    </w:p>
    <w:p w14:paraId="71E312E4" w14:textId="77777777" w:rsidR="00DA57F8" w:rsidRPr="00DA57F8" w:rsidRDefault="00DA57F8" w:rsidP="00DA57F8">
      <w:pPr>
        <w:jc w:val="both"/>
        <w:rPr>
          <w:i/>
          <w:iCs/>
          <w:sz w:val="28"/>
          <w:szCs w:val="28"/>
        </w:rPr>
      </w:pPr>
      <w:r w:rsidRPr="00DA57F8">
        <w:rPr>
          <w:i/>
          <w:iCs/>
          <w:sz w:val="28"/>
          <w:szCs w:val="28"/>
        </w:rPr>
        <w:t xml:space="preserve">Решите практико-ориентированное задание. </w:t>
      </w:r>
    </w:p>
    <w:p w14:paraId="2F589CC1" w14:textId="77777777" w:rsidR="00DA57F8" w:rsidRPr="00DA57F8" w:rsidRDefault="00DA57F8" w:rsidP="00DA57F8">
      <w:pPr>
        <w:jc w:val="both"/>
        <w:rPr>
          <w:rFonts w:eastAsia="TimesNewRomanPSMT"/>
          <w:sz w:val="28"/>
          <w:szCs w:val="28"/>
        </w:rPr>
      </w:pPr>
      <w:r w:rsidRPr="00DA57F8">
        <w:rPr>
          <w:rFonts w:eastAsia="TimesNewRomanPSMT"/>
          <w:sz w:val="28"/>
          <w:szCs w:val="28"/>
        </w:rPr>
        <w:t>На основании данных таблицы определите себестоимость единицы продукции в отчетном и базисном периодах, влияние на себестоимость темпов роста производительности труда и средней заработной платы (в %). Сделайте выводы. Какие мероприятия способствуют росту производительности труда в организации?</w:t>
      </w:r>
    </w:p>
    <w:tbl>
      <w:tblPr>
        <w:tblStyle w:val="ae"/>
        <w:tblW w:w="0" w:type="auto"/>
        <w:tblLook w:val="04A0" w:firstRow="1" w:lastRow="0" w:firstColumn="1" w:lastColumn="0" w:noHBand="0" w:noVBand="1"/>
      </w:tblPr>
      <w:tblGrid>
        <w:gridCol w:w="4206"/>
        <w:gridCol w:w="1467"/>
        <w:gridCol w:w="1828"/>
        <w:gridCol w:w="1844"/>
      </w:tblGrid>
      <w:tr w:rsidR="00DA57F8" w:rsidRPr="00DA57F8" w14:paraId="2C9E6AE0" w14:textId="77777777" w:rsidTr="000C4469">
        <w:trPr>
          <w:trHeight w:val="484"/>
        </w:trPr>
        <w:tc>
          <w:tcPr>
            <w:tcW w:w="5071" w:type="dxa"/>
            <w:tcBorders>
              <w:top w:val="single" w:sz="4" w:space="0" w:color="auto"/>
              <w:left w:val="single" w:sz="4" w:space="0" w:color="auto"/>
              <w:bottom w:val="single" w:sz="4" w:space="0" w:color="auto"/>
              <w:right w:val="single" w:sz="4" w:space="0" w:color="auto"/>
            </w:tcBorders>
            <w:hideMark/>
          </w:tcPr>
          <w:p w14:paraId="75826F8D" w14:textId="77777777" w:rsidR="00DA57F8" w:rsidRPr="00DA57F8" w:rsidRDefault="00DA57F8" w:rsidP="000C4469">
            <w:pPr>
              <w:rPr>
                <w:rFonts w:eastAsia="Calibri"/>
                <w:b/>
                <w:bCs/>
                <w:color w:val="000000"/>
                <w:sz w:val="28"/>
                <w:szCs w:val="28"/>
              </w:rPr>
            </w:pPr>
            <w:r w:rsidRPr="00DA57F8">
              <w:rPr>
                <w:rFonts w:eastAsia="TimesNewRomanPSMT"/>
                <w:sz w:val="28"/>
                <w:szCs w:val="28"/>
              </w:rPr>
              <w:t>Показатели</w:t>
            </w:r>
          </w:p>
        </w:tc>
        <w:tc>
          <w:tcPr>
            <w:tcW w:w="1759" w:type="dxa"/>
            <w:tcBorders>
              <w:top w:val="single" w:sz="4" w:space="0" w:color="auto"/>
              <w:left w:val="single" w:sz="4" w:space="0" w:color="auto"/>
              <w:bottom w:val="single" w:sz="4" w:space="0" w:color="auto"/>
              <w:right w:val="single" w:sz="4" w:space="0" w:color="auto"/>
            </w:tcBorders>
            <w:hideMark/>
          </w:tcPr>
          <w:p w14:paraId="27FE7374" w14:textId="77777777" w:rsidR="00DA57F8" w:rsidRPr="00DA57F8" w:rsidRDefault="00DA57F8" w:rsidP="000C4469">
            <w:pPr>
              <w:rPr>
                <w:rFonts w:eastAsia="TimesNewRomanPSMT"/>
                <w:sz w:val="28"/>
                <w:szCs w:val="28"/>
              </w:rPr>
            </w:pPr>
            <w:r w:rsidRPr="00DA57F8">
              <w:rPr>
                <w:rFonts w:eastAsia="TimesNewRomanPSMT"/>
                <w:sz w:val="28"/>
                <w:szCs w:val="28"/>
              </w:rPr>
              <w:t>Ед. изм.</w:t>
            </w:r>
          </w:p>
        </w:tc>
        <w:tc>
          <w:tcPr>
            <w:tcW w:w="2014" w:type="dxa"/>
            <w:tcBorders>
              <w:top w:val="single" w:sz="4" w:space="0" w:color="auto"/>
              <w:left w:val="single" w:sz="4" w:space="0" w:color="auto"/>
              <w:bottom w:val="single" w:sz="4" w:space="0" w:color="auto"/>
              <w:right w:val="single" w:sz="4" w:space="0" w:color="auto"/>
            </w:tcBorders>
            <w:hideMark/>
          </w:tcPr>
          <w:p w14:paraId="679FED19" w14:textId="77777777" w:rsidR="00DA57F8" w:rsidRPr="00DA57F8" w:rsidRDefault="00DA57F8" w:rsidP="000C4469">
            <w:pPr>
              <w:rPr>
                <w:rFonts w:eastAsia="Calibri"/>
                <w:b/>
                <w:bCs/>
                <w:color w:val="000000"/>
                <w:sz w:val="28"/>
                <w:szCs w:val="28"/>
              </w:rPr>
            </w:pPr>
            <w:r w:rsidRPr="00DA57F8">
              <w:rPr>
                <w:rFonts w:eastAsia="TimesNewRomanPSMT"/>
                <w:sz w:val="28"/>
                <w:szCs w:val="28"/>
              </w:rPr>
              <w:t>Базисный период</w:t>
            </w:r>
          </w:p>
        </w:tc>
        <w:tc>
          <w:tcPr>
            <w:tcW w:w="2019" w:type="dxa"/>
            <w:tcBorders>
              <w:top w:val="single" w:sz="4" w:space="0" w:color="auto"/>
              <w:left w:val="single" w:sz="4" w:space="0" w:color="auto"/>
              <w:bottom w:val="single" w:sz="4" w:space="0" w:color="auto"/>
              <w:right w:val="single" w:sz="4" w:space="0" w:color="auto"/>
            </w:tcBorders>
            <w:hideMark/>
          </w:tcPr>
          <w:p w14:paraId="7D57CE9D" w14:textId="77777777" w:rsidR="00DA57F8" w:rsidRPr="00DA57F8" w:rsidRDefault="00DA57F8" w:rsidP="000C4469">
            <w:pPr>
              <w:rPr>
                <w:rFonts w:eastAsia="Calibri"/>
                <w:b/>
                <w:bCs/>
                <w:color w:val="000000"/>
                <w:sz w:val="28"/>
                <w:szCs w:val="28"/>
              </w:rPr>
            </w:pPr>
            <w:r w:rsidRPr="00DA57F8">
              <w:rPr>
                <w:rFonts w:eastAsia="TimesNewRomanPSMT"/>
                <w:sz w:val="28"/>
                <w:szCs w:val="28"/>
              </w:rPr>
              <w:t>Отчетный период</w:t>
            </w:r>
          </w:p>
        </w:tc>
      </w:tr>
      <w:tr w:rsidR="00DA57F8" w:rsidRPr="00DA57F8" w14:paraId="543E5AB0" w14:textId="77777777" w:rsidTr="000C4469">
        <w:trPr>
          <w:trHeight w:val="233"/>
        </w:trPr>
        <w:tc>
          <w:tcPr>
            <w:tcW w:w="5071" w:type="dxa"/>
            <w:tcBorders>
              <w:top w:val="single" w:sz="4" w:space="0" w:color="auto"/>
              <w:left w:val="single" w:sz="4" w:space="0" w:color="auto"/>
              <w:bottom w:val="single" w:sz="4" w:space="0" w:color="auto"/>
              <w:right w:val="single" w:sz="4" w:space="0" w:color="auto"/>
            </w:tcBorders>
            <w:hideMark/>
          </w:tcPr>
          <w:p w14:paraId="5476E75E" w14:textId="77777777" w:rsidR="00DA57F8" w:rsidRPr="00DA57F8" w:rsidRDefault="00DA57F8" w:rsidP="000C4469">
            <w:pPr>
              <w:rPr>
                <w:rFonts w:eastAsia="Calibri"/>
                <w:b/>
                <w:bCs/>
                <w:color w:val="000000"/>
                <w:sz w:val="28"/>
                <w:szCs w:val="28"/>
              </w:rPr>
            </w:pPr>
            <w:r w:rsidRPr="00DA57F8">
              <w:rPr>
                <w:rFonts w:eastAsia="TimesNewRomanPSMT"/>
                <w:sz w:val="28"/>
                <w:szCs w:val="28"/>
              </w:rPr>
              <w:t xml:space="preserve">1. Объём производства продукции </w:t>
            </w:r>
          </w:p>
        </w:tc>
        <w:tc>
          <w:tcPr>
            <w:tcW w:w="1759" w:type="dxa"/>
            <w:tcBorders>
              <w:top w:val="single" w:sz="4" w:space="0" w:color="auto"/>
              <w:left w:val="single" w:sz="4" w:space="0" w:color="auto"/>
              <w:bottom w:val="single" w:sz="4" w:space="0" w:color="auto"/>
              <w:right w:val="single" w:sz="4" w:space="0" w:color="auto"/>
            </w:tcBorders>
            <w:hideMark/>
          </w:tcPr>
          <w:p w14:paraId="7096F2BD" w14:textId="45DDC508" w:rsidR="00DA57F8" w:rsidRPr="00DA57F8" w:rsidRDefault="00DA57F8" w:rsidP="000C4469">
            <w:pPr>
              <w:rPr>
                <w:rFonts w:eastAsia="TimesNewRomanPSMT"/>
                <w:sz w:val="28"/>
                <w:szCs w:val="28"/>
              </w:rPr>
            </w:pPr>
            <w:r w:rsidRPr="00DA57F8">
              <w:rPr>
                <w:rFonts w:eastAsia="TimesNewRomanPSMT"/>
                <w:sz w:val="28"/>
                <w:szCs w:val="28"/>
              </w:rPr>
              <w:t>тыс. шт</w:t>
            </w:r>
            <w:r w:rsidR="005A1428">
              <w:rPr>
                <w:rFonts w:eastAsia="TimesNewRomanPSMT"/>
                <w:sz w:val="28"/>
                <w:szCs w:val="28"/>
              </w:rPr>
              <w:t>.</w:t>
            </w:r>
          </w:p>
        </w:tc>
        <w:tc>
          <w:tcPr>
            <w:tcW w:w="2014" w:type="dxa"/>
            <w:tcBorders>
              <w:top w:val="single" w:sz="4" w:space="0" w:color="auto"/>
              <w:left w:val="single" w:sz="4" w:space="0" w:color="auto"/>
              <w:bottom w:val="single" w:sz="4" w:space="0" w:color="auto"/>
              <w:right w:val="single" w:sz="4" w:space="0" w:color="auto"/>
            </w:tcBorders>
            <w:hideMark/>
          </w:tcPr>
          <w:p w14:paraId="69EB2495" w14:textId="77777777" w:rsidR="00DA57F8" w:rsidRPr="00DA57F8" w:rsidRDefault="00DA57F8" w:rsidP="000C4469">
            <w:pPr>
              <w:rPr>
                <w:rFonts w:eastAsia="Calibri"/>
                <w:color w:val="000000"/>
                <w:sz w:val="28"/>
                <w:szCs w:val="28"/>
              </w:rPr>
            </w:pPr>
            <w:r w:rsidRPr="00DA57F8">
              <w:rPr>
                <w:rFonts w:eastAsia="Calibri"/>
                <w:color w:val="000000"/>
                <w:sz w:val="28"/>
                <w:szCs w:val="28"/>
              </w:rPr>
              <w:t>256</w:t>
            </w:r>
          </w:p>
        </w:tc>
        <w:tc>
          <w:tcPr>
            <w:tcW w:w="2019" w:type="dxa"/>
            <w:tcBorders>
              <w:top w:val="single" w:sz="4" w:space="0" w:color="auto"/>
              <w:left w:val="single" w:sz="4" w:space="0" w:color="auto"/>
              <w:bottom w:val="single" w:sz="4" w:space="0" w:color="auto"/>
              <w:right w:val="single" w:sz="4" w:space="0" w:color="auto"/>
            </w:tcBorders>
            <w:hideMark/>
          </w:tcPr>
          <w:p w14:paraId="7CE765EE" w14:textId="77777777" w:rsidR="00DA57F8" w:rsidRPr="00DA57F8" w:rsidRDefault="00DA57F8" w:rsidP="000C4469">
            <w:pPr>
              <w:rPr>
                <w:rFonts w:eastAsia="Calibri"/>
                <w:b/>
                <w:bCs/>
                <w:color w:val="000000"/>
                <w:sz w:val="28"/>
                <w:szCs w:val="28"/>
              </w:rPr>
            </w:pPr>
            <w:r w:rsidRPr="00DA57F8">
              <w:rPr>
                <w:rFonts w:eastAsia="TimesNewRomanPSMT"/>
                <w:sz w:val="28"/>
                <w:szCs w:val="28"/>
              </w:rPr>
              <w:t>312</w:t>
            </w:r>
          </w:p>
        </w:tc>
      </w:tr>
      <w:tr w:rsidR="00DA57F8" w:rsidRPr="00DA57F8" w14:paraId="5A90C61F" w14:textId="77777777" w:rsidTr="000C4469">
        <w:trPr>
          <w:trHeight w:val="251"/>
        </w:trPr>
        <w:tc>
          <w:tcPr>
            <w:tcW w:w="5071" w:type="dxa"/>
            <w:tcBorders>
              <w:top w:val="single" w:sz="4" w:space="0" w:color="auto"/>
              <w:left w:val="single" w:sz="4" w:space="0" w:color="auto"/>
              <w:bottom w:val="single" w:sz="4" w:space="0" w:color="auto"/>
              <w:right w:val="single" w:sz="4" w:space="0" w:color="auto"/>
            </w:tcBorders>
            <w:hideMark/>
          </w:tcPr>
          <w:p w14:paraId="7729FC42" w14:textId="77777777" w:rsidR="00DA57F8" w:rsidRPr="00DA57F8" w:rsidRDefault="00DA57F8" w:rsidP="000C4469">
            <w:pPr>
              <w:rPr>
                <w:rFonts w:eastAsia="Calibri"/>
                <w:b/>
                <w:bCs/>
                <w:color w:val="000000"/>
                <w:sz w:val="28"/>
                <w:szCs w:val="28"/>
              </w:rPr>
            </w:pPr>
            <w:r w:rsidRPr="00DA57F8">
              <w:rPr>
                <w:rFonts w:eastAsia="TimesNewRomanPSMT"/>
                <w:sz w:val="28"/>
                <w:szCs w:val="28"/>
              </w:rPr>
              <w:t xml:space="preserve">2. Численность работающих </w:t>
            </w:r>
          </w:p>
        </w:tc>
        <w:tc>
          <w:tcPr>
            <w:tcW w:w="1759" w:type="dxa"/>
            <w:tcBorders>
              <w:top w:val="single" w:sz="4" w:space="0" w:color="auto"/>
              <w:left w:val="single" w:sz="4" w:space="0" w:color="auto"/>
              <w:bottom w:val="single" w:sz="4" w:space="0" w:color="auto"/>
              <w:right w:val="single" w:sz="4" w:space="0" w:color="auto"/>
            </w:tcBorders>
            <w:hideMark/>
          </w:tcPr>
          <w:p w14:paraId="20BF6684" w14:textId="77777777" w:rsidR="00DA57F8" w:rsidRPr="00DA57F8" w:rsidRDefault="00DA57F8" w:rsidP="000C4469">
            <w:pPr>
              <w:rPr>
                <w:rFonts w:eastAsia="TimesNewRomanPSMT"/>
                <w:sz w:val="28"/>
                <w:szCs w:val="28"/>
              </w:rPr>
            </w:pPr>
            <w:r w:rsidRPr="00DA57F8">
              <w:rPr>
                <w:rFonts w:eastAsia="TimesNewRomanPSMT"/>
                <w:sz w:val="28"/>
                <w:szCs w:val="28"/>
              </w:rPr>
              <w:t>чел.</w:t>
            </w:r>
          </w:p>
        </w:tc>
        <w:tc>
          <w:tcPr>
            <w:tcW w:w="2014" w:type="dxa"/>
            <w:tcBorders>
              <w:top w:val="single" w:sz="4" w:space="0" w:color="auto"/>
              <w:left w:val="single" w:sz="4" w:space="0" w:color="auto"/>
              <w:bottom w:val="single" w:sz="4" w:space="0" w:color="auto"/>
              <w:right w:val="single" w:sz="4" w:space="0" w:color="auto"/>
            </w:tcBorders>
            <w:hideMark/>
          </w:tcPr>
          <w:p w14:paraId="69CC9737" w14:textId="77777777" w:rsidR="00DA57F8" w:rsidRPr="00DA57F8" w:rsidRDefault="00DA57F8" w:rsidP="000C4469">
            <w:pPr>
              <w:rPr>
                <w:rFonts w:eastAsia="Calibri"/>
                <w:b/>
                <w:bCs/>
                <w:color w:val="000000"/>
                <w:sz w:val="28"/>
                <w:szCs w:val="28"/>
              </w:rPr>
            </w:pPr>
            <w:r w:rsidRPr="00DA57F8">
              <w:rPr>
                <w:rFonts w:eastAsia="TimesNewRomanPSMT"/>
                <w:sz w:val="28"/>
                <w:szCs w:val="28"/>
              </w:rPr>
              <w:t>667</w:t>
            </w:r>
          </w:p>
        </w:tc>
        <w:tc>
          <w:tcPr>
            <w:tcW w:w="2019" w:type="dxa"/>
            <w:tcBorders>
              <w:top w:val="single" w:sz="4" w:space="0" w:color="auto"/>
              <w:left w:val="single" w:sz="4" w:space="0" w:color="auto"/>
              <w:bottom w:val="single" w:sz="4" w:space="0" w:color="auto"/>
              <w:right w:val="single" w:sz="4" w:space="0" w:color="auto"/>
            </w:tcBorders>
            <w:hideMark/>
          </w:tcPr>
          <w:p w14:paraId="68D1FAD6" w14:textId="77777777" w:rsidR="00DA57F8" w:rsidRPr="00DA57F8" w:rsidRDefault="00DA57F8" w:rsidP="000C4469">
            <w:pPr>
              <w:rPr>
                <w:rFonts w:eastAsia="Calibri"/>
                <w:color w:val="000000"/>
                <w:sz w:val="28"/>
                <w:szCs w:val="28"/>
              </w:rPr>
            </w:pPr>
            <w:r w:rsidRPr="00DA57F8">
              <w:rPr>
                <w:rFonts w:eastAsia="Calibri"/>
                <w:color w:val="000000"/>
                <w:sz w:val="28"/>
                <w:szCs w:val="28"/>
              </w:rPr>
              <w:t>683</w:t>
            </w:r>
          </w:p>
        </w:tc>
      </w:tr>
      <w:tr w:rsidR="00DA57F8" w:rsidRPr="00DA57F8" w14:paraId="5CAB192B" w14:textId="77777777" w:rsidTr="000C4469">
        <w:trPr>
          <w:trHeight w:val="233"/>
        </w:trPr>
        <w:tc>
          <w:tcPr>
            <w:tcW w:w="5071" w:type="dxa"/>
            <w:tcBorders>
              <w:top w:val="single" w:sz="4" w:space="0" w:color="auto"/>
              <w:left w:val="single" w:sz="4" w:space="0" w:color="auto"/>
              <w:bottom w:val="single" w:sz="4" w:space="0" w:color="auto"/>
              <w:right w:val="single" w:sz="4" w:space="0" w:color="auto"/>
            </w:tcBorders>
            <w:hideMark/>
          </w:tcPr>
          <w:p w14:paraId="7F0D800E" w14:textId="77777777" w:rsidR="00DA57F8" w:rsidRPr="00DA57F8" w:rsidRDefault="00DA57F8" w:rsidP="000C4469">
            <w:pPr>
              <w:rPr>
                <w:rFonts w:eastAsia="Calibri"/>
                <w:b/>
                <w:bCs/>
                <w:color w:val="000000"/>
                <w:sz w:val="28"/>
                <w:szCs w:val="28"/>
              </w:rPr>
            </w:pPr>
            <w:r w:rsidRPr="00DA57F8">
              <w:rPr>
                <w:rFonts w:eastAsia="TimesNewRomanPSMT"/>
                <w:sz w:val="28"/>
                <w:szCs w:val="28"/>
              </w:rPr>
              <w:lastRenderedPageBreak/>
              <w:t>3. Экономические элементы затрат:</w:t>
            </w:r>
          </w:p>
        </w:tc>
        <w:tc>
          <w:tcPr>
            <w:tcW w:w="1759" w:type="dxa"/>
            <w:tcBorders>
              <w:top w:val="single" w:sz="4" w:space="0" w:color="auto"/>
              <w:left w:val="single" w:sz="4" w:space="0" w:color="auto"/>
              <w:bottom w:val="single" w:sz="4" w:space="0" w:color="auto"/>
              <w:right w:val="single" w:sz="4" w:space="0" w:color="auto"/>
            </w:tcBorders>
          </w:tcPr>
          <w:p w14:paraId="43F68F66" w14:textId="77777777" w:rsidR="00DA57F8" w:rsidRPr="00DA57F8" w:rsidRDefault="00DA57F8" w:rsidP="000C4469">
            <w:pPr>
              <w:rPr>
                <w:rFonts w:eastAsia="Calibri"/>
                <w:b/>
                <w:bCs/>
                <w:color w:val="000000"/>
                <w:sz w:val="28"/>
                <w:szCs w:val="28"/>
              </w:rPr>
            </w:pPr>
          </w:p>
        </w:tc>
        <w:tc>
          <w:tcPr>
            <w:tcW w:w="2014" w:type="dxa"/>
            <w:tcBorders>
              <w:top w:val="single" w:sz="4" w:space="0" w:color="auto"/>
              <w:left w:val="single" w:sz="4" w:space="0" w:color="auto"/>
              <w:bottom w:val="single" w:sz="4" w:space="0" w:color="auto"/>
              <w:right w:val="single" w:sz="4" w:space="0" w:color="auto"/>
            </w:tcBorders>
          </w:tcPr>
          <w:p w14:paraId="64E80EB3" w14:textId="77777777" w:rsidR="00DA57F8" w:rsidRPr="00DA57F8" w:rsidRDefault="00DA57F8" w:rsidP="000C4469">
            <w:pPr>
              <w:rPr>
                <w:rFonts w:eastAsia="Calibri"/>
                <w:b/>
                <w:bCs/>
                <w:color w:val="000000"/>
                <w:sz w:val="28"/>
                <w:szCs w:val="28"/>
              </w:rPr>
            </w:pPr>
          </w:p>
        </w:tc>
        <w:tc>
          <w:tcPr>
            <w:tcW w:w="2019" w:type="dxa"/>
            <w:tcBorders>
              <w:top w:val="single" w:sz="4" w:space="0" w:color="auto"/>
              <w:left w:val="single" w:sz="4" w:space="0" w:color="auto"/>
              <w:bottom w:val="single" w:sz="4" w:space="0" w:color="auto"/>
              <w:right w:val="single" w:sz="4" w:space="0" w:color="auto"/>
            </w:tcBorders>
          </w:tcPr>
          <w:p w14:paraId="3588D048" w14:textId="77777777" w:rsidR="00DA57F8" w:rsidRPr="00DA57F8" w:rsidRDefault="00DA57F8" w:rsidP="000C4469">
            <w:pPr>
              <w:rPr>
                <w:rFonts w:eastAsia="Calibri"/>
                <w:b/>
                <w:bCs/>
                <w:color w:val="000000"/>
                <w:sz w:val="28"/>
                <w:szCs w:val="28"/>
              </w:rPr>
            </w:pPr>
          </w:p>
        </w:tc>
      </w:tr>
      <w:tr w:rsidR="00DA57F8" w:rsidRPr="00DA57F8" w14:paraId="395ACB93" w14:textId="77777777" w:rsidTr="000C4469">
        <w:trPr>
          <w:trHeight w:val="233"/>
        </w:trPr>
        <w:tc>
          <w:tcPr>
            <w:tcW w:w="5071" w:type="dxa"/>
            <w:tcBorders>
              <w:top w:val="single" w:sz="4" w:space="0" w:color="auto"/>
              <w:left w:val="single" w:sz="4" w:space="0" w:color="auto"/>
              <w:bottom w:val="single" w:sz="4" w:space="0" w:color="auto"/>
              <w:right w:val="single" w:sz="4" w:space="0" w:color="auto"/>
            </w:tcBorders>
            <w:hideMark/>
          </w:tcPr>
          <w:p w14:paraId="2AF17D9C" w14:textId="77777777" w:rsidR="00DA57F8" w:rsidRPr="00DA57F8" w:rsidRDefault="00DA57F8" w:rsidP="000C4469">
            <w:pPr>
              <w:rPr>
                <w:rFonts w:eastAsia="Calibri"/>
                <w:b/>
                <w:bCs/>
                <w:color w:val="000000"/>
                <w:sz w:val="28"/>
                <w:szCs w:val="28"/>
              </w:rPr>
            </w:pPr>
            <w:r w:rsidRPr="00DA57F8">
              <w:rPr>
                <w:rFonts w:eastAsia="TimesNewRomanPSMT"/>
                <w:sz w:val="28"/>
                <w:szCs w:val="28"/>
              </w:rPr>
              <w:t xml:space="preserve">материалы </w:t>
            </w:r>
          </w:p>
        </w:tc>
        <w:tc>
          <w:tcPr>
            <w:tcW w:w="1759" w:type="dxa"/>
            <w:tcBorders>
              <w:top w:val="single" w:sz="4" w:space="0" w:color="auto"/>
              <w:left w:val="single" w:sz="4" w:space="0" w:color="auto"/>
              <w:bottom w:val="single" w:sz="4" w:space="0" w:color="auto"/>
              <w:right w:val="single" w:sz="4" w:space="0" w:color="auto"/>
            </w:tcBorders>
            <w:hideMark/>
          </w:tcPr>
          <w:p w14:paraId="0D6C8E3C" w14:textId="77777777" w:rsidR="00DA57F8" w:rsidRPr="00DA57F8" w:rsidRDefault="00DA57F8" w:rsidP="000C4469">
            <w:pPr>
              <w:rPr>
                <w:rFonts w:eastAsia="TimesNewRomanPSMT"/>
                <w:sz w:val="28"/>
                <w:szCs w:val="28"/>
              </w:rPr>
            </w:pPr>
            <w:r w:rsidRPr="00DA57F8">
              <w:rPr>
                <w:rFonts w:eastAsia="TimesNewRomanPSMT"/>
                <w:sz w:val="28"/>
                <w:szCs w:val="28"/>
              </w:rPr>
              <w:t>млн. руб.</w:t>
            </w:r>
          </w:p>
        </w:tc>
        <w:tc>
          <w:tcPr>
            <w:tcW w:w="2014" w:type="dxa"/>
            <w:tcBorders>
              <w:top w:val="single" w:sz="4" w:space="0" w:color="auto"/>
              <w:left w:val="single" w:sz="4" w:space="0" w:color="auto"/>
              <w:bottom w:val="single" w:sz="4" w:space="0" w:color="auto"/>
              <w:right w:val="single" w:sz="4" w:space="0" w:color="auto"/>
            </w:tcBorders>
            <w:hideMark/>
          </w:tcPr>
          <w:p w14:paraId="18994EFE" w14:textId="77777777" w:rsidR="00DA57F8" w:rsidRPr="00DA57F8" w:rsidRDefault="00DA57F8" w:rsidP="000C4469">
            <w:pPr>
              <w:rPr>
                <w:rFonts w:eastAsia="Calibri"/>
                <w:b/>
                <w:bCs/>
                <w:color w:val="000000"/>
                <w:sz w:val="28"/>
                <w:szCs w:val="28"/>
              </w:rPr>
            </w:pPr>
            <w:r w:rsidRPr="00DA57F8">
              <w:rPr>
                <w:rFonts w:eastAsia="TimesNewRomanPSMT"/>
                <w:sz w:val="28"/>
                <w:szCs w:val="28"/>
              </w:rPr>
              <w:t>720,0</w:t>
            </w:r>
          </w:p>
        </w:tc>
        <w:tc>
          <w:tcPr>
            <w:tcW w:w="2019" w:type="dxa"/>
            <w:tcBorders>
              <w:top w:val="single" w:sz="4" w:space="0" w:color="auto"/>
              <w:left w:val="single" w:sz="4" w:space="0" w:color="auto"/>
              <w:bottom w:val="single" w:sz="4" w:space="0" w:color="auto"/>
              <w:right w:val="single" w:sz="4" w:space="0" w:color="auto"/>
            </w:tcBorders>
            <w:hideMark/>
          </w:tcPr>
          <w:p w14:paraId="4C782CC8" w14:textId="77777777" w:rsidR="00DA57F8" w:rsidRPr="00DA57F8" w:rsidRDefault="00DA57F8" w:rsidP="000C4469">
            <w:pPr>
              <w:rPr>
                <w:rFonts w:eastAsia="Calibri"/>
                <w:b/>
                <w:bCs/>
                <w:color w:val="000000"/>
                <w:sz w:val="28"/>
                <w:szCs w:val="28"/>
              </w:rPr>
            </w:pPr>
            <w:r w:rsidRPr="00DA57F8">
              <w:rPr>
                <w:rFonts w:eastAsia="TimesNewRomanPSMT"/>
                <w:sz w:val="28"/>
                <w:szCs w:val="28"/>
              </w:rPr>
              <w:t>840,0</w:t>
            </w:r>
          </w:p>
        </w:tc>
      </w:tr>
      <w:tr w:rsidR="00DA57F8" w:rsidRPr="00DA57F8" w14:paraId="145D0703" w14:textId="77777777" w:rsidTr="000C4469">
        <w:trPr>
          <w:trHeight w:val="251"/>
        </w:trPr>
        <w:tc>
          <w:tcPr>
            <w:tcW w:w="5071" w:type="dxa"/>
            <w:tcBorders>
              <w:top w:val="single" w:sz="4" w:space="0" w:color="auto"/>
              <w:left w:val="single" w:sz="4" w:space="0" w:color="auto"/>
              <w:bottom w:val="single" w:sz="4" w:space="0" w:color="auto"/>
              <w:right w:val="single" w:sz="4" w:space="0" w:color="auto"/>
            </w:tcBorders>
            <w:hideMark/>
          </w:tcPr>
          <w:p w14:paraId="6B4094DA" w14:textId="77777777" w:rsidR="00DA57F8" w:rsidRPr="00DA57F8" w:rsidRDefault="00DA57F8" w:rsidP="000C4469">
            <w:pPr>
              <w:rPr>
                <w:rFonts w:eastAsia="Calibri"/>
                <w:b/>
                <w:bCs/>
                <w:color w:val="000000"/>
                <w:sz w:val="28"/>
                <w:szCs w:val="28"/>
              </w:rPr>
            </w:pPr>
            <w:r w:rsidRPr="00DA57F8">
              <w:rPr>
                <w:rFonts w:eastAsia="TimesNewRomanPSMT"/>
                <w:sz w:val="28"/>
                <w:szCs w:val="28"/>
              </w:rPr>
              <w:t xml:space="preserve">оплата труда </w:t>
            </w:r>
          </w:p>
        </w:tc>
        <w:tc>
          <w:tcPr>
            <w:tcW w:w="1759" w:type="dxa"/>
            <w:tcBorders>
              <w:top w:val="single" w:sz="4" w:space="0" w:color="auto"/>
              <w:left w:val="single" w:sz="4" w:space="0" w:color="auto"/>
              <w:bottom w:val="single" w:sz="4" w:space="0" w:color="auto"/>
              <w:right w:val="single" w:sz="4" w:space="0" w:color="auto"/>
            </w:tcBorders>
            <w:hideMark/>
          </w:tcPr>
          <w:p w14:paraId="279B4FDB" w14:textId="77777777" w:rsidR="00DA57F8" w:rsidRPr="00DA57F8" w:rsidRDefault="00DA57F8" w:rsidP="000C4469">
            <w:pPr>
              <w:rPr>
                <w:rFonts w:eastAsia="TimesNewRomanPSMT"/>
                <w:sz w:val="28"/>
                <w:szCs w:val="28"/>
              </w:rPr>
            </w:pPr>
            <w:r w:rsidRPr="00DA57F8">
              <w:rPr>
                <w:rFonts w:eastAsia="TimesNewRomanPSMT"/>
                <w:sz w:val="28"/>
                <w:szCs w:val="28"/>
              </w:rPr>
              <w:t>млн. руб.</w:t>
            </w:r>
          </w:p>
        </w:tc>
        <w:tc>
          <w:tcPr>
            <w:tcW w:w="2014" w:type="dxa"/>
            <w:tcBorders>
              <w:top w:val="single" w:sz="4" w:space="0" w:color="auto"/>
              <w:left w:val="single" w:sz="4" w:space="0" w:color="auto"/>
              <w:bottom w:val="single" w:sz="4" w:space="0" w:color="auto"/>
              <w:right w:val="single" w:sz="4" w:space="0" w:color="auto"/>
            </w:tcBorders>
            <w:hideMark/>
          </w:tcPr>
          <w:p w14:paraId="0C534453" w14:textId="77777777" w:rsidR="00DA57F8" w:rsidRPr="00DA57F8" w:rsidRDefault="00DA57F8" w:rsidP="000C4469">
            <w:pPr>
              <w:rPr>
                <w:rFonts w:eastAsia="Calibri"/>
                <w:b/>
                <w:bCs/>
                <w:color w:val="000000"/>
                <w:sz w:val="28"/>
                <w:szCs w:val="28"/>
              </w:rPr>
            </w:pPr>
            <w:r w:rsidRPr="00DA57F8">
              <w:rPr>
                <w:rFonts w:eastAsia="TimesNewRomanPSMT"/>
                <w:sz w:val="28"/>
                <w:szCs w:val="28"/>
              </w:rPr>
              <w:t>360,0</w:t>
            </w:r>
          </w:p>
        </w:tc>
        <w:tc>
          <w:tcPr>
            <w:tcW w:w="2019" w:type="dxa"/>
            <w:tcBorders>
              <w:top w:val="single" w:sz="4" w:space="0" w:color="auto"/>
              <w:left w:val="single" w:sz="4" w:space="0" w:color="auto"/>
              <w:bottom w:val="single" w:sz="4" w:space="0" w:color="auto"/>
              <w:right w:val="single" w:sz="4" w:space="0" w:color="auto"/>
            </w:tcBorders>
            <w:hideMark/>
          </w:tcPr>
          <w:p w14:paraId="7170EDBB" w14:textId="77777777" w:rsidR="00DA57F8" w:rsidRPr="00DA57F8" w:rsidRDefault="00DA57F8" w:rsidP="000C4469">
            <w:pPr>
              <w:rPr>
                <w:rFonts w:eastAsia="Calibri"/>
                <w:b/>
                <w:bCs/>
                <w:color w:val="000000"/>
                <w:sz w:val="28"/>
                <w:szCs w:val="28"/>
              </w:rPr>
            </w:pPr>
            <w:r w:rsidRPr="00DA57F8">
              <w:rPr>
                <w:rFonts w:eastAsia="TimesNewRomanPSMT"/>
                <w:sz w:val="28"/>
                <w:szCs w:val="28"/>
              </w:rPr>
              <w:t>420,0</w:t>
            </w:r>
          </w:p>
        </w:tc>
      </w:tr>
      <w:tr w:rsidR="00DA57F8" w:rsidRPr="00DA57F8" w14:paraId="1D3A2BE8" w14:textId="77777777" w:rsidTr="000C4469">
        <w:trPr>
          <w:trHeight w:val="233"/>
        </w:trPr>
        <w:tc>
          <w:tcPr>
            <w:tcW w:w="5071" w:type="dxa"/>
            <w:tcBorders>
              <w:top w:val="single" w:sz="4" w:space="0" w:color="auto"/>
              <w:left w:val="single" w:sz="4" w:space="0" w:color="auto"/>
              <w:bottom w:val="single" w:sz="4" w:space="0" w:color="auto"/>
              <w:right w:val="single" w:sz="4" w:space="0" w:color="auto"/>
            </w:tcBorders>
            <w:hideMark/>
          </w:tcPr>
          <w:p w14:paraId="4FE2BD1B" w14:textId="77777777" w:rsidR="00DA57F8" w:rsidRPr="00DA57F8" w:rsidRDefault="00DA57F8" w:rsidP="000C4469">
            <w:pPr>
              <w:rPr>
                <w:rFonts w:eastAsia="Calibri"/>
                <w:b/>
                <w:bCs/>
                <w:color w:val="000000"/>
                <w:sz w:val="28"/>
                <w:szCs w:val="28"/>
              </w:rPr>
            </w:pPr>
            <w:r w:rsidRPr="00DA57F8">
              <w:rPr>
                <w:rFonts w:eastAsia="TimesNewRomanPSMT"/>
                <w:sz w:val="28"/>
                <w:szCs w:val="28"/>
              </w:rPr>
              <w:t xml:space="preserve">отчисления на социальные нужды </w:t>
            </w:r>
          </w:p>
        </w:tc>
        <w:tc>
          <w:tcPr>
            <w:tcW w:w="1759" w:type="dxa"/>
            <w:tcBorders>
              <w:top w:val="single" w:sz="4" w:space="0" w:color="auto"/>
              <w:left w:val="single" w:sz="4" w:space="0" w:color="auto"/>
              <w:bottom w:val="single" w:sz="4" w:space="0" w:color="auto"/>
              <w:right w:val="single" w:sz="4" w:space="0" w:color="auto"/>
            </w:tcBorders>
            <w:hideMark/>
          </w:tcPr>
          <w:p w14:paraId="487D856E" w14:textId="77777777" w:rsidR="00DA57F8" w:rsidRPr="00DA57F8" w:rsidRDefault="00DA57F8" w:rsidP="000C4469">
            <w:pPr>
              <w:rPr>
                <w:rFonts w:eastAsia="TimesNewRomanPSMT"/>
                <w:sz w:val="28"/>
                <w:szCs w:val="28"/>
              </w:rPr>
            </w:pPr>
            <w:r w:rsidRPr="00DA57F8">
              <w:rPr>
                <w:rFonts w:eastAsia="TimesNewRomanPSMT"/>
                <w:sz w:val="28"/>
                <w:szCs w:val="28"/>
              </w:rPr>
              <w:t>млн. руб.</w:t>
            </w:r>
          </w:p>
        </w:tc>
        <w:tc>
          <w:tcPr>
            <w:tcW w:w="2014" w:type="dxa"/>
            <w:tcBorders>
              <w:top w:val="single" w:sz="4" w:space="0" w:color="auto"/>
              <w:left w:val="single" w:sz="4" w:space="0" w:color="auto"/>
              <w:bottom w:val="single" w:sz="4" w:space="0" w:color="auto"/>
              <w:right w:val="single" w:sz="4" w:space="0" w:color="auto"/>
            </w:tcBorders>
            <w:hideMark/>
          </w:tcPr>
          <w:p w14:paraId="1274B7E3" w14:textId="77777777" w:rsidR="00DA57F8" w:rsidRPr="00DA57F8" w:rsidRDefault="00DA57F8" w:rsidP="000C4469">
            <w:pPr>
              <w:rPr>
                <w:rFonts w:eastAsia="Calibri"/>
                <w:b/>
                <w:bCs/>
                <w:color w:val="000000"/>
                <w:sz w:val="28"/>
                <w:szCs w:val="28"/>
              </w:rPr>
            </w:pPr>
            <w:r w:rsidRPr="00DA57F8">
              <w:rPr>
                <w:rFonts w:eastAsia="TimesNewRomanPSMT"/>
                <w:sz w:val="28"/>
                <w:szCs w:val="28"/>
              </w:rPr>
              <w:t>128,0</w:t>
            </w:r>
          </w:p>
        </w:tc>
        <w:tc>
          <w:tcPr>
            <w:tcW w:w="2019" w:type="dxa"/>
            <w:tcBorders>
              <w:top w:val="single" w:sz="4" w:space="0" w:color="auto"/>
              <w:left w:val="single" w:sz="4" w:space="0" w:color="auto"/>
              <w:bottom w:val="single" w:sz="4" w:space="0" w:color="auto"/>
              <w:right w:val="single" w:sz="4" w:space="0" w:color="auto"/>
            </w:tcBorders>
            <w:hideMark/>
          </w:tcPr>
          <w:p w14:paraId="22BF3AA9" w14:textId="77777777" w:rsidR="00DA57F8" w:rsidRPr="00DA57F8" w:rsidRDefault="00DA57F8" w:rsidP="000C4469">
            <w:pPr>
              <w:rPr>
                <w:rFonts w:eastAsia="Calibri"/>
                <w:b/>
                <w:bCs/>
                <w:color w:val="000000"/>
                <w:sz w:val="28"/>
                <w:szCs w:val="28"/>
              </w:rPr>
            </w:pPr>
            <w:r w:rsidRPr="00DA57F8">
              <w:rPr>
                <w:rFonts w:eastAsia="TimesNewRomanPSMT"/>
                <w:sz w:val="28"/>
                <w:szCs w:val="28"/>
              </w:rPr>
              <w:t>150,0</w:t>
            </w:r>
          </w:p>
        </w:tc>
      </w:tr>
      <w:tr w:rsidR="00DA57F8" w:rsidRPr="00DA57F8" w14:paraId="72712F58" w14:textId="77777777" w:rsidTr="000C4469">
        <w:trPr>
          <w:trHeight w:val="233"/>
        </w:trPr>
        <w:tc>
          <w:tcPr>
            <w:tcW w:w="5071" w:type="dxa"/>
            <w:tcBorders>
              <w:top w:val="single" w:sz="4" w:space="0" w:color="auto"/>
              <w:left w:val="single" w:sz="4" w:space="0" w:color="auto"/>
              <w:bottom w:val="single" w:sz="4" w:space="0" w:color="auto"/>
              <w:right w:val="single" w:sz="4" w:space="0" w:color="auto"/>
            </w:tcBorders>
            <w:hideMark/>
          </w:tcPr>
          <w:p w14:paraId="5BB313D5" w14:textId="77777777" w:rsidR="00DA57F8" w:rsidRPr="00DA57F8" w:rsidRDefault="00DA57F8" w:rsidP="000C4469">
            <w:pPr>
              <w:rPr>
                <w:rFonts w:eastAsia="Calibri"/>
                <w:b/>
                <w:bCs/>
                <w:color w:val="000000"/>
                <w:sz w:val="28"/>
                <w:szCs w:val="28"/>
              </w:rPr>
            </w:pPr>
            <w:r w:rsidRPr="00DA57F8">
              <w:rPr>
                <w:rFonts w:eastAsia="TimesNewRomanPSMT"/>
                <w:sz w:val="28"/>
                <w:szCs w:val="28"/>
              </w:rPr>
              <w:t xml:space="preserve">амортизация </w:t>
            </w:r>
          </w:p>
        </w:tc>
        <w:tc>
          <w:tcPr>
            <w:tcW w:w="1759" w:type="dxa"/>
            <w:tcBorders>
              <w:top w:val="single" w:sz="4" w:space="0" w:color="auto"/>
              <w:left w:val="single" w:sz="4" w:space="0" w:color="auto"/>
              <w:bottom w:val="single" w:sz="4" w:space="0" w:color="auto"/>
              <w:right w:val="single" w:sz="4" w:space="0" w:color="auto"/>
            </w:tcBorders>
            <w:hideMark/>
          </w:tcPr>
          <w:p w14:paraId="000CC732" w14:textId="77777777" w:rsidR="00DA57F8" w:rsidRPr="00DA57F8" w:rsidRDefault="00DA57F8" w:rsidP="000C4469">
            <w:pPr>
              <w:rPr>
                <w:rFonts w:eastAsia="TimesNewRomanPSMT"/>
                <w:sz w:val="28"/>
                <w:szCs w:val="28"/>
              </w:rPr>
            </w:pPr>
            <w:r w:rsidRPr="00DA57F8">
              <w:rPr>
                <w:rFonts w:eastAsia="TimesNewRomanPSMT"/>
                <w:sz w:val="28"/>
                <w:szCs w:val="28"/>
              </w:rPr>
              <w:t>млн. руб.</w:t>
            </w:r>
          </w:p>
        </w:tc>
        <w:tc>
          <w:tcPr>
            <w:tcW w:w="2014" w:type="dxa"/>
            <w:tcBorders>
              <w:top w:val="single" w:sz="4" w:space="0" w:color="auto"/>
              <w:left w:val="single" w:sz="4" w:space="0" w:color="auto"/>
              <w:bottom w:val="single" w:sz="4" w:space="0" w:color="auto"/>
              <w:right w:val="single" w:sz="4" w:space="0" w:color="auto"/>
            </w:tcBorders>
            <w:hideMark/>
          </w:tcPr>
          <w:p w14:paraId="05428376" w14:textId="77777777" w:rsidR="00DA57F8" w:rsidRPr="00DA57F8" w:rsidRDefault="00DA57F8" w:rsidP="000C4469">
            <w:pPr>
              <w:rPr>
                <w:rFonts w:eastAsia="Calibri"/>
                <w:b/>
                <w:bCs/>
                <w:color w:val="000000"/>
                <w:sz w:val="28"/>
                <w:szCs w:val="28"/>
              </w:rPr>
            </w:pPr>
            <w:r w:rsidRPr="00DA57F8">
              <w:rPr>
                <w:rFonts w:eastAsia="TimesNewRomanPSMT"/>
                <w:sz w:val="28"/>
                <w:szCs w:val="28"/>
              </w:rPr>
              <w:t>110,0</w:t>
            </w:r>
          </w:p>
        </w:tc>
        <w:tc>
          <w:tcPr>
            <w:tcW w:w="2019" w:type="dxa"/>
            <w:tcBorders>
              <w:top w:val="single" w:sz="4" w:space="0" w:color="auto"/>
              <w:left w:val="single" w:sz="4" w:space="0" w:color="auto"/>
              <w:bottom w:val="single" w:sz="4" w:space="0" w:color="auto"/>
              <w:right w:val="single" w:sz="4" w:space="0" w:color="auto"/>
            </w:tcBorders>
            <w:hideMark/>
          </w:tcPr>
          <w:p w14:paraId="63BA057B" w14:textId="77777777" w:rsidR="00DA57F8" w:rsidRPr="00DA57F8" w:rsidRDefault="00DA57F8" w:rsidP="000C4469">
            <w:pPr>
              <w:rPr>
                <w:rFonts w:eastAsia="Calibri"/>
                <w:b/>
                <w:bCs/>
                <w:color w:val="000000"/>
                <w:sz w:val="28"/>
                <w:szCs w:val="28"/>
              </w:rPr>
            </w:pPr>
            <w:r w:rsidRPr="00DA57F8">
              <w:rPr>
                <w:rFonts w:eastAsia="TimesNewRomanPSMT"/>
                <w:sz w:val="28"/>
                <w:szCs w:val="28"/>
              </w:rPr>
              <w:t>110,0</w:t>
            </w:r>
          </w:p>
        </w:tc>
      </w:tr>
      <w:tr w:rsidR="00DA57F8" w:rsidRPr="00DA57F8" w14:paraId="08D8D09D" w14:textId="77777777" w:rsidTr="000C4469">
        <w:trPr>
          <w:trHeight w:val="233"/>
        </w:trPr>
        <w:tc>
          <w:tcPr>
            <w:tcW w:w="5071" w:type="dxa"/>
            <w:tcBorders>
              <w:top w:val="single" w:sz="4" w:space="0" w:color="auto"/>
              <w:left w:val="single" w:sz="4" w:space="0" w:color="auto"/>
              <w:bottom w:val="single" w:sz="4" w:space="0" w:color="auto"/>
              <w:right w:val="single" w:sz="4" w:space="0" w:color="auto"/>
            </w:tcBorders>
            <w:hideMark/>
          </w:tcPr>
          <w:p w14:paraId="7B322DAA" w14:textId="77777777" w:rsidR="00DA57F8" w:rsidRPr="00DA57F8" w:rsidRDefault="00DA57F8" w:rsidP="000C4469">
            <w:pPr>
              <w:rPr>
                <w:rFonts w:eastAsia="Calibri"/>
                <w:b/>
                <w:bCs/>
                <w:color w:val="000000"/>
                <w:sz w:val="28"/>
                <w:szCs w:val="28"/>
              </w:rPr>
            </w:pPr>
            <w:r w:rsidRPr="00DA57F8">
              <w:rPr>
                <w:rFonts w:eastAsia="TimesNewRomanPSMT"/>
                <w:sz w:val="28"/>
                <w:szCs w:val="28"/>
              </w:rPr>
              <w:t xml:space="preserve">прочие </w:t>
            </w:r>
          </w:p>
        </w:tc>
        <w:tc>
          <w:tcPr>
            <w:tcW w:w="1759" w:type="dxa"/>
            <w:tcBorders>
              <w:top w:val="single" w:sz="4" w:space="0" w:color="auto"/>
              <w:left w:val="single" w:sz="4" w:space="0" w:color="auto"/>
              <w:bottom w:val="single" w:sz="4" w:space="0" w:color="auto"/>
              <w:right w:val="single" w:sz="4" w:space="0" w:color="auto"/>
            </w:tcBorders>
            <w:hideMark/>
          </w:tcPr>
          <w:p w14:paraId="4F0EC5C6" w14:textId="77777777" w:rsidR="00DA57F8" w:rsidRPr="00DA57F8" w:rsidRDefault="00DA57F8" w:rsidP="000C4469">
            <w:pPr>
              <w:rPr>
                <w:rFonts w:eastAsia="TimesNewRomanPSMT"/>
                <w:sz w:val="28"/>
                <w:szCs w:val="28"/>
              </w:rPr>
            </w:pPr>
            <w:r w:rsidRPr="00DA57F8">
              <w:rPr>
                <w:rFonts w:eastAsia="TimesNewRomanPSMT"/>
                <w:sz w:val="28"/>
                <w:szCs w:val="28"/>
              </w:rPr>
              <w:t>млн. руб.</w:t>
            </w:r>
          </w:p>
        </w:tc>
        <w:tc>
          <w:tcPr>
            <w:tcW w:w="2014" w:type="dxa"/>
            <w:tcBorders>
              <w:top w:val="single" w:sz="4" w:space="0" w:color="auto"/>
              <w:left w:val="single" w:sz="4" w:space="0" w:color="auto"/>
              <w:bottom w:val="single" w:sz="4" w:space="0" w:color="auto"/>
              <w:right w:val="single" w:sz="4" w:space="0" w:color="auto"/>
            </w:tcBorders>
            <w:hideMark/>
          </w:tcPr>
          <w:p w14:paraId="04C60FE1" w14:textId="77777777" w:rsidR="00DA57F8" w:rsidRPr="00DA57F8" w:rsidRDefault="00DA57F8" w:rsidP="000C4469">
            <w:pPr>
              <w:rPr>
                <w:rFonts w:eastAsia="Calibri"/>
                <w:b/>
                <w:bCs/>
                <w:color w:val="000000"/>
                <w:sz w:val="28"/>
                <w:szCs w:val="28"/>
              </w:rPr>
            </w:pPr>
            <w:r w:rsidRPr="00DA57F8">
              <w:rPr>
                <w:rFonts w:eastAsia="TimesNewRomanPSMT"/>
                <w:sz w:val="28"/>
                <w:szCs w:val="28"/>
              </w:rPr>
              <w:t>114,0</w:t>
            </w:r>
          </w:p>
        </w:tc>
        <w:tc>
          <w:tcPr>
            <w:tcW w:w="2019" w:type="dxa"/>
            <w:tcBorders>
              <w:top w:val="single" w:sz="4" w:space="0" w:color="auto"/>
              <w:left w:val="single" w:sz="4" w:space="0" w:color="auto"/>
              <w:bottom w:val="single" w:sz="4" w:space="0" w:color="auto"/>
              <w:right w:val="single" w:sz="4" w:space="0" w:color="auto"/>
            </w:tcBorders>
            <w:hideMark/>
          </w:tcPr>
          <w:p w14:paraId="3D5BE123" w14:textId="77777777" w:rsidR="00DA57F8" w:rsidRPr="00DA57F8" w:rsidRDefault="00DA57F8" w:rsidP="000C4469">
            <w:pPr>
              <w:rPr>
                <w:rFonts w:eastAsia="Calibri"/>
                <w:b/>
                <w:bCs/>
                <w:color w:val="000000"/>
                <w:sz w:val="28"/>
                <w:szCs w:val="28"/>
              </w:rPr>
            </w:pPr>
            <w:r w:rsidRPr="00DA57F8">
              <w:rPr>
                <w:rFonts w:eastAsia="TimesNewRomanPSMT"/>
                <w:sz w:val="28"/>
                <w:szCs w:val="28"/>
              </w:rPr>
              <w:t>130,0</w:t>
            </w:r>
          </w:p>
        </w:tc>
      </w:tr>
      <w:tr w:rsidR="00DA57F8" w:rsidRPr="00DA57F8" w14:paraId="56CDEDD3" w14:textId="77777777" w:rsidTr="000C4469">
        <w:trPr>
          <w:trHeight w:val="233"/>
        </w:trPr>
        <w:tc>
          <w:tcPr>
            <w:tcW w:w="5071" w:type="dxa"/>
            <w:tcBorders>
              <w:top w:val="single" w:sz="4" w:space="0" w:color="auto"/>
              <w:left w:val="single" w:sz="4" w:space="0" w:color="auto"/>
              <w:bottom w:val="single" w:sz="4" w:space="0" w:color="auto"/>
              <w:right w:val="single" w:sz="4" w:space="0" w:color="auto"/>
            </w:tcBorders>
            <w:hideMark/>
          </w:tcPr>
          <w:p w14:paraId="00C7C2CC" w14:textId="77777777" w:rsidR="00DA57F8" w:rsidRPr="00DA57F8" w:rsidRDefault="00DA57F8" w:rsidP="000C4469">
            <w:pPr>
              <w:rPr>
                <w:rFonts w:eastAsia="Calibri"/>
                <w:b/>
                <w:bCs/>
                <w:color w:val="000000"/>
                <w:sz w:val="28"/>
                <w:szCs w:val="28"/>
              </w:rPr>
            </w:pPr>
            <w:r w:rsidRPr="00DA57F8">
              <w:rPr>
                <w:rFonts w:eastAsia="TimesNewRomanPSMT"/>
                <w:sz w:val="28"/>
                <w:szCs w:val="28"/>
              </w:rPr>
              <w:t xml:space="preserve">Итого: </w:t>
            </w:r>
          </w:p>
        </w:tc>
        <w:tc>
          <w:tcPr>
            <w:tcW w:w="1759" w:type="dxa"/>
            <w:tcBorders>
              <w:top w:val="single" w:sz="4" w:space="0" w:color="auto"/>
              <w:left w:val="single" w:sz="4" w:space="0" w:color="auto"/>
              <w:bottom w:val="single" w:sz="4" w:space="0" w:color="auto"/>
              <w:right w:val="single" w:sz="4" w:space="0" w:color="auto"/>
            </w:tcBorders>
            <w:hideMark/>
          </w:tcPr>
          <w:p w14:paraId="0A88C296" w14:textId="77777777" w:rsidR="00DA57F8" w:rsidRPr="00DA57F8" w:rsidRDefault="00DA57F8" w:rsidP="000C4469">
            <w:pPr>
              <w:rPr>
                <w:rFonts w:eastAsia="TimesNewRomanPSMT"/>
                <w:sz w:val="28"/>
                <w:szCs w:val="28"/>
              </w:rPr>
            </w:pPr>
            <w:r w:rsidRPr="00DA57F8">
              <w:rPr>
                <w:rFonts w:eastAsia="TimesNewRomanPSMT"/>
                <w:sz w:val="28"/>
                <w:szCs w:val="28"/>
              </w:rPr>
              <w:t>млн. руб.</w:t>
            </w:r>
          </w:p>
        </w:tc>
        <w:tc>
          <w:tcPr>
            <w:tcW w:w="2014" w:type="dxa"/>
            <w:tcBorders>
              <w:top w:val="single" w:sz="4" w:space="0" w:color="auto"/>
              <w:left w:val="single" w:sz="4" w:space="0" w:color="auto"/>
              <w:bottom w:val="single" w:sz="4" w:space="0" w:color="auto"/>
              <w:right w:val="single" w:sz="4" w:space="0" w:color="auto"/>
            </w:tcBorders>
            <w:hideMark/>
          </w:tcPr>
          <w:p w14:paraId="3B9DA9FE" w14:textId="77777777" w:rsidR="00DA57F8" w:rsidRPr="00DA57F8" w:rsidRDefault="00DA57F8" w:rsidP="000C4469">
            <w:pPr>
              <w:rPr>
                <w:rFonts w:eastAsia="Calibri"/>
                <w:b/>
                <w:bCs/>
                <w:color w:val="000000"/>
                <w:sz w:val="28"/>
                <w:szCs w:val="28"/>
              </w:rPr>
            </w:pPr>
            <w:r w:rsidRPr="00DA57F8">
              <w:rPr>
                <w:rFonts w:eastAsia="TimesNewRomanPSMT"/>
                <w:sz w:val="28"/>
                <w:szCs w:val="28"/>
              </w:rPr>
              <w:t>1432,0</w:t>
            </w:r>
          </w:p>
        </w:tc>
        <w:tc>
          <w:tcPr>
            <w:tcW w:w="2019" w:type="dxa"/>
            <w:tcBorders>
              <w:top w:val="single" w:sz="4" w:space="0" w:color="auto"/>
              <w:left w:val="single" w:sz="4" w:space="0" w:color="auto"/>
              <w:bottom w:val="single" w:sz="4" w:space="0" w:color="auto"/>
              <w:right w:val="single" w:sz="4" w:space="0" w:color="auto"/>
            </w:tcBorders>
            <w:hideMark/>
          </w:tcPr>
          <w:p w14:paraId="2A8F4EC7" w14:textId="77777777" w:rsidR="00DA57F8" w:rsidRPr="00DA57F8" w:rsidRDefault="00DA57F8" w:rsidP="000C4469">
            <w:pPr>
              <w:rPr>
                <w:rFonts w:eastAsia="Calibri"/>
                <w:b/>
                <w:bCs/>
                <w:color w:val="000000"/>
                <w:sz w:val="28"/>
                <w:szCs w:val="28"/>
              </w:rPr>
            </w:pPr>
            <w:r w:rsidRPr="00DA57F8">
              <w:rPr>
                <w:rFonts w:eastAsia="TimesNewRomanPSMT"/>
                <w:sz w:val="28"/>
                <w:szCs w:val="28"/>
              </w:rPr>
              <w:t>1650,0</w:t>
            </w:r>
          </w:p>
        </w:tc>
      </w:tr>
    </w:tbl>
    <w:p w14:paraId="3529A712" w14:textId="77777777" w:rsidR="00DA57F8" w:rsidRPr="00DA57F8" w:rsidRDefault="00DA57F8" w:rsidP="00DA57F8">
      <w:pPr>
        <w:jc w:val="both"/>
        <w:rPr>
          <w:sz w:val="28"/>
          <w:szCs w:val="28"/>
        </w:rPr>
      </w:pPr>
    </w:p>
    <w:p w14:paraId="19FB3B34" w14:textId="77777777" w:rsidR="00DA57F8" w:rsidRPr="00DA57F8" w:rsidRDefault="00DA57F8" w:rsidP="00DA57F8">
      <w:pPr>
        <w:rPr>
          <w:b/>
          <w:sz w:val="28"/>
          <w:szCs w:val="28"/>
        </w:rPr>
      </w:pPr>
      <w:r w:rsidRPr="00DA57F8">
        <w:rPr>
          <w:b/>
          <w:sz w:val="28"/>
          <w:szCs w:val="28"/>
        </w:rPr>
        <w:t>4 вопрос (20 баллов)</w:t>
      </w:r>
    </w:p>
    <w:p w14:paraId="561AEF50" w14:textId="77777777" w:rsidR="00DA57F8" w:rsidRPr="00DA57F8" w:rsidRDefault="00DA57F8" w:rsidP="00DA57F8">
      <w:pPr>
        <w:jc w:val="both"/>
        <w:rPr>
          <w:i/>
          <w:iCs/>
          <w:sz w:val="28"/>
          <w:szCs w:val="28"/>
        </w:rPr>
      </w:pPr>
      <w:r w:rsidRPr="00DA57F8">
        <w:rPr>
          <w:i/>
          <w:iCs/>
          <w:sz w:val="28"/>
          <w:szCs w:val="28"/>
        </w:rPr>
        <w:t>Решите ситуационное задание.</w:t>
      </w:r>
    </w:p>
    <w:p w14:paraId="625BBD75" w14:textId="77777777" w:rsidR="00DA57F8" w:rsidRPr="00DA57F8" w:rsidRDefault="00DA57F8" w:rsidP="00DA57F8">
      <w:pPr>
        <w:jc w:val="both"/>
        <w:rPr>
          <w:sz w:val="28"/>
          <w:szCs w:val="28"/>
        </w:rPr>
      </w:pPr>
      <w:r w:rsidRPr="00DA57F8">
        <w:rPr>
          <w:sz w:val="28"/>
          <w:szCs w:val="28"/>
        </w:rPr>
        <w:t>Выручка в отчетном году составила 105 млн. руб., а в следующем году выручку планируют увеличить до 132 млн. руб. Средний остаток оборотных средств в отчетном году – 20 млн. руб., в плановом году – 24 млн. руб. Определите: 1) отчетное и плановое количество оборотов оборотных средств; 2) отчетную и плановую длительности одного оборота. Сделайте выводы об эффективности использования оборотных средств организации. Какие мероприятия способствуют ускорению оборачиваемости оборотных средств организации?</w:t>
      </w:r>
    </w:p>
    <w:p w14:paraId="24E6D670" w14:textId="77777777" w:rsidR="00657B90" w:rsidRDefault="00657B90" w:rsidP="00FD3C93">
      <w:pPr>
        <w:jc w:val="both"/>
        <w:rPr>
          <w:b/>
          <w:bCs/>
          <w:iCs/>
          <w:sz w:val="28"/>
          <w:szCs w:val="32"/>
        </w:rPr>
      </w:pPr>
    </w:p>
    <w:p w14:paraId="54F69951" w14:textId="1E5102D8" w:rsidR="00FD3C93" w:rsidRPr="00540D51" w:rsidRDefault="00FD3C93" w:rsidP="00FD3C93">
      <w:pPr>
        <w:jc w:val="both"/>
        <w:rPr>
          <w:b/>
          <w:bCs/>
          <w:iCs/>
          <w:sz w:val="28"/>
          <w:szCs w:val="32"/>
        </w:rPr>
      </w:pPr>
      <w:r w:rsidRPr="00540D51">
        <w:rPr>
          <w:b/>
          <w:bCs/>
          <w:iCs/>
          <w:sz w:val="28"/>
          <w:szCs w:val="32"/>
        </w:rPr>
        <w:t>8. Перечень основной и дополнительной учебной литературы, необходимой для освоения дисциплины</w:t>
      </w:r>
    </w:p>
    <w:p w14:paraId="34308EA9" w14:textId="77777777" w:rsidR="005A1428" w:rsidRDefault="005A1428" w:rsidP="005A1428">
      <w:pPr>
        <w:spacing w:line="276" w:lineRule="auto"/>
        <w:jc w:val="center"/>
        <w:rPr>
          <w:b/>
          <w:iCs/>
          <w:sz w:val="28"/>
          <w:szCs w:val="28"/>
        </w:rPr>
      </w:pPr>
    </w:p>
    <w:p w14:paraId="7D7582EF" w14:textId="29A18323" w:rsidR="005A1428" w:rsidRPr="00FD3C93" w:rsidRDefault="005A1428" w:rsidP="005A1428">
      <w:pPr>
        <w:spacing w:line="276" w:lineRule="auto"/>
        <w:jc w:val="center"/>
        <w:rPr>
          <w:b/>
          <w:iCs/>
          <w:sz w:val="28"/>
          <w:szCs w:val="28"/>
        </w:rPr>
      </w:pPr>
      <w:r w:rsidRPr="00FD3C93">
        <w:rPr>
          <w:b/>
          <w:iCs/>
          <w:sz w:val="28"/>
          <w:szCs w:val="28"/>
        </w:rPr>
        <w:t>Нормативные правовые акты</w:t>
      </w:r>
    </w:p>
    <w:p w14:paraId="202CFE4A" w14:textId="77777777" w:rsidR="005A1428" w:rsidRPr="00FD3C93" w:rsidRDefault="005A1428" w:rsidP="005A1428">
      <w:pPr>
        <w:pStyle w:val="a5"/>
        <w:numPr>
          <w:ilvl w:val="0"/>
          <w:numId w:val="39"/>
        </w:numPr>
        <w:suppressAutoHyphens/>
        <w:ind w:left="0" w:firstLine="0"/>
        <w:jc w:val="both"/>
        <w:rPr>
          <w:sz w:val="28"/>
          <w:szCs w:val="28"/>
        </w:rPr>
      </w:pPr>
      <w:r w:rsidRPr="00FD3C93">
        <w:rPr>
          <w:sz w:val="28"/>
          <w:szCs w:val="28"/>
        </w:rPr>
        <w:t xml:space="preserve">Гражданский кодекс Российской Федерации (в ред. посл. изм. и доп.). </w:t>
      </w:r>
    </w:p>
    <w:p w14:paraId="79243346" w14:textId="77777777" w:rsidR="005A1428" w:rsidRPr="00FD3C93" w:rsidRDefault="005A1428" w:rsidP="005A1428">
      <w:pPr>
        <w:pStyle w:val="a5"/>
        <w:numPr>
          <w:ilvl w:val="0"/>
          <w:numId w:val="39"/>
        </w:numPr>
        <w:suppressAutoHyphens/>
        <w:ind w:left="0" w:firstLine="0"/>
        <w:jc w:val="both"/>
        <w:rPr>
          <w:sz w:val="28"/>
          <w:szCs w:val="28"/>
        </w:rPr>
      </w:pPr>
      <w:r w:rsidRPr="00FD3C93">
        <w:rPr>
          <w:sz w:val="28"/>
          <w:szCs w:val="28"/>
        </w:rPr>
        <w:t>Налоговый кодекс Российской Федерации (в ред. посл. изм. и доп.).</w:t>
      </w:r>
    </w:p>
    <w:p w14:paraId="7CCFEED3" w14:textId="77777777" w:rsidR="005A1428" w:rsidRPr="00FD3C93" w:rsidRDefault="005A1428" w:rsidP="005A1428">
      <w:pPr>
        <w:pStyle w:val="a5"/>
        <w:numPr>
          <w:ilvl w:val="0"/>
          <w:numId w:val="39"/>
        </w:numPr>
        <w:suppressAutoHyphens/>
        <w:ind w:left="0" w:firstLine="0"/>
        <w:jc w:val="both"/>
        <w:rPr>
          <w:sz w:val="28"/>
          <w:szCs w:val="28"/>
        </w:rPr>
      </w:pPr>
      <w:r w:rsidRPr="00FD3C93">
        <w:rPr>
          <w:color w:val="333333"/>
          <w:sz w:val="28"/>
          <w:szCs w:val="28"/>
        </w:rPr>
        <w:t xml:space="preserve">Федеральный закон от 26.12.1995 № 208-ФЗ «Об акционерных обществах» </w:t>
      </w:r>
      <w:r w:rsidRPr="00FD3C93">
        <w:rPr>
          <w:sz w:val="28"/>
          <w:szCs w:val="28"/>
        </w:rPr>
        <w:t>(в ред. посл. изм. и доп.).</w:t>
      </w:r>
    </w:p>
    <w:p w14:paraId="500A1228" w14:textId="77777777" w:rsidR="005A1428" w:rsidRPr="00FD3C93" w:rsidRDefault="005A1428" w:rsidP="005A1428">
      <w:pPr>
        <w:pStyle w:val="a5"/>
        <w:numPr>
          <w:ilvl w:val="0"/>
          <w:numId w:val="39"/>
        </w:numPr>
        <w:suppressAutoHyphens/>
        <w:ind w:left="0" w:firstLine="0"/>
        <w:jc w:val="both"/>
        <w:rPr>
          <w:sz w:val="28"/>
          <w:szCs w:val="28"/>
        </w:rPr>
      </w:pPr>
      <w:r w:rsidRPr="00FD3C93">
        <w:rPr>
          <w:sz w:val="28"/>
          <w:szCs w:val="28"/>
        </w:rPr>
        <w:t>Федеральный закон от 08.02.1998 № 14-ФЗ «Об обществах с ограниченной ответственностью» (в ред. посл. изм. и доп.).</w:t>
      </w:r>
    </w:p>
    <w:p w14:paraId="2D676BF6" w14:textId="77777777" w:rsidR="005A1428" w:rsidRPr="00FD3C93" w:rsidRDefault="005A1428" w:rsidP="005A1428">
      <w:pPr>
        <w:pStyle w:val="a5"/>
        <w:numPr>
          <w:ilvl w:val="0"/>
          <w:numId w:val="39"/>
        </w:numPr>
        <w:suppressAutoHyphens/>
        <w:ind w:left="0" w:firstLine="0"/>
        <w:jc w:val="both"/>
        <w:rPr>
          <w:sz w:val="28"/>
          <w:szCs w:val="28"/>
        </w:rPr>
      </w:pPr>
      <w:r w:rsidRPr="00FD3C93">
        <w:rPr>
          <w:sz w:val="28"/>
          <w:szCs w:val="28"/>
        </w:rPr>
        <w:t>Федеральный закон от 24.07.2007 № 209-ФЗ «О развитии малого и среднего предпринимательства в Российской Федерации» (в ред. посл. изм. и доп.).</w:t>
      </w:r>
    </w:p>
    <w:p w14:paraId="73A597A1" w14:textId="77777777" w:rsidR="005A1428" w:rsidRPr="00FD3C93" w:rsidRDefault="005A1428" w:rsidP="005A1428">
      <w:pPr>
        <w:pStyle w:val="a5"/>
        <w:numPr>
          <w:ilvl w:val="0"/>
          <w:numId w:val="39"/>
        </w:numPr>
        <w:suppressAutoHyphens/>
        <w:ind w:left="0" w:firstLine="0"/>
        <w:jc w:val="both"/>
        <w:rPr>
          <w:sz w:val="28"/>
          <w:szCs w:val="28"/>
        </w:rPr>
      </w:pPr>
      <w:r w:rsidRPr="00FD3C93">
        <w:rPr>
          <w:sz w:val="28"/>
          <w:szCs w:val="28"/>
        </w:rPr>
        <w:t>Федеральный закон от 12.01.1996 № 7-ФЗ «О некоммерческих организациях» (в ред. посл. изм. и доп.).</w:t>
      </w:r>
    </w:p>
    <w:p w14:paraId="2C81797C" w14:textId="67DCA35D" w:rsidR="005A1428" w:rsidRPr="00174213" w:rsidRDefault="005A1428" w:rsidP="005A1428">
      <w:pPr>
        <w:suppressAutoHyphens/>
        <w:spacing w:before="240" w:after="240"/>
        <w:ind w:firstLine="539"/>
        <w:jc w:val="center"/>
        <w:rPr>
          <w:rFonts w:eastAsia="TimesNewRomanPS-BoldMT"/>
          <w:b/>
          <w:bCs/>
          <w:sz w:val="28"/>
          <w:szCs w:val="28"/>
        </w:rPr>
      </w:pPr>
      <w:r w:rsidRPr="00174213">
        <w:rPr>
          <w:rFonts w:eastAsia="TimesNewRomanPS-BoldMT"/>
          <w:b/>
          <w:bCs/>
          <w:sz w:val="28"/>
          <w:szCs w:val="28"/>
        </w:rPr>
        <w:t>Рекомендуемая литература</w:t>
      </w:r>
    </w:p>
    <w:p w14:paraId="7E1E665B" w14:textId="77777777" w:rsidR="005A1428" w:rsidRPr="001B3C7C" w:rsidRDefault="005A1428" w:rsidP="005A1428">
      <w:pPr>
        <w:suppressAutoHyphens/>
        <w:ind w:firstLine="709"/>
        <w:jc w:val="both"/>
        <w:rPr>
          <w:rFonts w:eastAsia="TimesNewRomanPS-BoldMT"/>
          <w:b/>
          <w:bCs/>
          <w:sz w:val="28"/>
          <w:szCs w:val="28"/>
        </w:rPr>
      </w:pPr>
      <w:r w:rsidRPr="00174213">
        <w:rPr>
          <w:rFonts w:eastAsia="TimesNewRomanPS-BoldMT"/>
          <w:b/>
          <w:bCs/>
          <w:sz w:val="28"/>
          <w:szCs w:val="28"/>
        </w:rPr>
        <w:t xml:space="preserve">а) </w:t>
      </w:r>
      <w:r w:rsidRPr="001B3C7C">
        <w:rPr>
          <w:rFonts w:eastAsia="TimesNewRomanPS-BoldMT"/>
          <w:b/>
          <w:bCs/>
          <w:sz w:val="28"/>
          <w:szCs w:val="28"/>
        </w:rPr>
        <w:t>основная:</w:t>
      </w:r>
    </w:p>
    <w:p w14:paraId="6F49A8DE" w14:textId="77777777" w:rsidR="005A1428" w:rsidRDefault="005A1428" w:rsidP="005A1428">
      <w:pPr>
        <w:pStyle w:val="a5"/>
        <w:numPr>
          <w:ilvl w:val="0"/>
          <w:numId w:val="39"/>
        </w:numPr>
        <w:suppressAutoHyphens/>
        <w:ind w:left="0" w:firstLine="0"/>
        <w:jc w:val="both"/>
        <w:rPr>
          <w:sz w:val="28"/>
          <w:szCs w:val="28"/>
        </w:rPr>
      </w:pPr>
      <w:r w:rsidRPr="00364F5F">
        <w:rPr>
          <w:sz w:val="28"/>
          <w:szCs w:val="28"/>
        </w:rPr>
        <w:t xml:space="preserve">Экономика </w:t>
      </w:r>
      <w:proofErr w:type="gramStart"/>
      <w:r w:rsidRPr="00364F5F">
        <w:rPr>
          <w:sz w:val="28"/>
          <w:szCs w:val="28"/>
        </w:rPr>
        <w:t>организации :</w:t>
      </w:r>
      <w:proofErr w:type="gramEnd"/>
      <w:r w:rsidRPr="00364F5F">
        <w:rPr>
          <w:sz w:val="28"/>
          <w:szCs w:val="28"/>
        </w:rPr>
        <w:t xml:space="preserve"> учебник и практикум для вузов / Л. А. </w:t>
      </w:r>
      <w:proofErr w:type="spellStart"/>
      <w:r w:rsidRPr="00364F5F">
        <w:rPr>
          <w:sz w:val="28"/>
          <w:szCs w:val="28"/>
        </w:rPr>
        <w:t>Чалдаева</w:t>
      </w:r>
      <w:proofErr w:type="spellEnd"/>
      <w:r w:rsidRPr="00364F5F">
        <w:rPr>
          <w:sz w:val="28"/>
          <w:szCs w:val="28"/>
        </w:rPr>
        <w:t xml:space="preserve"> [и др.] ; под редакцией Л. А. </w:t>
      </w:r>
      <w:proofErr w:type="spellStart"/>
      <w:r w:rsidRPr="00364F5F">
        <w:rPr>
          <w:sz w:val="28"/>
          <w:szCs w:val="28"/>
        </w:rPr>
        <w:t>Чалдаевой</w:t>
      </w:r>
      <w:proofErr w:type="spellEnd"/>
      <w:r w:rsidRPr="00364F5F">
        <w:rPr>
          <w:sz w:val="28"/>
          <w:szCs w:val="28"/>
        </w:rPr>
        <w:t xml:space="preserve">, А. В. </w:t>
      </w:r>
      <w:proofErr w:type="spellStart"/>
      <w:r w:rsidRPr="00364F5F">
        <w:rPr>
          <w:sz w:val="28"/>
          <w:szCs w:val="28"/>
        </w:rPr>
        <w:t>Шарковой</w:t>
      </w:r>
      <w:proofErr w:type="spellEnd"/>
      <w:r w:rsidRPr="00364F5F">
        <w:rPr>
          <w:sz w:val="28"/>
          <w:szCs w:val="28"/>
        </w:rPr>
        <w:t xml:space="preserve">. — 3-е изд., </w:t>
      </w:r>
      <w:proofErr w:type="spellStart"/>
      <w:r w:rsidRPr="00364F5F">
        <w:rPr>
          <w:sz w:val="28"/>
          <w:szCs w:val="28"/>
        </w:rPr>
        <w:t>перераб</w:t>
      </w:r>
      <w:proofErr w:type="spellEnd"/>
      <w:r w:rsidRPr="00364F5F">
        <w:rPr>
          <w:sz w:val="28"/>
          <w:szCs w:val="28"/>
        </w:rPr>
        <w:t xml:space="preserve">. и доп. — </w:t>
      </w:r>
      <w:proofErr w:type="gramStart"/>
      <w:r w:rsidRPr="00364F5F">
        <w:rPr>
          <w:sz w:val="28"/>
          <w:szCs w:val="28"/>
        </w:rPr>
        <w:t>Москва :</w:t>
      </w:r>
      <w:proofErr w:type="gramEnd"/>
      <w:r w:rsidRPr="00364F5F">
        <w:rPr>
          <w:sz w:val="28"/>
          <w:szCs w:val="28"/>
        </w:rPr>
        <w:t xml:space="preserve"> Издательство </w:t>
      </w:r>
      <w:proofErr w:type="spellStart"/>
      <w:r w:rsidRPr="00364F5F">
        <w:rPr>
          <w:sz w:val="28"/>
          <w:szCs w:val="28"/>
        </w:rPr>
        <w:t>Юрайт</w:t>
      </w:r>
      <w:proofErr w:type="spellEnd"/>
      <w:r w:rsidRPr="00364F5F">
        <w:rPr>
          <w:sz w:val="28"/>
          <w:szCs w:val="28"/>
        </w:rPr>
        <w:t xml:space="preserve">, 2022. — 344 с. — (Высшее образование). —  Образовательная платформа </w:t>
      </w:r>
      <w:proofErr w:type="spellStart"/>
      <w:r w:rsidRPr="00364F5F">
        <w:rPr>
          <w:sz w:val="28"/>
          <w:szCs w:val="28"/>
        </w:rPr>
        <w:t>Юрайт</w:t>
      </w:r>
      <w:proofErr w:type="spellEnd"/>
      <w:r w:rsidRPr="00364F5F">
        <w:rPr>
          <w:sz w:val="28"/>
          <w:szCs w:val="28"/>
        </w:rPr>
        <w:t xml:space="preserve"> [сайт]. — URL: </w:t>
      </w:r>
      <w:r w:rsidRPr="00364F5F">
        <w:rPr>
          <w:sz w:val="28"/>
          <w:szCs w:val="28"/>
        </w:rPr>
        <w:lastRenderedPageBreak/>
        <w:t>https://urait.ru/bcode/489774 (дата обращения: 0</w:t>
      </w:r>
      <w:r>
        <w:rPr>
          <w:sz w:val="28"/>
          <w:szCs w:val="28"/>
        </w:rPr>
        <w:t>2</w:t>
      </w:r>
      <w:r w:rsidRPr="00364F5F">
        <w:rPr>
          <w:sz w:val="28"/>
          <w:szCs w:val="28"/>
        </w:rPr>
        <w:t>.</w:t>
      </w:r>
      <w:r>
        <w:rPr>
          <w:sz w:val="28"/>
          <w:szCs w:val="28"/>
        </w:rPr>
        <w:t>11</w:t>
      </w:r>
      <w:r w:rsidRPr="00364F5F">
        <w:rPr>
          <w:sz w:val="28"/>
          <w:szCs w:val="28"/>
        </w:rPr>
        <w:t xml:space="preserve">.2022). — </w:t>
      </w:r>
      <w:proofErr w:type="gramStart"/>
      <w:r w:rsidRPr="00364F5F">
        <w:rPr>
          <w:sz w:val="28"/>
          <w:szCs w:val="28"/>
        </w:rPr>
        <w:t>Текст :</w:t>
      </w:r>
      <w:proofErr w:type="gramEnd"/>
      <w:r w:rsidRPr="00364F5F">
        <w:rPr>
          <w:sz w:val="28"/>
          <w:szCs w:val="28"/>
        </w:rPr>
        <w:t xml:space="preserve"> электронный. </w:t>
      </w:r>
    </w:p>
    <w:p w14:paraId="77E03791" w14:textId="77777777" w:rsidR="005A1428" w:rsidRPr="001B3C7C" w:rsidRDefault="005A1428" w:rsidP="005A1428">
      <w:pPr>
        <w:pStyle w:val="a5"/>
        <w:numPr>
          <w:ilvl w:val="0"/>
          <w:numId w:val="39"/>
        </w:numPr>
        <w:suppressAutoHyphens/>
        <w:ind w:left="0" w:firstLine="0"/>
        <w:jc w:val="both"/>
        <w:rPr>
          <w:sz w:val="28"/>
          <w:szCs w:val="28"/>
        </w:rPr>
      </w:pPr>
      <w:r w:rsidRPr="001B3C7C">
        <w:rPr>
          <w:sz w:val="28"/>
          <w:szCs w:val="28"/>
          <w:shd w:val="clear" w:color="auto" w:fill="FFFFFF"/>
        </w:rPr>
        <w:t xml:space="preserve">Экономика фирмы: учебное пособие / Е. В. Арсенова, Л. В. Волков, О. В. </w:t>
      </w:r>
      <w:proofErr w:type="gramStart"/>
      <w:r w:rsidRPr="001B3C7C">
        <w:rPr>
          <w:sz w:val="28"/>
          <w:szCs w:val="28"/>
          <w:shd w:val="clear" w:color="auto" w:fill="FFFFFF"/>
        </w:rPr>
        <w:t>Данилова  [</w:t>
      </w:r>
      <w:proofErr w:type="gramEnd"/>
      <w:r w:rsidRPr="001B3C7C">
        <w:rPr>
          <w:sz w:val="28"/>
          <w:szCs w:val="28"/>
          <w:shd w:val="clear" w:color="auto" w:fill="FFFFFF"/>
        </w:rPr>
        <w:t xml:space="preserve">и др.]; </w:t>
      </w:r>
      <w:proofErr w:type="spellStart"/>
      <w:r w:rsidRPr="001B3C7C">
        <w:rPr>
          <w:sz w:val="28"/>
          <w:szCs w:val="28"/>
          <w:shd w:val="clear" w:color="auto" w:fill="FFFFFF"/>
        </w:rPr>
        <w:t>Финуниверситет</w:t>
      </w:r>
      <w:proofErr w:type="spellEnd"/>
      <w:r w:rsidRPr="001B3C7C">
        <w:rPr>
          <w:sz w:val="28"/>
          <w:szCs w:val="28"/>
          <w:shd w:val="clear" w:color="auto" w:fill="FFFFFF"/>
        </w:rPr>
        <w:t xml:space="preserve"> ; под ред. проф. А. Н. </w:t>
      </w:r>
      <w:proofErr w:type="spellStart"/>
      <w:r w:rsidRPr="001B3C7C">
        <w:rPr>
          <w:sz w:val="28"/>
          <w:szCs w:val="28"/>
          <w:shd w:val="clear" w:color="auto" w:fill="FFFFFF"/>
        </w:rPr>
        <w:t>Ряховской</w:t>
      </w:r>
      <w:proofErr w:type="spellEnd"/>
      <w:r w:rsidRPr="001B3C7C">
        <w:rPr>
          <w:sz w:val="28"/>
          <w:szCs w:val="28"/>
          <w:shd w:val="clear" w:color="auto" w:fill="FFFFFF"/>
        </w:rPr>
        <w:t xml:space="preserve">. - Москва: </w:t>
      </w:r>
      <w:proofErr w:type="gramStart"/>
      <w:r w:rsidRPr="001B3C7C">
        <w:rPr>
          <w:sz w:val="28"/>
          <w:szCs w:val="28"/>
          <w:shd w:val="clear" w:color="auto" w:fill="FFFFFF"/>
        </w:rPr>
        <w:t>Магистр,  2014</w:t>
      </w:r>
      <w:proofErr w:type="gramEnd"/>
      <w:r w:rsidRPr="001B3C7C">
        <w:rPr>
          <w:sz w:val="28"/>
          <w:szCs w:val="28"/>
          <w:shd w:val="clear" w:color="auto" w:fill="FFFFFF"/>
        </w:rPr>
        <w:t xml:space="preserve">, 2015. -  511 с. - (Бакалавриат). - Текст: непосредственный. - То же. - 2020. - ЭБС ZNANIUM.com. - URL: https://znanium.com/catalog/product/1072236 (дата обращения: </w:t>
      </w:r>
      <w:r w:rsidRPr="00364F5F">
        <w:rPr>
          <w:sz w:val="28"/>
          <w:szCs w:val="28"/>
        </w:rPr>
        <w:t>0</w:t>
      </w:r>
      <w:r>
        <w:rPr>
          <w:sz w:val="28"/>
          <w:szCs w:val="28"/>
        </w:rPr>
        <w:t>2</w:t>
      </w:r>
      <w:r w:rsidRPr="00364F5F">
        <w:rPr>
          <w:sz w:val="28"/>
          <w:szCs w:val="28"/>
        </w:rPr>
        <w:t>.</w:t>
      </w:r>
      <w:r>
        <w:rPr>
          <w:sz w:val="28"/>
          <w:szCs w:val="28"/>
        </w:rPr>
        <w:t>11</w:t>
      </w:r>
      <w:r w:rsidRPr="00364F5F">
        <w:rPr>
          <w:sz w:val="28"/>
          <w:szCs w:val="28"/>
        </w:rPr>
        <w:t>.2022</w:t>
      </w:r>
      <w:r w:rsidRPr="001B3C7C">
        <w:rPr>
          <w:sz w:val="28"/>
          <w:szCs w:val="28"/>
          <w:shd w:val="clear" w:color="auto" w:fill="FFFFFF"/>
        </w:rPr>
        <w:t>). - Текст: электронный.</w:t>
      </w:r>
    </w:p>
    <w:p w14:paraId="6FC0BDAB" w14:textId="77777777" w:rsidR="005A1428" w:rsidRPr="001B3C7C" w:rsidRDefault="005A1428" w:rsidP="005A1428">
      <w:pPr>
        <w:pStyle w:val="a5"/>
        <w:numPr>
          <w:ilvl w:val="0"/>
          <w:numId w:val="39"/>
        </w:numPr>
        <w:suppressAutoHyphens/>
        <w:ind w:left="0" w:firstLine="0"/>
        <w:jc w:val="both"/>
        <w:rPr>
          <w:rFonts w:eastAsia="TimesNewRomanPS-BoldMT"/>
          <w:sz w:val="28"/>
          <w:szCs w:val="28"/>
        </w:rPr>
      </w:pPr>
      <w:r w:rsidRPr="001B3C7C">
        <w:rPr>
          <w:rFonts w:eastAsia="TimesNewRomanPS-BoldMT"/>
          <w:sz w:val="28"/>
          <w:szCs w:val="28"/>
        </w:rPr>
        <w:t xml:space="preserve">Экономика фирмы (организации, предприятия): учебник для бакалавров менеджмента и экономики /под ред. В. Я. Горфинкеля, Т. Г. </w:t>
      </w:r>
      <w:proofErr w:type="spellStart"/>
      <w:r w:rsidRPr="001B3C7C">
        <w:rPr>
          <w:rFonts w:eastAsia="TimesNewRomanPS-BoldMT"/>
          <w:sz w:val="28"/>
          <w:szCs w:val="28"/>
        </w:rPr>
        <w:t>Попадюк</w:t>
      </w:r>
      <w:proofErr w:type="spellEnd"/>
      <w:r w:rsidRPr="001B3C7C">
        <w:rPr>
          <w:rFonts w:eastAsia="TimesNewRomanPS-BoldMT"/>
          <w:sz w:val="28"/>
          <w:szCs w:val="28"/>
        </w:rPr>
        <w:t xml:space="preserve">, Б. Н. Чернышева. — </w:t>
      </w:r>
      <w:proofErr w:type="gramStart"/>
      <w:r w:rsidRPr="001B3C7C">
        <w:rPr>
          <w:rFonts w:eastAsia="TimesNewRomanPS-BoldMT"/>
          <w:sz w:val="28"/>
          <w:szCs w:val="28"/>
        </w:rPr>
        <w:t>Москва :</w:t>
      </w:r>
      <w:proofErr w:type="gramEnd"/>
      <w:r w:rsidRPr="001B3C7C">
        <w:rPr>
          <w:rFonts w:eastAsia="TimesNewRomanPS-BoldMT"/>
          <w:sz w:val="28"/>
          <w:szCs w:val="28"/>
        </w:rPr>
        <w:t xml:space="preserve"> Вузовский учебник : Инфра-М, 2014.</w:t>
      </w:r>
      <w:r>
        <w:rPr>
          <w:rFonts w:eastAsia="TimesNewRomanPS-BoldMT"/>
          <w:sz w:val="28"/>
          <w:szCs w:val="28"/>
        </w:rPr>
        <w:t xml:space="preserve"> </w:t>
      </w:r>
      <w:r w:rsidRPr="001B3C7C">
        <w:rPr>
          <w:rFonts w:eastAsia="TimesNewRomanPS-BoldMT"/>
          <w:sz w:val="28"/>
          <w:szCs w:val="28"/>
        </w:rPr>
        <w:t xml:space="preserve">— 296 с. – (Высшее образование. Бакалавриат). – </w:t>
      </w:r>
      <w:proofErr w:type="gramStart"/>
      <w:r w:rsidRPr="001B3C7C">
        <w:rPr>
          <w:rFonts w:eastAsia="TimesNewRomanPS-BoldMT"/>
          <w:sz w:val="28"/>
          <w:szCs w:val="28"/>
        </w:rPr>
        <w:t>Текст :</w:t>
      </w:r>
      <w:proofErr w:type="gramEnd"/>
      <w:r w:rsidRPr="001B3C7C">
        <w:rPr>
          <w:rFonts w:eastAsia="TimesNewRomanPS-BoldMT"/>
          <w:sz w:val="28"/>
          <w:szCs w:val="28"/>
        </w:rPr>
        <w:t xml:space="preserve"> непосредственный. – То же. - 2019.  – URL: http://znanium.com/catalog/product/992047 (дата обращения: </w:t>
      </w:r>
      <w:r w:rsidRPr="00364F5F">
        <w:rPr>
          <w:sz w:val="28"/>
          <w:szCs w:val="28"/>
        </w:rPr>
        <w:t>0</w:t>
      </w:r>
      <w:r>
        <w:rPr>
          <w:sz w:val="28"/>
          <w:szCs w:val="28"/>
        </w:rPr>
        <w:t>2</w:t>
      </w:r>
      <w:r w:rsidRPr="00364F5F">
        <w:rPr>
          <w:sz w:val="28"/>
          <w:szCs w:val="28"/>
        </w:rPr>
        <w:t>.</w:t>
      </w:r>
      <w:r>
        <w:rPr>
          <w:sz w:val="28"/>
          <w:szCs w:val="28"/>
        </w:rPr>
        <w:t>11</w:t>
      </w:r>
      <w:r w:rsidRPr="00364F5F">
        <w:rPr>
          <w:sz w:val="28"/>
          <w:szCs w:val="28"/>
        </w:rPr>
        <w:t>.2022</w:t>
      </w:r>
      <w:r w:rsidRPr="001B3C7C">
        <w:rPr>
          <w:rFonts w:eastAsia="TimesNewRomanPS-BoldMT"/>
          <w:sz w:val="28"/>
          <w:szCs w:val="28"/>
        </w:rPr>
        <w:t xml:space="preserve">). - </w:t>
      </w:r>
      <w:proofErr w:type="gramStart"/>
      <w:r w:rsidRPr="001B3C7C">
        <w:rPr>
          <w:rFonts w:eastAsia="TimesNewRomanPS-BoldMT"/>
          <w:sz w:val="28"/>
          <w:szCs w:val="28"/>
        </w:rPr>
        <w:t>Текст :</w:t>
      </w:r>
      <w:proofErr w:type="gramEnd"/>
      <w:r w:rsidRPr="001B3C7C">
        <w:rPr>
          <w:rFonts w:eastAsia="TimesNewRomanPS-BoldMT"/>
          <w:sz w:val="28"/>
          <w:szCs w:val="28"/>
        </w:rPr>
        <w:t xml:space="preserve"> электронный.</w:t>
      </w:r>
    </w:p>
    <w:p w14:paraId="3EE75C1C" w14:textId="77777777" w:rsidR="005A1428" w:rsidRPr="001B3C7C" w:rsidRDefault="005A1428" w:rsidP="005A1428">
      <w:pPr>
        <w:suppressAutoHyphens/>
        <w:ind w:firstLine="709"/>
        <w:contextualSpacing/>
        <w:jc w:val="both"/>
        <w:rPr>
          <w:rFonts w:eastAsia="TimesNewRomanPS-BoldMT"/>
          <w:b/>
          <w:bCs/>
          <w:sz w:val="28"/>
          <w:szCs w:val="28"/>
        </w:rPr>
      </w:pPr>
      <w:r w:rsidRPr="001B3C7C">
        <w:rPr>
          <w:rFonts w:eastAsia="TimesNewRomanPS-BoldMT"/>
          <w:b/>
          <w:bCs/>
          <w:sz w:val="28"/>
          <w:szCs w:val="28"/>
        </w:rPr>
        <w:t>б) дополнительная:</w:t>
      </w:r>
    </w:p>
    <w:p w14:paraId="4CC56FD8" w14:textId="77777777" w:rsidR="005A1428" w:rsidRPr="001B3C7C" w:rsidRDefault="005A1428" w:rsidP="005A1428">
      <w:pPr>
        <w:pStyle w:val="a5"/>
        <w:numPr>
          <w:ilvl w:val="0"/>
          <w:numId w:val="39"/>
        </w:numPr>
        <w:suppressAutoHyphens/>
        <w:ind w:left="0" w:firstLine="0"/>
        <w:jc w:val="both"/>
        <w:rPr>
          <w:sz w:val="28"/>
          <w:szCs w:val="28"/>
        </w:rPr>
      </w:pPr>
      <w:r w:rsidRPr="001B3C7C">
        <w:rPr>
          <w:color w:val="000000"/>
          <w:sz w:val="28"/>
          <w:szCs w:val="28"/>
          <w:shd w:val="clear" w:color="auto" w:fill="FFFFFF"/>
        </w:rPr>
        <w:t xml:space="preserve">Розанова, Н. М. Экономика фирмы в 2 ч. Часть 1. Фирма как основной субъект экономики: учебник для академического бакалавриата / Н. М. Розанова. — </w:t>
      </w:r>
      <w:proofErr w:type="gramStart"/>
      <w:r w:rsidRPr="001B3C7C">
        <w:rPr>
          <w:color w:val="000000"/>
          <w:sz w:val="28"/>
          <w:szCs w:val="28"/>
          <w:shd w:val="clear" w:color="auto" w:fill="FFFFFF"/>
        </w:rPr>
        <w:t>Москва :</w:t>
      </w:r>
      <w:proofErr w:type="gramEnd"/>
      <w:r w:rsidRPr="001B3C7C">
        <w:rPr>
          <w:color w:val="000000"/>
          <w:sz w:val="28"/>
          <w:szCs w:val="28"/>
          <w:shd w:val="clear" w:color="auto" w:fill="FFFFFF"/>
        </w:rPr>
        <w:t xml:space="preserve"> Издательство </w:t>
      </w:r>
      <w:proofErr w:type="spellStart"/>
      <w:r w:rsidRPr="001B3C7C">
        <w:rPr>
          <w:color w:val="000000"/>
          <w:sz w:val="28"/>
          <w:szCs w:val="28"/>
          <w:shd w:val="clear" w:color="auto" w:fill="FFFFFF"/>
        </w:rPr>
        <w:t>Юрайт</w:t>
      </w:r>
      <w:proofErr w:type="spellEnd"/>
      <w:r w:rsidRPr="001B3C7C">
        <w:rPr>
          <w:color w:val="000000"/>
          <w:sz w:val="28"/>
          <w:szCs w:val="28"/>
          <w:shd w:val="clear" w:color="auto" w:fill="FFFFFF"/>
        </w:rPr>
        <w:t>, 2019. — 187 с. — (</w:t>
      </w:r>
      <w:proofErr w:type="gramStart"/>
      <w:r w:rsidRPr="001B3C7C">
        <w:rPr>
          <w:color w:val="000000"/>
          <w:sz w:val="28"/>
          <w:szCs w:val="28"/>
          <w:shd w:val="clear" w:color="auto" w:fill="FFFFFF"/>
        </w:rPr>
        <w:t>Серия :</w:t>
      </w:r>
      <w:proofErr w:type="gramEnd"/>
      <w:r w:rsidRPr="001B3C7C">
        <w:rPr>
          <w:color w:val="000000"/>
          <w:sz w:val="28"/>
          <w:szCs w:val="28"/>
          <w:shd w:val="clear" w:color="auto" w:fill="FFFFFF"/>
        </w:rPr>
        <w:t xml:space="preserve"> Бакалавр. Академический курс). — ЭБС </w:t>
      </w:r>
      <w:proofErr w:type="spellStart"/>
      <w:r w:rsidRPr="001B3C7C">
        <w:rPr>
          <w:color w:val="000000"/>
          <w:sz w:val="28"/>
          <w:szCs w:val="28"/>
          <w:shd w:val="clear" w:color="auto" w:fill="FFFFFF"/>
        </w:rPr>
        <w:t>Юрайт</w:t>
      </w:r>
      <w:proofErr w:type="spellEnd"/>
      <w:r w:rsidRPr="001B3C7C">
        <w:rPr>
          <w:color w:val="000000"/>
          <w:sz w:val="28"/>
          <w:szCs w:val="28"/>
          <w:shd w:val="clear" w:color="auto" w:fill="FFFFFF"/>
        </w:rPr>
        <w:t xml:space="preserve">. — URL: https://urait.ru/bcode/433463 (дата обращения: </w:t>
      </w:r>
      <w:r w:rsidRPr="00364F5F">
        <w:rPr>
          <w:sz w:val="28"/>
          <w:szCs w:val="28"/>
        </w:rPr>
        <w:t>0</w:t>
      </w:r>
      <w:r>
        <w:rPr>
          <w:sz w:val="28"/>
          <w:szCs w:val="28"/>
        </w:rPr>
        <w:t>2</w:t>
      </w:r>
      <w:r w:rsidRPr="00364F5F">
        <w:rPr>
          <w:sz w:val="28"/>
          <w:szCs w:val="28"/>
        </w:rPr>
        <w:t>.</w:t>
      </w:r>
      <w:r>
        <w:rPr>
          <w:sz w:val="28"/>
          <w:szCs w:val="28"/>
        </w:rPr>
        <w:t>11</w:t>
      </w:r>
      <w:r w:rsidRPr="00364F5F">
        <w:rPr>
          <w:sz w:val="28"/>
          <w:szCs w:val="28"/>
        </w:rPr>
        <w:t>.2022</w:t>
      </w:r>
      <w:r w:rsidRPr="001B3C7C">
        <w:rPr>
          <w:color w:val="000000"/>
          <w:sz w:val="28"/>
          <w:szCs w:val="28"/>
          <w:shd w:val="clear" w:color="auto" w:fill="FFFFFF"/>
        </w:rPr>
        <w:t xml:space="preserve">). — </w:t>
      </w:r>
      <w:proofErr w:type="gramStart"/>
      <w:r w:rsidRPr="001B3C7C">
        <w:rPr>
          <w:color w:val="000000"/>
          <w:sz w:val="28"/>
          <w:szCs w:val="28"/>
          <w:shd w:val="clear" w:color="auto" w:fill="FFFFFF"/>
        </w:rPr>
        <w:t>Текст :</w:t>
      </w:r>
      <w:proofErr w:type="gramEnd"/>
      <w:r w:rsidRPr="001B3C7C">
        <w:rPr>
          <w:color w:val="000000"/>
          <w:sz w:val="28"/>
          <w:szCs w:val="28"/>
          <w:shd w:val="clear" w:color="auto" w:fill="FFFFFF"/>
        </w:rPr>
        <w:t xml:space="preserve"> электронный. </w:t>
      </w:r>
    </w:p>
    <w:p w14:paraId="4D608ADC" w14:textId="77777777" w:rsidR="005A1428" w:rsidRPr="001B3C7C" w:rsidRDefault="005A1428" w:rsidP="005A1428">
      <w:pPr>
        <w:pStyle w:val="a5"/>
        <w:numPr>
          <w:ilvl w:val="0"/>
          <w:numId w:val="39"/>
        </w:numPr>
        <w:suppressAutoHyphens/>
        <w:ind w:left="0" w:firstLine="0"/>
        <w:jc w:val="both"/>
        <w:rPr>
          <w:sz w:val="28"/>
          <w:szCs w:val="28"/>
        </w:rPr>
      </w:pPr>
      <w:r w:rsidRPr="001B3C7C">
        <w:rPr>
          <w:color w:val="000000"/>
          <w:sz w:val="28"/>
          <w:szCs w:val="28"/>
          <w:shd w:val="clear" w:color="auto" w:fill="FFFFFF"/>
        </w:rPr>
        <w:t xml:space="preserve">Розанова, Н. М. Экономика фирмы в 2 ч. Часть 2. Производственный процесс: учебник для академического бакалавриата / Н. М. Розанова. — </w:t>
      </w:r>
      <w:proofErr w:type="gramStart"/>
      <w:r w:rsidRPr="001B3C7C">
        <w:rPr>
          <w:color w:val="000000"/>
          <w:sz w:val="28"/>
          <w:szCs w:val="28"/>
          <w:shd w:val="clear" w:color="auto" w:fill="FFFFFF"/>
        </w:rPr>
        <w:t>Москва :</w:t>
      </w:r>
      <w:proofErr w:type="gramEnd"/>
      <w:r w:rsidRPr="001B3C7C">
        <w:rPr>
          <w:color w:val="000000"/>
          <w:sz w:val="28"/>
          <w:szCs w:val="28"/>
          <w:shd w:val="clear" w:color="auto" w:fill="FFFFFF"/>
        </w:rPr>
        <w:t xml:space="preserve"> Издательство </w:t>
      </w:r>
      <w:proofErr w:type="spellStart"/>
      <w:r w:rsidRPr="001B3C7C">
        <w:rPr>
          <w:color w:val="000000"/>
          <w:sz w:val="28"/>
          <w:szCs w:val="28"/>
          <w:shd w:val="clear" w:color="auto" w:fill="FFFFFF"/>
        </w:rPr>
        <w:t>Юрайт</w:t>
      </w:r>
      <w:proofErr w:type="spellEnd"/>
      <w:r w:rsidRPr="001B3C7C">
        <w:rPr>
          <w:color w:val="000000"/>
          <w:sz w:val="28"/>
          <w:szCs w:val="28"/>
          <w:shd w:val="clear" w:color="auto" w:fill="FFFFFF"/>
        </w:rPr>
        <w:t>, 2019. — 265 с. — (</w:t>
      </w:r>
      <w:proofErr w:type="gramStart"/>
      <w:r w:rsidRPr="001B3C7C">
        <w:rPr>
          <w:color w:val="000000"/>
          <w:sz w:val="28"/>
          <w:szCs w:val="28"/>
          <w:shd w:val="clear" w:color="auto" w:fill="FFFFFF"/>
        </w:rPr>
        <w:t>Серия :</w:t>
      </w:r>
      <w:proofErr w:type="gramEnd"/>
      <w:r w:rsidRPr="001B3C7C">
        <w:rPr>
          <w:color w:val="000000"/>
          <w:sz w:val="28"/>
          <w:szCs w:val="28"/>
          <w:shd w:val="clear" w:color="auto" w:fill="FFFFFF"/>
        </w:rPr>
        <w:t xml:space="preserve"> Бакалавр. Академический курс). — ЭБС </w:t>
      </w:r>
      <w:proofErr w:type="spellStart"/>
      <w:r w:rsidRPr="001B3C7C">
        <w:rPr>
          <w:color w:val="000000"/>
          <w:sz w:val="28"/>
          <w:szCs w:val="28"/>
          <w:shd w:val="clear" w:color="auto" w:fill="FFFFFF"/>
        </w:rPr>
        <w:t>Юрайт</w:t>
      </w:r>
      <w:proofErr w:type="spellEnd"/>
      <w:r w:rsidRPr="001B3C7C">
        <w:rPr>
          <w:color w:val="000000"/>
          <w:sz w:val="28"/>
          <w:szCs w:val="28"/>
          <w:shd w:val="clear" w:color="auto" w:fill="FFFFFF"/>
        </w:rPr>
        <w:t xml:space="preserve">. -  URL: https://urait.ru/bcode/436513 (дата обращения: </w:t>
      </w:r>
      <w:r w:rsidRPr="00364F5F">
        <w:rPr>
          <w:sz w:val="28"/>
          <w:szCs w:val="28"/>
        </w:rPr>
        <w:t>0</w:t>
      </w:r>
      <w:r>
        <w:rPr>
          <w:sz w:val="28"/>
          <w:szCs w:val="28"/>
        </w:rPr>
        <w:t>2</w:t>
      </w:r>
      <w:r w:rsidRPr="00364F5F">
        <w:rPr>
          <w:sz w:val="28"/>
          <w:szCs w:val="28"/>
        </w:rPr>
        <w:t>.</w:t>
      </w:r>
      <w:r>
        <w:rPr>
          <w:sz w:val="28"/>
          <w:szCs w:val="28"/>
        </w:rPr>
        <w:t>11</w:t>
      </w:r>
      <w:r w:rsidRPr="00364F5F">
        <w:rPr>
          <w:sz w:val="28"/>
          <w:szCs w:val="28"/>
        </w:rPr>
        <w:t>.2022</w:t>
      </w:r>
      <w:r w:rsidRPr="001B3C7C">
        <w:rPr>
          <w:color w:val="000000"/>
          <w:sz w:val="28"/>
          <w:szCs w:val="28"/>
          <w:shd w:val="clear" w:color="auto" w:fill="FFFFFF"/>
        </w:rPr>
        <w:t xml:space="preserve">). — </w:t>
      </w:r>
      <w:proofErr w:type="gramStart"/>
      <w:r w:rsidRPr="001B3C7C">
        <w:rPr>
          <w:color w:val="000000"/>
          <w:sz w:val="28"/>
          <w:szCs w:val="28"/>
          <w:shd w:val="clear" w:color="auto" w:fill="FFFFFF"/>
        </w:rPr>
        <w:t>Текст :</w:t>
      </w:r>
      <w:proofErr w:type="gramEnd"/>
      <w:r w:rsidRPr="001B3C7C">
        <w:rPr>
          <w:color w:val="000000"/>
          <w:sz w:val="28"/>
          <w:szCs w:val="28"/>
          <w:shd w:val="clear" w:color="auto" w:fill="FFFFFF"/>
        </w:rPr>
        <w:t xml:space="preserve"> электронный. </w:t>
      </w:r>
    </w:p>
    <w:p w14:paraId="0BBBE827" w14:textId="77777777" w:rsidR="005A1428" w:rsidRPr="008C2FCC" w:rsidRDefault="005A1428" w:rsidP="005A1428">
      <w:pPr>
        <w:pStyle w:val="a5"/>
        <w:numPr>
          <w:ilvl w:val="0"/>
          <w:numId w:val="39"/>
        </w:numPr>
        <w:ind w:left="0" w:firstLine="0"/>
        <w:jc w:val="both"/>
        <w:rPr>
          <w:b/>
          <w:sz w:val="28"/>
          <w:szCs w:val="28"/>
        </w:rPr>
      </w:pPr>
      <w:r w:rsidRPr="008C2FCC">
        <w:rPr>
          <w:sz w:val="28"/>
          <w:szCs w:val="28"/>
        </w:rPr>
        <w:t xml:space="preserve">Экономика предприятия (организации, фирмы): учебник / О.В. Девяткин, Н.Б. Акуленко, С.Б. </w:t>
      </w:r>
      <w:proofErr w:type="spellStart"/>
      <w:r w:rsidRPr="008C2FCC">
        <w:rPr>
          <w:sz w:val="28"/>
          <w:szCs w:val="28"/>
        </w:rPr>
        <w:t>Баурина</w:t>
      </w:r>
      <w:proofErr w:type="spellEnd"/>
      <w:r w:rsidRPr="008C2FCC">
        <w:rPr>
          <w:sz w:val="28"/>
          <w:szCs w:val="28"/>
        </w:rPr>
        <w:t xml:space="preserve"> [и др.</w:t>
      </w:r>
      <w:proofErr w:type="gramStart"/>
      <w:r w:rsidRPr="008C2FCC">
        <w:rPr>
          <w:sz w:val="28"/>
          <w:szCs w:val="28"/>
        </w:rPr>
        <w:t>] ;</w:t>
      </w:r>
      <w:proofErr w:type="gramEnd"/>
      <w:r w:rsidRPr="008C2FCC">
        <w:rPr>
          <w:sz w:val="28"/>
          <w:szCs w:val="28"/>
        </w:rPr>
        <w:t xml:space="preserve"> под ред. О.В. Девяткина, А.В. Быстрова. — 5-е изд., </w:t>
      </w:r>
      <w:proofErr w:type="spellStart"/>
      <w:r w:rsidRPr="008C2FCC">
        <w:rPr>
          <w:sz w:val="28"/>
          <w:szCs w:val="28"/>
        </w:rPr>
        <w:t>перераб</w:t>
      </w:r>
      <w:proofErr w:type="spellEnd"/>
      <w:r w:rsidRPr="008C2FCC">
        <w:rPr>
          <w:sz w:val="28"/>
          <w:szCs w:val="28"/>
        </w:rPr>
        <w:t xml:space="preserve">. и доп. — </w:t>
      </w:r>
      <w:proofErr w:type="gramStart"/>
      <w:r w:rsidRPr="008C2FCC">
        <w:rPr>
          <w:sz w:val="28"/>
          <w:szCs w:val="28"/>
        </w:rPr>
        <w:t>Москва :</w:t>
      </w:r>
      <w:proofErr w:type="gramEnd"/>
      <w:r w:rsidRPr="008C2FCC">
        <w:rPr>
          <w:sz w:val="28"/>
          <w:szCs w:val="28"/>
        </w:rPr>
        <w:t xml:space="preserve"> ИНФРА-М, 2020. — 777 с. – ЭБС ZNANIUM.com. – URL: https://znanium.com/catalog/product/1070322 (дата обращения: 02.11.2022).  – </w:t>
      </w:r>
      <w:proofErr w:type="gramStart"/>
      <w:r w:rsidRPr="008C2FCC">
        <w:rPr>
          <w:sz w:val="28"/>
          <w:szCs w:val="28"/>
        </w:rPr>
        <w:t>Текст :</w:t>
      </w:r>
      <w:proofErr w:type="gramEnd"/>
      <w:r w:rsidRPr="008C2FCC">
        <w:rPr>
          <w:sz w:val="28"/>
          <w:szCs w:val="28"/>
        </w:rPr>
        <w:t xml:space="preserve"> электронный.  </w:t>
      </w:r>
    </w:p>
    <w:p w14:paraId="3838CAED" w14:textId="77777777" w:rsidR="005A1428" w:rsidRDefault="005A1428" w:rsidP="005A1428">
      <w:pPr>
        <w:jc w:val="both"/>
        <w:rPr>
          <w:b/>
          <w:sz w:val="28"/>
          <w:szCs w:val="28"/>
        </w:rPr>
      </w:pPr>
    </w:p>
    <w:p w14:paraId="75CDC6FA" w14:textId="77777777" w:rsidR="005A1428" w:rsidRPr="00BC100B" w:rsidRDefault="005A1428" w:rsidP="005A1428">
      <w:pPr>
        <w:jc w:val="both"/>
        <w:rPr>
          <w:b/>
          <w:bCs/>
          <w:sz w:val="28"/>
          <w:szCs w:val="28"/>
        </w:rPr>
      </w:pPr>
      <w:r w:rsidRPr="00BC100B">
        <w:rPr>
          <w:b/>
          <w:sz w:val="28"/>
          <w:szCs w:val="28"/>
        </w:rPr>
        <w:t>9. П</w:t>
      </w:r>
      <w:r w:rsidRPr="00BC100B">
        <w:rPr>
          <w:b/>
          <w:bCs/>
          <w:sz w:val="28"/>
          <w:szCs w:val="28"/>
        </w:rPr>
        <w:t>еречень ресурсов информационно-телекоммуникационной сети «Интернет», необходимых для освоения дисциплины</w:t>
      </w:r>
    </w:p>
    <w:p w14:paraId="72575FB3" w14:textId="77777777" w:rsidR="005A1428" w:rsidRPr="00BC100B" w:rsidRDefault="005A1428" w:rsidP="005A1428">
      <w:pPr>
        <w:pStyle w:val="a5"/>
        <w:ind w:left="340"/>
        <w:jc w:val="both"/>
        <w:rPr>
          <w:b/>
          <w:bCs/>
          <w:sz w:val="28"/>
          <w:szCs w:val="28"/>
        </w:rPr>
      </w:pPr>
    </w:p>
    <w:p w14:paraId="1CFF5209" w14:textId="77777777" w:rsidR="005A1428" w:rsidRPr="005A1428" w:rsidRDefault="005A1428" w:rsidP="005A1428">
      <w:pPr>
        <w:widowControl w:val="0"/>
        <w:numPr>
          <w:ilvl w:val="0"/>
          <w:numId w:val="38"/>
        </w:numPr>
        <w:tabs>
          <w:tab w:val="left" w:pos="709"/>
          <w:tab w:val="left" w:pos="1014"/>
        </w:tabs>
        <w:ind w:left="0" w:firstLine="0"/>
        <w:jc w:val="both"/>
        <w:rPr>
          <w:rStyle w:val="a9"/>
          <w:sz w:val="28"/>
          <w:szCs w:val="28"/>
        </w:rPr>
      </w:pPr>
      <w:r w:rsidRPr="005A1428">
        <w:rPr>
          <w:sz w:val="28"/>
          <w:szCs w:val="28"/>
        </w:rPr>
        <w:t xml:space="preserve">Справочная правовая система «КонсультантПлюс» – </w:t>
      </w:r>
      <w:hyperlink r:id="rId8" w:history="1">
        <w:r w:rsidRPr="005A1428">
          <w:rPr>
            <w:rStyle w:val="a9"/>
            <w:sz w:val="28"/>
            <w:szCs w:val="28"/>
          </w:rPr>
          <w:t>www.consultant.ru</w:t>
        </w:r>
      </w:hyperlink>
    </w:p>
    <w:p w14:paraId="09FAEE6D" w14:textId="77777777" w:rsidR="005A1428" w:rsidRPr="005A1428" w:rsidRDefault="005A1428" w:rsidP="005A1428">
      <w:pPr>
        <w:widowControl w:val="0"/>
        <w:numPr>
          <w:ilvl w:val="0"/>
          <w:numId w:val="38"/>
        </w:numPr>
        <w:tabs>
          <w:tab w:val="left" w:pos="709"/>
          <w:tab w:val="left" w:pos="1014"/>
        </w:tabs>
        <w:ind w:left="0" w:firstLine="0"/>
        <w:jc w:val="both"/>
        <w:rPr>
          <w:sz w:val="28"/>
          <w:szCs w:val="28"/>
        </w:rPr>
      </w:pPr>
      <w:r w:rsidRPr="005A1428">
        <w:rPr>
          <w:sz w:val="28"/>
          <w:szCs w:val="28"/>
        </w:rPr>
        <w:t xml:space="preserve">Справочная правовая система «Гарант» – </w:t>
      </w:r>
      <w:hyperlink r:id="rId9" w:history="1">
        <w:r w:rsidRPr="005A1428">
          <w:rPr>
            <w:rStyle w:val="a9"/>
            <w:sz w:val="28"/>
            <w:szCs w:val="28"/>
          </w:rPr>
          <w:t>http://www.garant.ru</w:t>
        </w:r>
      </w:hyperlink>
      <w:r w:rsidRPr="005A1428">
        <w:rPr>
          <w:sz w:val="28"/>
          <w:szCs w:val="28"/>
        </w:rPr>
        <w:t xml:space="preserve"> </w:t>
      </w:r>
    </w:p>
    <w:p w14:paraId="7A998630" w14:textId="77777777" w:rsidR="005A1428" w:rsidRPr="005A1428" w:rsidRDefault="005A1428" w:rsidP="005A1428">
      <w:pPr>
        <w:widowControl w:val="0"/>
        <w:numPr>
          <w:ilvl w:val="0"/>
          <w:numId w:val="38"/>
        </w:numPr>
        <w:tabs>
          <w:tab w:val="left" w:pos="709"/>
          <w:tab w:val="left" w:pos="1014"/>
        </w:tabs>
        <w:ind w:left="0" w:firstLine="0"/>
        <w:jc w:val="both"/>
        <w:rPr>
          <w:sz w:val="28"/>
          <w:szCs w:val="28"/>
        </w:rPr>
      </w:pPr>
      <w:r w:rsidRPr="005A1428">
        <w:rPr>
          <w:sz w:val="28"/>
          <w:szCs w:val="28"/>
          <w:lang w:val="kk-KZ"/>
        </w:rPr>
        <w:t xml:space="preserve">Сайт Росстата – www.gks.ru </w:t>
      </w:r>
    </w:p>
    <w:p w14:paraId="6EBDE149" w14:textId="77777777" w:rsidR="005A1428" w:rsidRPr="005A1428" w:rsidRDefault="005A1428" w:rsidP="005A1428">
      <w:pPr>
        <w:widowControl w:val="0"/>
        <w:numPr>
          <w:ilvl w:val="0"/>
          <w:numId w:val="38"/>
        </w:numPr>
        <w:tabs>
          <w:tab w:val="left" w:pos="709"/>
          <w:tab w:val="left" w:pos="1014"/>
        </w:tabs>
        <w:ind w:left="0" w:firstLine="0"/>
        <w:jc w:val="both"/>
        <w:rPr>
          <w:sz w:val="28"/>
          <w:szCs w:val="28"/>
        </w:rPr>
      </w:pPr>
      <w:r w:rsidRPr="005A1428">
        <w:rPr>
          <w:sz w:val="28"/>
          <w:szCs w:val="28"/>
          <w:lang w:val="kk-KZ"/>
        </w:rPr>
        <w:t>Интерактивная финансовая информационная система компании Bloomberg</w:t>
      </w:r>
    </w:p>
    <w:p w14:paraId="0578A57C" w14:textId="77777777" w:rsidR="005A1428" w:rsidRPr="005A1428" w:rsidRDefault="005A1428" w:rsidP="005A1428">
      <w:pPr>
        <w:widowControl w:val="0"/>
        <w:numPr>
          <w:ilvl w:val="0"/>
          <w:numId w:val="38"/>
        </w:numPr>
        <w:tabs>
          <w:tab w:val="left" w:pos="709"/>
          <w:tab w:val="left" w:pos="1014"/>
        </w:tabs>
        <w:ind w:left="0" w:firstLine="0"/>
        <w:jc w:val="both"/>
        <w:rPr>
          <w:rStyle w:val="a9"/>
          <w:color w:val="auto"/>
          <w:sz w:val="28"/>
          <w:szCs w:val="28"/>
          <w:u w:val="none"/>
        </w:rPr>
      </w:pPr>
      <w:r w:rsidRPr="005A1428">
        <w:rPr>
          <w:sz w:val="28"/>
          <w:szCs w:val="28"/>
          <w:lang w:val="kk-KZ"/>
        </w:rPr>
        <w:t xml:space="preserve">Сайт РосБизнесКонсалтинг – </w:t>
      </w:r>
      <w:r w:rsidR="00370F06">
        <w:fldChar w:fldCharType="begin"/>
      </w:r>
      <w:r w:rsidR="00370F06">
        <w:instrText xml:space="preserve"> HYPERLINK "http://www.rbc.ru" </w:instrText>
      </w:r>
      <w:r w:rsidR="00370F06">
        <w:fldChar w:fldCharType="separate"/>
      </w:r>
      <w:r w:rsidRPr="005A1428">
        <w:rPr>
          <w:rStyle w:val="a9"/>
          <w:color w:val="000000" w:themeColor="text1"/>
          <w:sz w:val="28"/>
          <w:szCs w:val="28"/>
          <w:u w:val="none"/>
          <w:lang w:val="kk-KZ"/>
        </w:rPr>
        <w:t>www.rbc.ru</w:t>
      </w:r>
      <w:r w:rsidR="00370F06">
        <w:rPr>
          <w:rStyle w:val="a9"/>
          <w:color w:val="000000" w:themeColor="text1"/>
          <w:sz w:val="28"/>
          <w:szCs w:val="28"/>
          <w:u w:val="none"/>
          <w:lang w:val="kk-KZ"/>
        </w:rPr>
        <w:fldChar w:fldCharType="end"/>
      </w:r>
    </w:p>
    <w:p w14:paraId="0071322F" w14:textId="77777777" w:rsidR="005A1428" w:rsidRPr="005A1428" w:rsidRDefault="005A1428" w:rsidP="005A1428">
      <w:pPr>
        <w:widowControl w:val="0"/>
        <w:numPr>
          <w:ilvl w:val="0"/>
          <w:numId w:val="38"/>
        </w:numPr>
        <w:tabs>
          <w:tab w:val="left" w:pos="709"/>
          <w:tab w:val="left" w:pos="1014"/>
        </w:tabs>
        <w:ind w:left="0" w:firstLine="0"/>
        <w:jc w:val="both"/>
        <w:rPr>
          <w:rStyle w:val="a9"/>
          <w:color w:val="auto"/>
          <w:sz w:val="28"/>
          <w:szCs w:val="28"/>
          <w:u w:val="none"/>
        </w:rPr>
      </w:pPr>
      <w:r w:rsidRPr="005A1428">
        <w:rPr>
          <w:sz w:val="28"/>
          <w:szCs w:val="28"/>
          <w:lang w:val="kk-KZ"/>
        </w:rPr>
        <w:t>Сайт Интерфакс – www.interfax.ru</w:t>
      </w:r>
    </w:p>
    <w:p w14:paraId="119EE807" w14:textId="77777777" w:rsidR="005A1428" w:rsidRPr="005A1428" w:rsidRDefault="005A1428" w:rsidP="005A1428">
      <w:pPr>
        <w:rPr>
          <w:sz w:val="28"/>
          <w:szCs w:val="28"/>
        </w:rPr>
      </w:pPr>
      <w:r w:rsidRPr="005A1428">
        <w:rPr>
          <w:sz w:val="28"/>
          <w:szCs w:val="28"/>
        </w:rPr>
        <w:t xml:space="preserve">  7.     Электронные ресурсы БИК:</w:t>
      </w:r>
    </w:p>
    <w:p w14:paraId="18381BCE" w14:textId="77777777" w:rsidR="005A1428" w:rsidRPr="005A1428" w:rsidRDefault="005A1428" w:rsidP="005A1428">
      <w:pPr>
        <w:pStyle w:val="a5"/>
        <w:numPr>
          <w:ilvl w:val="0"/>
          <w:numId w:val="36"/>
        </w:numPr>
        <w:ind w:left="0" w:firstLine="0"/>
        <w:jc w:val="both"/>
        <w:rPr>
          <w:sz w:val="28"/>
          <w:szCs w:val="28"/>
        </w:rPr>
      </w:pPr>
      <w:r w:rsidRPr="005A1428">
        <w:rPr>
          <w:color w:val="000000" w:themeColor="text1"/>
          <w:sz w:val="28"/>
          <w:szCs w:val="28"/>
        </w:rPr>
        <w:lastRenderedPageBreak/>
        <w:t xml:space="preserve">Электронная библиотека Финансового университета (ЭБ) </w:t>
      </w:r>
      <w:hyperlink r:id="rId10" w:history="1">
        <w:r w:rsidRPr="005A1428">
          <w:rPr>
            <w:rStyle w:val="a9"/>
            <w:sz w:val="28"/>
            <w:szCs w:val="28"/>
          </w:rPr>
          <w:t>http://elib.fa.ru/</w:t>
        </w:r>
      </w:hyperlink>
    </w:p>
    <w:p w14:paraId="3B8F62D9"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Электронно-библиотечная система BOOK.RU http://www.book.ru</w:t>
      </w:r>
    </w:p>
    <w:p w14:paraId="06CFF916"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Электронно-библиотечная система «Университетская библиотека ОНЛАЙН» http://biblioclub.ru/</w:t>
      </w:r>
    </w:p>
    <w:p w14:paraId="73937F7B"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 xml:space="preserve">Электронно-библиотечная система </w:t>
      </w:r>
      <w:proofErr w:type="spellStart"/>
      <w:r w:rsidRPr="005A1428">
        <w:rPr>
          <w:color w:val="000000" w:themeColor="text1"/>
          <w:sz w:val="28"/>
          <w:szCs w:val="28"/>
        </w:rPr>
        <w:t>Znanium</w:t>
      </w:r>
      <w:proofErr w:type="spellEnd"/>
      <w:r w:rsidRPr="005A1428">
        <w:rPr>
          <w:color w:val="000000" w:themeColor="text1"/>
          <w:sz w:val="28"/>
          <w:szCs w:val="28"/>
        </w:rPr>
        <w:t xml:space="preserve"> http://www.znanium.com</w:t>
      </w:r>
    </w:p>
    <w:p w14:paraId="7C8E7E40"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Электронно-библиотечная система издательства «ЮРАЙТ» https://urait.ru/</w:t>
      </w:r>
    </w:p>
    <w:p w14:paraId="018E6519"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Электронно-библиотечная система издательства Проспект http://ebs.prospekt.org/books</w:t>
      </w:r>
    </w:p>
    <w:p w14:paraId="4EC92FB2"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 xml:space="preserve">Деловая онлайн-библиотека </w:t>
      </w:r>
      <w:proofErr w:type="spellStart"/>
      <w:r w:rsidRPr="005A1428">
        <w:rPr>
          <w:color w:val="000000" w:themeColor="text1"/>
          <w:sz w:val="28"/>
          <w:szCs w:val="28"/>
        </w:rPr>
        <w:t>Alpina</w:t>
      </w:r>
      <w:proofErr w:type="spellEnd"/>
      <w:r w:rsidRPr="005A1428">
        <w:rPr>
          <w:color w:val="000000" w:themeColor="text1"/>
          <w:sz w:val="28"/>
          <w:szCs w:val="28"/>
        </w:rPr>
        <w:t xml:space="preserve"> </w:t>
      </w:r>
      <w:proofErr w:type="spellStart"/>
      <w:r w:rsidRPr="005A1428">
        <w:rPr>
          <w:color w:val="000000" w:themeColor="text1"/>
          <w:sz w:val="28"/>
          <w:szCs w:val="28"/>
        </w:rPr>
        <w:t>Digital</w:t>
      </w:r>
      <w:proofErr w:type="spellEnd"/>
      <w:r w:rsidRPr="005A1428">
        <w:rPr>
          <w:color w:val="000000" w:themeColor="text1"/>
          <w:sz w:val="28"/>
          <w:szCs w:val="28"/>
        </w:rPr>
        <w:t xml:space="preserve"> http://lib.alpinadigital.ru/</w:t>
      </w:r>
    </w:p>
    <w:p w14:paraId="1737A1AD"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Электронная библиотека Издательского дома «Гребенников» https://grebennikon.ru/</w:t>
      </w:r>
    </w:p>
    <w:p w14:paraId="4C4218E7"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 xml:space="preserve">Научная электронная библиотека eLibrary.ru http://elibrary.ru  </w:t>
      </w:r>
    </w:p>
    <w:p w14:paraId="1EC23275"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Национальная электронная библиотека http://нэб.рф/</w:t>
      </w:r>
    </w:p>
    <w:p w14:paraId="1B16727F"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Финансовая справочная система «Финансовый директор» http://www.1fd.ru/</w:t>
      </w:r>
    </w:p>
    <w:p w14:paraId="47332A42"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Ресурсы информационно-аналитического агентства по финансовым рынкам Cbonds.ru https://cbonds.ru/</w:t>
      </w:r>
    </w:p>
    <w:p w14:paraId="10E901B1"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СПАРК https://spark-interfax.ru/</w:t>
      </w:r>
    </w:p>
    <w:p w14:paraId="55F2A35D" w14:textId="77777777" w:rsidR="005A1428" w:rsidRPr="005A1428" w:rsidRDefault="005A1428" w:rsidP="005A1428">
      <w:pPr>
        <w:pStyle w:val="a5"/>
        <w:numPr>
          <w:ilvl w:val="0"/>
          <w:numId w:val="36"/>
        </w:numPr>
        <w:ind w:left="0" w:firstLine="0"/>
        <w:jc w:val="both"/>
        <w:rPr>
          <w:color w:val="000000" w:themeColor="text1"/>
          <w:sz w:val="28"/>
          <w:szCs w:val="28"/>
          <w:lang w:val="en-US"/>
        </w:rPr>
      </w:pPr>
      <w:r w:rsidRPr="005A1428">
        <w:rPr>
          <w:color w:val="000000" w:themeColor="text1"/>
          <w:sz w:val="28"/>
          <w:szCs w:val="28"/>
          <w:lang w:val="en-US"/>
        </w:rPr>
        <w:t>Academic Reference http://ar.cnki.net/ACADREF</w:t>
      </w:r>
    </w:p>
    <w:p w14:paraId="58720C3D"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 xml:space="preserve">Пакет баз данных компании EBSCO </w:t>
      </w:r>
      <w:proofErr w:type="spellStart"/>
      <w:r w:rsidRPr="005A1428">
        <w:rPr>
          <w:color w:val="000000" w:themeColor="text1"/>
          <w:sz w:val="28"/>
          <w:szCs w:val="28"/>
        </w:rPr>
        <w:t>Publishing</w:t>
      </w:r>
      <w:proofErr w:type="spellEnd"/>
      <w:r w:rsidRPr="005A1428">
        <w:rPr>
          <w:color w:val="000000" w:themeColor="text1"/>
          <w:sz w:val="28"/>
          <w:szCs w:val="28"/>
        </w:rPr>
        <w:t>, крупнейшего агрегатора научных ресурсов ведущих издательств мира http://search.ebscohost.com</w:t>
      </w:r>
    </w:p>
    <w:p w14:paraId="2A4C57C1" w14:textId="77777777" w:rsidR="005A1428" w:rsidRPr="005A1428" w:rsidRDefault="005A1428" w:rsidP="005A1428">
      <w:pPr>
        <w:pStyle w:val="a5"/>
        <w:numPr>
          <w:ilvl w:val="0"/>
          <w:numId w:val="36"/>
        </w:numPr>
        <w:ind w:left="0" w:firstLine="0"/>
        <w:jc w:val="both"/>
        <w:rPr>
          <w:color w:val="000000" w:themeColor="text1"/>
          <w:sz w:val="28"/>
          <w:szCs w:val="28"/>
        </w:rPr>
      </w:pPr>
      <w:proofErr w:type="spellStart"/>
      <w:r w:rsidRPr="005A1428">
        <w:rPr>
          <w:color w:val="000000" w:themeColor="text1"/>
          <w:sz w:val="28"/>
          <w:szCs w:val="28"/>
        </w:rPr>
        <w:t>Henry</w:t>
      </w:r>
      <w:proofErr w:type="spellEnd"/>
      <w:r w:rsidRPr="005A1428">
        <w:rPr>
          <w:color w:val="000000" w:themeColor="text1"/>
          <w:sz w:val="28"/>
          <w:szCs w:val="28"/>
        </w:rPr>
        <w:t xml:space="preserve"> </w:t>
      </w:r>
      <w:proofErr w:type="spellStart"/>
      <w:r w:rsidRPr="005A1428">
        <w:rPr>
          <w:color w:val="000000" w:themeColor="text1"/>
          <w:sz w:val="28"/>
          <w:szCs w:val="28"/>
        </w:rPr>
        <w:t>Stewart</w:t>
      </w:r>
      <w:proofErr w:type="spellEnd"/>
      <w:r w:rsidRPr="005A1428">
        <w:rPr>
          <w:color w:val="000000" w:themeColor="text1"/>
          <w:sz w:val="28"/>
          <w:szCs w:val="28"/>
        </w:rPr>
        <w:t xml:space="preserve"> </w:t>
      </w:r>
      <w:proofErr w:type="spellStart"/>
      <w:r w:rsidRPr="005A1428">
        <w:rPr>
          <w:color w:val="000000" w:themeColor="text1"/>
          <w:sz w:val="28"/>
          <w:szCs w:val="28"/>
        </w:rPr>
        <w:t>Talks</w:t>
      </w:r>
      <w:proofErr w:type="spellEnd"/>
      <w:r w:rsidRPr="005A1428">
        <w:rPr>
          <w:color w:val="000000" w:themeColor="text1"/>
          <w:sz w:val="28"/>
          <w:szCs w:val="28"/>
        </w:rPr>
        <w:t>: Библиотека Онлайн Лекций по Бизнесу и Маркетингу https://hstalks.com/business/</w:t>
      </w:r>
    </w:p>
    <w:p w14:paraId="4DCF478D"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 xml:space="preserve">Электронная коллекция книг издательства </w:t>
      </w:r>
      <w:proofErr w:type="spellStart"/>
      <w:proofErr w:type="gramStart"/>
      <w:r w:rsidRPr="005A1428">
        <w:rPr>
          <w:color w:val="000000" w:themeColor="text1"/>
          <w:sz w:val="28"/>
          <w:szCs w:val="28"/>
        </w:rPr>
        <w:t>Springer</w:t>
      </w:r>
      <w:proofErr w:type="spellEnd"/>
      <w:r w:rsidRPr="005A1428">
        <w:rPr>
          <w:color w:val="000000" w:themeColor="text1"/>
          <w:sz w:val="28"/>
          <w:szCs w:val="28"/>
        </w:rPr>
        <w:t xml:space="preserve">:  </w:t>
      </w:r>
      <w:proofErr w:type="spellStart"/>
      <w:r w:rsidRPr="005A1428">
        <w:rPr>
          <w:color w:val="000000" w:themeColor="text1"/>
          <w:sz w:val="28"/>
          <w:szCs w:val="28"/>
        </w:rPr>
        <w:t>Springer</w:t>
      </w:r>
      <w:proofErr w:type="spellEnd"/>
      <w:proofErr w:type="gramEnd"/>
      <w:r w:rsidRPr="005A1428">
        <w:rPr>
          <w:color w:val="000000" w:themeColor="text1"/>
          <w:sz w:val="28"/>
          <w:szCs w:val="28"/>
        </w:rPr>
        <w:t xml:space="preserve"> </w:t>
      </w:r>
      <w:proofErr w:type="spellStart"/>
      <w:r w:rsidRPr="005A1428">
        <w:rPr>
          <w:color w:val="000000" w:themeColor="text1"/>
          <w:sz w:val="28"/>
          <w:szCs w:val="28"/>
        </w:rPr>
        <w:t>eBooks</w:t>
      </w:r>
      <w:proofErr w:type="spellEnd"/>
      <w:r w:rsidRPr="005A1428">
        <w:rPr>
          <w:color w:val="000000" w:themeColor="text1"/>
          <w:sz w:val="28"/>
          <w:szCs w:val="28"/>
        </w:rPr>
        <w:t xml:space="preserve"> http://link.springer.com/</w:t>
      </w:r>
    </w:p>
    <w:p w14:paraId="23F8CE28"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5A1428">
        <w:rPr>
          <w:color w:val="000000" w:themeColor="text1"/>
          <w:sz w:val="28"/>
          <w:szCs w:val="28"/>
        </w:rPr>
        <w:t>управления»  http://eduvideo.online/</w:t>
      </w:r>
      <w:proofErr w:type="gramEnd"/>
    </w:p>
    <w:p w14:paraId="1B099785" w14:textId="77777777" w:rsidR="005A1428" w:rsidRPr="005A1428" w:rsidRDefault="005A1428" w:rsidP="005A1428">
      <w:pPr>
        <w:pStyle w:val="a5"/>
        <w:numPr>
          <w:ilvl w:val="0"/>
          <w:numId w:val="36"/>
        </w:numPr>
        <w:ind w:left="0" w:firstLine="0"/>
        <w:jc w:val="both"/>
        <w:rPr>
          <w:bCs/>
          <w:sz w:val="28"/>
          <w:szCs w:val="28"/>
        </w:rPr>
      </w:pPr>
      <w:r w:rsidRPr="005A1428">
        <w:rPr>
          <w:color w:val="000000" w:themeColor="text1"/>
          <w:sz w:val="28"/>
          <w:szCs w:val="28"/>
        </w:rPr>
        <w:t xml:space="preserve">База данных научных журналов издательства </w:t>
      </w:r>
      <w:proofErr w:type="spellStart"/>
      <w:r w:rsidRPr="005A1428">
        <w:rPr>
          <w:color w:val="000000" w:themeColor="text1"/>
          <w:sz w:val="28"/>
          <w:szCs w:val="28"/>
        </w:rPr>
        <w:t>Wiley</w:t>
      </w:r>
      <w:proofErr w:type="spellEnd"/>
      <w:r w:rsidRPr="005A1428">
        <w:rPr>
          <w:color w:val="000000" w:themeColor="text1"/>
          <w:sz w:val="28"/>
          <w:szCs w:val="28"/>
        </w:rPr>
        <w:t xml:space="preserve"> </w:t>
      </w:r>
      <w:hyperlink r:id="rId11" w:history="1">
        <w:r w:rsidRPr="005A1428">
          <w:rPr>
            <w:rStyle w:val="a9"/>
            <w:sz w:val="28"/>
            <w:szCs w:val="28"/>
          </w:rPr>
          <w:t>https://onlinelibrary.wiley.com/</w:t>
        </w:r>
      </w:hyperlink>
    </w:p>
    <w:p w14:paraId="29019748" w14:textId="77777777" w:rsidR="001C71B9" w:rsidRPr="00643550" w:rsidRDefault="001C71B9" w:rsidP="00FD3C93">
      <w:pPr>
        <w:jc w:val="both"/>
        <w:rPr>
          <w:rStyle w:val="a9"/>
          <w:sz w:val="28"/>
          <w:szCs w:val="28"/>
        </w:rPr>
      </w:pPr>
    </w:p>
    <w:p w14:paraId="563A2F3F" w14:textId="77777777" w:rsidR="00FD3C93" w:rsidRPr="00D56B14" w:rsidRDefault="00FD3C93" w:rsidP="00FD3C93">
      <w:pPr>
        <w:jc w:val="center"/>
        <w:rPr>
          <w:b/>
          <w:sz w:val="28"/>
          <w:szCs w:val="28"/>
        </w:rPr>
      </w:pPr>
      <w:r w:rsidRPr="00C153A7">
        <w:rPr>
          <w:b/>
          <w:sz w:val="28"/>
          <w:szCs w:val="28"/>
        </w:rPr>
        <w:t xml:space="preserve">10. </w:t>
      </w:r>
      <w:r w:rsidRPr="00D56B14">
        <w:rPr>
          <w:b/>
          <w:sz w:val="28"/>
          <w:szCs w:val="28"/>
        </w:rPr>
        <w:t>Методические указания для обучающихся по освоению дисциплины</w:t>
      </w:r>
    </w:p>
    <w:p w14:paraId="7C325901" w14:textId="77777777" w:rsidR="008D2B2B" w:rsidRDefault="008D2B2B" w:rsidP="008D2B2B">
      <w:pPr>
        <w:jc w:val="both"/>
        <w:rPr>
          <w:sz w:val="28"/>
          <w:szCs w:val="32"/>
        </w:rPr>
      </w:pPr>
    </w:p>
    <w:p w14:paraId="723541FC" w14:textId="218508DE" w:rsidR="008D2B2B" w:rsidRPr="008D2B2B" w:rsidRDefault="008D2B2B" w:rsidP="008D2B2B">
      <w:pPr>
        <w:ind w:firstLine="709"/>
        <w:jc w:val="both"/>
        <w:rPr>
          <w:sz w:val="28"/>
          <w:szCs w:val="32"/>
        </w:rPr>
      </w:pPr>
      <w:r w:rsidRPr="008D2B2B">
        <w:rPr>
          <w:sz w:val="28"/>
          <w:szCs w:val="32"/>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8D2B2B">
        <w:rPr>
          <w:sz w:val="28"/>
          <w:szCs w:val="32"/>
        </w:rPr>
        <w:t>Финуниверситета</w:t>
      </w:r>
      <w:proofErr w:type="spellEnd"/>
      <w:r w:rsidRPr="008D2B2B">
        <w:rPr>
          <w:sz w:val="28"/>
          <w:szCs w:val="32"/>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D2B2B">
        <w:rPr>
          <w:sz w:val="28"/>
          <w:szCs w:val="32"/>
        </w:rPr>
        <w:t>Финуниверситета</w:t>
      </w:r>
      <w:proofErr w:type="spellEnd"/>
      <w:r w:rsidRPr="008D2B2B">
        <w:rPr>
          <w:sz w:val="28"/>
          <w:szCs w:val="32"/>
        </w:rPr>
        <w:t>»), использовать методические рекомендации департамента.</w:t>
      </w:r>
      <w:r w:rsidR="003650ED">
        <w:rPr>
          <w:sz w:val="28"/>
          <w:szCs w:val="32"/>
        </w:rPr>
        <w:t xml:space="preserve"> </w:t>
      </w:r>
    </w:p>
    <w:p w14:paraId="1510ADF2" w14:textId="77777777" w:rsidR="00FD3C93" w:rsidRPr="00741E09" w:rsidRDefault="00FD3C93" w:rsidP="00FD3C93">
      <w:pPr>
        <w:tabs>
          <w:tab w:val="left" w:pos="709"/>
        </w:tabs>
        <w:jc w:val="both"/>
        <w:rPr>
          <w:b/>
          <w:bCs/>
          <w:sz w:val="28"/>
          <w:szCs w:val="28"/>
        </w:rPr>
      </w:pPr>
      <w:r w:rsidRPr="00741E09">
        <w:rPr>
          <w:b/>
          <w:bCs/>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BEDE406" w14:textId="77777777" w:rsidR="00FD3C93" w:rsidRDefault="00FD3C93" w:rsidP="00FD3C93">
      <w:pPr>
        <w:shd w:val="clear" w:color="auto" w:fill="FFFFFF"/>
        <w:tabs>
          <w:tab w:val="left" w:pos="709"/>
        </w:tabs>
        <w:jc w:val="center"/>
        <w:rPr>
          <w:b/>
          <w:color w:val="212121"/>
          <w:sz w:val="28"/>
          <w:szCs w:val="28"/>
        </w:rPr>
      </w:pPr>
    </w:p>
    <w:p w14:paraId="30517C1E" w14:textId="77777777" w:rsidR="00FD3C93" w:rsidRDefault="00FD3C93" w:rsidP="00FD3C93">
      <w:pPr>
        <w:keepNext/>
        <w:jc w:val="both"/>
        <w:outlineLvl w:val="0"/>
        <w:rPr>
          <w:rFonts w:eastAsia="Calibri"/>
          <w:b/>
          <w:bCs/>
          <w:kern w:val="32"/>
          <w:sz w:val="28"/>
          <w:szCs w:val="28"/>
        </w:rPr>
      </w:pPr>
      <w:r w:rsidRPr="00BC100B">
        <w:rPr>
          <w:rFonts w:eastAsia="Calibri"/>
          <w:b/>
          <w:bCs/>
          <w:kern w:val="32"/>
          <w:sz w:val="28"/>
          <w:szCs w:val="28"/>
        </w:rPr>
        <w:t xml:space="preserve">11. </w:t>
      </w:r>
      <w:bookmarkStart w:id="7" w:name="_Toc531614950"/>
      <w:bookmarkStart w:id="8" w:name="_Toc531686467"/>
      <w:r w:rsidRPr="00BC100B">
        <w:rPr>
          <w:rFonts w:eastAsia="Calibri"/>
          <w:b/>
          <w:bCs/>
          <w:kern w:val="32"/>
          <w:sz w:val="28"/>
          <w:szCs w:val="28"/>
        </w:rPr>
        <w:t>1. Комплект лицензионного программного обеспечения:</w:t>
      </w:r>
      <w:bookmarkEnd w:id="7"/>
      <w:bookmarkEnd w:id="8"/>
    </w:p>
    <w:p w14:paraId="41135EBE" w14:textId="77777777" w:rsidR="00FD3C93" w:rsidRPr="00BC100B" w:rsidRDefault="00FD3C93" w:rsidP="00FD3C93">
      <w:pPr>
        <w:keepNext/>
        <w:jc w:val="both"/>
        <w:outlineLvl w:val="0"/>
        <w:rPr>
          <w:rFonts w:eastAsia="Calibri"/>
          <w:b/>
          <w:bCs/>
          <w:kern w:val="32"/>
          <w:sz w:val="28"/>
          <w:szCs w:val="28"/>
        </w:rPr>
      </w:pPr>
    </w:p>
    <w:p w14:paraId="1F2682AE" w14:textId="77777777" w:rsidR="00FD3C93" w:rsidRPr="00FB53B5" w:rsidRDefault="00FD3C93">
      <w:pPr>
        <w:pStyle w:val="a5"/>
        <w:numPr>
          <w:ilvl w:val="0"/>
          <w:numId w:val="19"/>
        </w:numPr>
        <w:shd w:val="clear" w:color="auto" w:fill="FFFFFF"/>
        <w:tabs>
          <w:tab w:val="left" w:pos="426"/>
        </w:tabs>
        <w:ind w:left="0" w:firstLine="0"/>
        <w:jc w:val="both"/>
        <w:rPr>
          <w:color w:val="000000" w:themeColor="text1"/>
          <w:sz w:val="22"/>
          <w:szCs w:val="22"/>
          <w:lang w:val="en-US"/>
        </w:rPr>
      </w:pPr>
      <w:r w:rsidRPr="00FB53B5">
        <w:rPr>
          <w:color w:val="000000" w:themeColor="text1"/>
          <w:sz w:val="28"/>
          <w:szCs w:val="28"/>
          <w:lang w:val="en-US"/>
        </w:rPr>
        <w:t>Windows Microsoft Office</w:t>
      </w:r>
      <w:r w:rsidRPr="004C4B62">
        <w:rPr>
          <w:color w:val="000000" w:themeColor="text1"/>
          <w:sz w:val="28"/>
          <w:szCs w:val="28"/>
          <w:lang w:val="en-US"/>
        </w:rPr>
        <w:t xml:space="preserve"> </w:t>
      </w:r>
      <w:r w:rsidRPr="00945EB0">
        <w:rPr>
          <w:sz w:val="28"/>
          <w:szCs w:val="28"/>
          <w:lang w:val="en-US"/>
        </w:rPr>
        <w:t xml:space="preserve">(Word, Excel, PowerPoint) </w:t>
      </w:r>
      <w:r w:rsidRPr="00945EB0">
        <w:rPr>
          <w:sz w:val="28"/>
          <w:szCs w:val="28"/>
        </w:rPr>
        <w:t>и</w:t>
      </w:r>
      <w:r w:rsidRPr="004C4B62">
        <w:rPr>
          <w:sz w:val="28"/>
          <w:szCs w:val="28"/>
          <w:lang w:val="en-US"/>
        </w:rPr>
        <w:t xml:space="preserve"> </w:t>
      </w:r>
      <w:r w:rsidRPr="00945EB0">
        <w:rPr>
          <w:sz w:val="28"/>
          <w:szCs w:val="28"/>
        </w:rPr>
        <w:t>т</w:t>
      </w:r>
      <w:r w:rsidRPr="00945EB0">
        <w:rPr>
          <w:sz w:val="28"/>
          <w:szCs w:val="28"/>
          <w:lang w:val="en-US"/>
        </w:rPr>
        <w:t>.</w:t>
      </w:r>
      <w:r w:rsidRPr="00945EB0">
        <w:rPr>
          <w:sz w:val="28"/>
          <w:szCs w:val="28"/>
        </w:rPr>
        <w:t>д</w:t>
      </w:r>
      <w:r w:rsidRPr="00945EB0">
        <w:rPr>
          <w:sz w:val="28"/>
          <w:szCs w:val="28"/>
          <w:lang w:val="en-US"/>
        </w:rPr>
        <w:t>.</w:t>
      </w:r>
    </w:p>
    <w:p w14:paraId="23701704" w14:textId="77777777" w:rsidR="00FD3C93" w:rsidRPr="004C4B62" w:rsidRDefault="00FD3C93">
      <w:pPr>
        <w:pStyle w:val="a5"/>
        <w:keepNext/>
        <w:numPr>
          <w:ilvl w:val="0"/>
          <w:numId w:val="19"/>
        </w:numPr>
        <w:tabs>
          <w:tab w:val="left" w:pos="426"/>
        </w:tabs>
        <w:suppressAutoHyphens/>
        <w:ind w:left="0" w:firstLine="0"/>
        <w:jc w:val="both"/>
        <w:outlineLvl w:val="0"/>
        <w:rPr>
          <w:bCs/>
          <w:color w:val="000000" w:themeColor="text1"/>
          <w:kern w:val="32"/>
          <w:sz w:val="28"/>
          <w:szCs w:val="28"/>
          <w:lang w:eastAsia="ar-SA"/>
        </w:rPr>
      </w:pPr>
      <w:r w:rsidRPr="00FB53B5">
        <w:rPr>
          <w:color w:val="000000" w:themeColor="text1"/>
          <w:sz w:val="28"/>
          <w:szCs w:val="28"/>
        </w:rPr>
        <w:t>Антивирус</w:t>
      </w:r>
      <w:r w:rsidRPr="00FB53B5">
        <w:rPr>
          <w:color w:val="000000" w:themeColor="text1"/>
          <w:sz w:val="28"/>
          <w:szCs w:val="28"/>
          <w:lang w:val="en-US"/>
        </w:rPr>
        <w:t> </w:t>
      </w:r>
      <w:r w:rsidRPr="00313AB0">
        <w:rPr>
          <w:rFonts w:eastAsia="Calibri"/>
          <w:bCs/>
          <w:color w:val="000000" w:themeColor="text1"/>
          <w:kern w:val="32"/>
          <w:sz w:val="28"/>
          <w:szCs w:val="28"/>
          <w:lang w:val="en-US"/>
        </w:rPr>
        <w:t>Kaspersky</w:t>
      </w:r>
    </w:p>
    <w:p w14:paraId="1E2FCB13" w14:textId="77777777" w:rsidR="00FD3C93" w:rsidRPr="004C4B62" w:rsidRDefault="00FD3C93">
      <w:pPr>
        <w:pStyle w:val="a5"/>
        <w:keepNext/>
        <w:numPr>
          <w:ilvl w:val="0"/>
          <w:numId w:val="19"/>
        </w:numPr>
        <w:tabs>
          <w:tab w:val="left" w:pos="426"/>
        </w:tabs>
        <w:suppressAutoHyphens/>
        <w:ind w:left="0" w:firstLine="0"/>
        <w:jc w:val="both"/>
        <w:outlineLvl w:val="0"/>
        <w:rPr>
          <w:bCs/>
          <w:color w:val="000000" w:themeColor="text1"/>
          <w:kern w:val="32"/>
          <w:sz w:val="28"/>
          <w:szCs w:val="28"/>
          <w:lang w:eastAsia="ar-SA"/>
        </w:rPr>
      </w:pPr>
      <w:r w:rsidRPr="00FB53B5">
        <w:rPr>
          <w:rFonts w:eastAsia="TimesNewRomanPS-BoldMT"/>
          <w:color w:val="000000" w:themeColor="text1"/>
          <w:kern w:val="32"/>
          <w:sz w:val="28"/>
          <w:szCs w:val="28"/>
          <w:lang w:val="en-US" w:eastAsia="ar-SA"/>
        </w:rPr>
        <w:t>Project</w:t>
      </w:r>
      <w:r w:rsidRPr="00FB53B5">
        <w:rPr>
          <w:rFonts w:eastAsia="TimesNewRomanPS-BoldMT"/>
          <w:color w:val="000000" w:themeColor="text1"/>
          <w:kern w:val="32"/>
          <w:sz w:val="28"/>
          <w:szCs w:val="28"/>
          <w:lang w:eastAsia="ar-SA"/>
        </w:rPr>
        <w:t xml:space="preserve"> </w:t>
      </w:r>
      <w:r w:rsidRPr="00FB53B5">
        <w:rPr>
          <w:rFonts w:eastAsia="TimesNewRomanPS-BoldMT"/>
          <w:color w:val="000000" w:themeColor="text1"/>
          <w:kern w:val="32"/>
          <w:sz w:val="28"/>
          <w:szCs w:val="28"/>
          <w:lang w:val="en-US" w:eastAsia="ar-SA"/>
        </w:rPr>
        <w:t>Expert</w:t>
      </w:r>
      <w:r w:rsidRPr="00FB53B5">
        <w:rPr>
          <w:bCs/>
          <w:color w:val="000000" w:themeColor="text1"/>
          <w:kern w:val="32"/>
          <w:sz w:val="28"/>
          <w:szCs w:val="28"/>
          <w:lang w:eastAsia="ar-SA"/>
        </w:rPr>
        <w:t xml:space="preserve"> − программа разработки бизнес-плана и оценки инвестиционных проектов.</w:t>
      </w:r>
    </w:p>
    <w:p w14:paraId="2A8E4A7B" w14:textId="3DA2C6C5" w:rsidR="00FD3C93" w:rsidRDefault="00FD3C93" w:rsidP="00FD3C93">
      <w:pPr>
        <w:shd w:val="clear" w:color="auto" w:fill="FFFFFF"/>
        <w:tabs>
          <w:tab w:val="left" w:pos="426"/>
        </w:tabs>
        <w:jc w:val="both"/>
        <w:rPr>
          <w:color w:val="000000" w:themeColor="text1"/>
          <w:sz w:val="22"/>
          <w:szCs w:val="22"/>
        </w:rPr>
      </w:pPr>
    </w:p>
    <w:p w14:paraId="2FCC1B77" w14:textId="77777777" w:rsidR="00FD3C93" w:rsidRPr="00FB53B5" w:rsidRDefault="00FD3C93" w:rsidP="00FD3C93">
      <w:pPr>
        <w:tabs>
          <w:tab w:val="left" w:pos="426"/>
        </w:tabs>
        <w:suppressAutoHyphens/>
        <w:jc w:val="both"/>
        <w:rPr>
          <w:rFonts w:eastAsia="TimesNewRomanPS-BoldMT"/>
          <w:b/>
          <w:bCs/>
          <w:color w:val="000000" w:themeColor="text1"/>
          <w:sz w:val="28"/>
          <w:szCs w:val="28"/>
        </w:rPr>
      </w:pPr>
      <w:bookmarkStart w:id="9" w:name="_Toc531614953"/>
      <w:bookmarkStart w:id="10" w:name="_Toc531686470"/>
      <w:r w:rsidRPr="00BC100B">
        <w:rPr>
          <w:rFonts w:eastAsia="Calibri"/>
          <w:b/>
          <w:bCs/>
          <w:kern w:val="32"/>
          <w:sz w:val="28"/>
          <w:szCs w:val="28"/>
        </w:rPr>
        <w:t>11.2. Современные профессиональные базы данных и информационные справочные системы</w:t>
      </w:r>
      <w:bookmarkEnd w:id="9"/>
      <w:bookmarkEnd w:id="10"/>
    </w:p>
    <w:p w14:paraId="74437573" w14:textId="37DB0A4F" w:rsidR="00FD3C93" w:rsidRDefault="00FD3C93" w:rsidP="00FD3C93">
      <w:pPr>
        <w:pStyle w:val="afe"/>
        <w:spacing w:line="240" w:lineRule="auto"/>
        <w:ind w:firstLine="0"/>
        <w:rPr>
          <w:lang w:val="ru-RU"/>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6009"/>
        <w:gridCol w:w="2546"/>
      </w:tblGrid>
      <w:tr w:rsidR="00FD7949" w:rsidRPr="00EC531E" w14:paraId="0EBF0B98" w14:textId="77777777" w:rsidTr="00114940">
        <w:tc>
          <w:tcPr>
            <w:tcW w:w="540" w:type="dxa"/>
            <w:vAlign w:val="center"/>
          </w:tcPr>
          <w:p w14:paraId="5365632A" w14:textId="77777777" w:rsidR="00FD7949" w:rsidRPr="00114940" w:rsidRDefault="00FD7949" w:rsidP="000C4469">
            <w:pPr>
              <w:widowControl w:val="0"/>
              <w:shd w:val="clear" w:color="auto" w:fill="FFFFFF"/>
              <w:jc w:val="center"/>
              <w:rPr>
                <w:color w:val="000000"/>
              </w:rPr>
            </w:pPr>
            <w:r w:rsidRPr="00114940">
              <w:rPr>
                <w:color w:val="000000"/>
              </w:rPr>
              <w:t>№</w:t>
            </w:r>
          </w:p>
          <w:p w14:paraId="739A205D" w14:textId="77777777" w:rsidR="00FD7949" w:rsidRPr="00114940" w:rsidRDefault="00FD7949" w:rsidP="000C4469">
            <w:pPr>
              <w:widowControl w:val="0"/>
              <w:shd w:val="clear" w:color="auto" w:fill="FFFFFF"/>
              <w:jc w:val="center"/>
              <w:rPr>
                <w:color w:val="000000"/>
              </w:rPr>
            </w:pPr>
            <w:r w:rsidRPr="00114940">
              <w:rPr>
                <w:color w:val="000000"/>
              </w:rPr>
              <w:t>п/п</w:t>
            </w:r>
          </w:p>
        </w:tc>
        <w:tc>
          <w:tcPr>
            <w:tcW w:w="6009" w:type="dxa"/>
            <w:vAlign w:val="center"/>
          </w:tcPr>
          <w:p w14:paraId="7AD89561" w14:textId="77777777" w:rsidR="00FD7949" w:rsidRPr="00114940" w:rsidRDefault="00FD7949" w:rsidP="000C4469">
            <w:pPr>
              <w:widowControl w:val="0"/>
              <w:shd w:val="clear" w:color="auto" w:fill="FFFFFF"/>
              <w:jc w:val="center"/>
              <w:rPr>
                <w:color w:val="000000"/>
              </w:rPr>
            </w:pPr>
            <w:r w:rsidRPr="00114940">
              <w:rPr>
                <w:color w:val="000000"/>
              </w:rPr>
              <w:t>Название рекомендуемых технических и компьютерных средств обучения</w:t>
            </w:r>
          </w:p>
        </w:tc>
        <w:tc>
          <w:tcPr>
            <w:tcW w:w="2546" w:type="dxa"/>
            <w:vAlign w:val="center"/>
          </w:tcPr>
          <w:p w14:paraId="61E7A558" w14:textId="77777777" w:rsidR="00FD7949" w:rsidRPr="00114940" w:rsidRDefault="00FD7949" w:rsidP="000C4469">
            <w:pPr>
              <w:widowControl w:val="0"/>
              <w:shd w:val="clear" w:color="auto" w:fill="FFFFFF"/>
              <w:jc w:val="center"/>
              <w:rPr>
                <w:color w:val="000000"/>
              </w:rPr>
            </w:pPr>
            <w:r w:rsidRPr="00114940">
              <w:rPr>
                <w:color w:val="000000"/>
              </w:rPr>
              <w:t>Наименование разделов и тем</w:t>
            </w:r>
          </w:p>
        </w:tc>
      </w:tr>
      <w:tr w:rsidR="00FD7949" w:rsidRPr="00EC531E" w14:paraId="7744CD59" w14:textId="77777777" w:rsidTr="00114940">
        <w:tc>
          <w:tcPr>
            <w:tcW w:w="540" w:type="dxa"/>
          </w:tcPr>
          <w:p w14:paraId="522C8BE7" w14:textId="77777777" w:rsidR="00FD7949" w:rsidRPr="00114940" w:rsidRDefault="00FD7949" w:rsidP="000C4469">
            <w:pPr>
              <w:widowControl w:val="0"/>
              <w:shd w:val="clear" w:color="auto" w:fill="FFFFFF"/>
              <w:jc w:val="both"/>
              <w:rPr>
                <w:color w:val="000000"/>
              </w:rPr>
            </w:pPr>
            <w:r w:rsidRPr="00114940">
              <w:rPr>
                <w:color w:val="000000"/>
              </w:rPr>
              <w:t>1</w:t>
            </w:r>
          </w:p>
        </w:tc>
        <w:tc>
          <w:tcPr>
            <w:tcW w:w="6009" w:type="dxa"/>
          </w:tcPr>
          <w:p w14:paraId="11FFF3EA" w14:textId="77777777" w:rsidR="00FD7949" w:rsidRPr="00114940" w:rsidRDefault="00FD7949" w:rsidP="000C4469">
            <w:pPr>
              <w:widowControl w:val="0"/>
              <w:shd w:val="clear" w:color="auto" w:fill="FFFFFF"/>
              <w:jc w:val="both"/>
              <w:rPr>
                <w:color w:val="000000"/>
              </w:rPr>
            </w:pPr>
            <w:r w:rsidRPr="00114940">
              <w:rPr>
                <w:color w:val="000000"/>
              </w:rPr>
              <w:t>Правовая база данных «КонсультантПлюс»</w:t>
            </w:r>
          </w:p>
        </w:tc>
        <w:tc>
          <w:tcPr>
            <w:tcW w:w="2546" w:type="dxa"/>
          </w:tcPr>
          <w:p w14:paraId="233D0711" w14:textId="0C8FACF2" w:rsidR="00FD7949" w:rsidRPr="00114940" w:rsidRDefault="00FD7949" w:rsidP="000C4469">
            <w:pPr>
              <w:rPr>
                <w:color w:val="000000"/>
              </w:rPr>
            </w:pPr>
            <w:r w:rsidRPr="00114940">
              <w:rPr>
                <w:color w:val="000000" w:themeColor="text1"/>
              </w:rPr>
              <w:t>Тем</w:t>
            </w:r>
            <w:r w:rsidR="00114940" w:rsidRPr="00114940">
              <w:rPr>
                <w:color w:val="000000" w:themeColor="text1"/>
              </w:rPr>
              <w:t>ы</w:t>
            </w:r>
            <w:r w:rsidRPr="00114940">
              <w:rPr>
                <w:color w:val="000000" w:themeColor="text1"/>
              </w:rPr>
              <w:t xml:space="preserve"> 1</w:t>
            </w:r>
            <w:r w:rsidR="00114940" w:rsidRPr="00114940">
              <w:rPr>
                <w:color w:val="000000" w:themeColor="text1"/>
              </w:rPr>
              <w:t>, 3-6</w:t>
            </w:r>
          </w:p>
        </w:tc>
      </w:tr>
      <w:tr w:rsidR="00FD7949" w:rsidRPr="00EC531E" w14:paraId="48920F1A" w14:textId="77777777" w:rsidTr="00114940">
        <w:tc>
          <w:tcPr>
            <w:tcW w:w="540" w:type="dxa"/>
          </w:tcPr>
          <w:p w14:paraId="2586B5B0" w14:textId="77777777" w:rsidR="00FD7949" w:rsidRPr="00114940" w:rsidRDefault="00FD7949" w:rsidP="000C4469">
            <w:pPr>
              <w:widowControl w:val="0"/>
              <w:shd w:val="clear" w:color="auto" w:fill="FFFFFF"/>
              <w:jc w:val="both"/>
              <w:rPr>
                <w:color w:val="000000"/>
              </w:rPr>
            </w:pPr>
            <w:r w:rsidRPr="00114940">
              <w:rPr>
                <w:color w:val="000000"/>
              </w:rPr>
              <w:t>2</w:t>
            </w:r>
          </w:p>
        </w:tc>
        <w:tc>
          <w:tcPr>
            <w:tcW w:w="6009" w:type="dxa"/>
          </w:tcPr>
          <w:p w14:paraId="3BF4D936" w14:textId="77777777" w:rsidR="00FD7949" w:rsidRPr="00114940" w:rsidRDefault="00FD7949" w:rsidP="000C4469">
            <w:pPr>
              <w:widowControl w:val="0"/>
              <w:shd w:val="clear" w:color="auto" w:fill="FFFFFF"/>
              <w:jc w:val="both"/>
              <w:rPr>
                <w:color w:val="000000"/>
              </w:rPr>
            </w:pPr>
            <w:r w:rsidRPr="00114940">
              <w:rPr>
                <w:color w:val="000000"/>
              </w:rPr>
              <w:t>Справочно-правовая система «Гарант»</w:t>
            </w:r>
          </w:p>
        </w:tc>
        <w:tc>
          <w:tcPr>
            <w:tcW w:w="2546" w:type="dxa"/>
          </w:tcPr>
          <w:p w14:paraId="3B3DAFE7" w14:textId="306105BB" w:rsidR="00FD7949" w:rsidRPr="00114940" w:rsidRDefault="00114940" w:rsidP="000C4469">
            <w:pPr>
              <w:rPr>
                <w:rFonts w:ascii="Letter Gothic" w:hAnsi="Letter Gothic" w:cs="Arial Unicode MS"/>
              </w:rPr>
            </w:pPr>
            <w:r w:rsidRPr="00114940">
              <w:rPr>
                <w:color w:val="000000" w:themeColor="text1"/>
              </w:rPr>
              <w:t>Темы 1, 3-6</w:t>
            </w:r>
          </w:p>
        </w:tc>
      </w:tr>
      <w:tr w:rsidR="00FD7949" w:rsidRPr="00EC531E" w14:paraId="0B93F0A3" w14:textId="77777777" w:rsidTr="00114940">
        <w:tc>
          <w:tcPr>
            <w:tcW w:w="540" w:type="dxa"/>
          </w:tcPr>
          <w:p w14:paraId="265A3EA6" w14:textId="77777777" w:rsidR="00FD7949" w:rsidRPr="00114940" w:rsidRDefault="00FD7949" w:rsidP="000C4469">
            <w:pPr>
              <w:widowControl w:val="0"/>
              <w:shd w:val="clear" w:color="auto" w:fill="FFFFFF"/>
              <w:jc w:val="both"/>
              <w:rPr>
                <w:color w:val="000000"/>
              </w:rPr>
            </w:pPr>
            <w:r w:rsidRPr="00114940">
              <w:rPr>
                <w:color w:val="000000"/>
              </w:rPr>
              <w:t>3</w:t>
            </w:r>
          </w:p>
        </w:tc>
        <w:tc>
          <w:tcPr>
            <w:tcW w:w="6009" w:type="dxa"/>
          </w:tcPr>
          <w:p w14:paraId="6F2236DA" w14:textId="77777777" w:rsidR="00FD7949" w:rsidRPr="00114940" w:rsidRDefault="00FD7949" w:rsidP="000C4469">
            <w:pPr>
              <w:widowControl w:val="0"/>
              <w:shd w:val="clear" w:color="auto" w:fill="FFFFFF"/>
              <w:jc w:val="both"/>
              <w:rPr>
                <w:color w:val="000000"/>
              </w:rPr>
            </w:pPr>
            <w:r w:rsidRPr="00114940">
              <w:rPr>
                <w:rFonts w:eastAsia="TimesNewRomanPSMT"/>
              </w:rPr>
              <w:t xml:space="preserve">Официальный сайт </w:t>
            </w:r>
            <w:proofErr w:type="spellStart"/>
            <w:r w:rsidRPr="00114940">
              <w:rPr>
                <w:rFonts w:eastAsia="TimesNewRomanPSMT"/>
              </w:rPr>
              <w:t>РосБизнесКонсалтинг</w:t>
            </w:r>
            <w:proofErr w:type="spellEnd"/>
          </w:p>
        </w:tc>
        <w:tc>
          <w:tcPr>
            <w:tcW w:w="2546" w:type="dxa"/>
          </w:tcPr>
          <w:p w14:paraId="0E9F2D27" w14:textId="064D8E2E" w:rsidR="00FD7949" w:rsidRPr="00114940" w:rsidRDefault="00FD7949" w:rsidP="000C4469">
            <w:pPr>
              <w:jc w:val="both"/>
              <w:rPr>
                <w:color w:val="000000" w:themeColor="text1"/>
              </w:rPr>
            </w:pPr>
            <w:r w:rsidRPr="00114940">
              <w:rPr>
                <w:color w:val="000000" w:themeColor="text1"/>
              </w:rPr>
              <w:t>Тем</w:t>
            </w:r>
            <w:r w:rsidR="00114940">
              <w:rPr>
                <w:color w:val="000000" w:themeColor="text1"/>
              </w:rPr>
              <w:t>ы 1-8</w:t>
            </w:r>
          </w:p>
        </w:tc>
      </w:tr>
      <w:tr w:rsidR="00FD7949" w:rsidRPr="00EC531E" w14:paraId="2ABDA0F7" w14:textId="77777777" w:rsidTr="00114940">
        <w:tc>
          <w:tcPr>
            <w:tcW w:w="540" w:type="dxa"/>
            <w:tcBorders>
              <w:top w:val="single" w:sz="4" w:space="0" w:color="auto"/>
              <w:left w:val="single" w:sz="4" w:space="0" w:color="auto"/>
              <w:bottom w:val="single" w:sz="4" w:space="0" w:color="auto"/>
              <w:right w:val="single" w:sz="4" w:space="0" w:color="auto"/>
            </w:tcBorders>
            <w:shd w:val="clear" w:color="auto" w:fill="FFFFFF"/>
          </w:tcPr>
          <w:p w14:paraId="45834AEC" w14:textId="77777777" w:rsidR="00FD7949" w:rsidRPr="00114940" w:rsidRDefault="00FD7949" w:rsidP="000C4469">
            <w:pPr>
              <w:widowControl w:val="0"/>
              <w:autoSpaceDE w:val="0"/>
              <w:autoSpaceDN w:val="0"/>
              <w:adjustRightInd w:val="0"/>
              <w:rPr>
                <w:color w:val="000000"/>
              </w:rPr>
            </w:pPr>
            <w:r w:rsidRPr="00114940">
              <w:rPr>
                <w:color w:val="000000"/>
              </w:rPr>
              <w:t>4</w:t>
            </w:r>
          </w:p>
        </w:tc>
        <w:tc>
          <w:tcPr>
            <w:tcW w:w="6009" w:type="dxa"/>
            <w:tcBorders>
              <w:top w:val="single" w:sz="4" w:space="0" w:color="auto"/>
              <w:left w:val="single" w:sz="4" w:space="0" w:color="auto"/>
              <w:bottom w:val="single" w:sz="4" w:space="0" w:color="auto"/>
              <w:right w:val="single" w:sz="4" w:space="0" w:color="auto"/>
            </w:tcBorders>
            <w:shd w:val="clear" w:color="auto" w:fill="FFFFFF"/>
          </w:tcPr>
          <w:p w14:paraId="58DE11EE" w14:textId="77777777" w:rsidR="00FD7949" w:rsidRPr="00114940" w:rsidRDefault="00FD7949" w:rsidP="000C4469">
            <w:pPr>
              <w:widowControl w:val="0"/>
              <w:shd w:val="clear" w:color="auto" w:fill="FFFFFF"/>
              <w:jc w:val="both"/>
              <w:rPr>
                <w:color w:val="000000"/>
              </w:rPr>
            </w:pPr>
            <w:r w:rsidRPr="00114940">
              <w:rPr>
                <w:color w:val="000000"/>
              </w:rPr>
              <w:t>Информационная система СПАРК.</w:t>
            </w:r>
          </w:p>
        </w:tc>
        <w:tc>
          <w:tcPr>
            <w:tcW w:w="2546" w:type="dxa"/>
            <w:tcBorders>
              <w:top w:val="single" w:sz="4" w:space="0" w:color="auto"/>
              <w:left w:val="single" w:sz="4" w:space="0" w:color="auto"/>
              <w:bottom w:val="single" w:sz="4" w:space="0" w:color="auto"/>
              <w:right w:val="single" w:sz="4" w:space="0" w:color="auto"/>
            </w:tcBorders>
            <w:shd w:val="clear" w:color="auto" w:fill="FFFFFF"/>
          </w:tcPr>
          <w:p w14:paraId="3364527F" w14:textId="58D84AB8" w:rsidR="00FD7949" w:rsidRPr="00114940" w:rsidRDefault="00114940" w:rsidP="000C4469">
            <w:pPr>
              <w:jc w:val="both"/>
            </w:pPr>
            <w:r w:rsidRPr="00114940">
              <w:t xml:space="preserve">Темы </w:t>
            </w:r>
            <w:r w:rsidR="007F4565">
              <w:t>2</w:t>
            </w:r>
            <w:r w:rsidRPr="00114940">
              <w:t>-8</w:t>
            </w:r>
          </w:p>
        </w:tc>
      </w:tr>
      <w:tr w:rsidR="00FD7949" w:rsidRPr="00EC531E" w14:paraId="0AE86DC1" w14:textId="77777777" w:rsidTr="00114940">
        <w:tc>
          <w:tcPr>
            <w:tcW w:w="540" w:type="dxa"/>
            <w:tcBorders>
              <w:top w:val="single" w:sz="4" w:space="0" w:color="auto"/>
              <w:left w:val="single" w:sz="4" w:space="0" w:color="auto"/>
              <w:bottom w:val="single" w:sz="4" w:space="0" w:color="auto"/>
              <w:right w:val="single" w:sz="4" w:space="0" w:color="auto"/>
            </w:tcBorders>
            <w:shd w:val="clear" w:color="auto" w:fill="FFFFFF"/>
          </w:tcPr>
          <w:p w14:paraId="47D4DA81" w14:textId="77777777" w:rsidR="00FD7949" w:rsidRPr="00114940" w:rsidRDefault="00FD7949" w:rsidP="000C4469">
            <w:pPr>
              <w:widowControl w:val="0"/>
              <w:autoSpaceDE w:val="0"/>
              <w:autoSpaceDN w:val="0"/>
              <w:adjustRightInd w:val="0"/>
              <w:rPr>
                <w:color w:val="000000"/>
              </w:rPr>
            </w:pPr>
            <w:r w:rsidRPr="00114940">
              <w:rPr>
                <w:color w:val="000000"/>
              </w:rPr>
              <w:t>5</w:t>
            </w:r>
          </w:p>
        </w:tc>
        <w:tc>
          <w:tcPr>
            <w:tcW w:w="6009" w:type="dxa"/>
            <w:tcBorders>
              <w:top w:val="single" w:sz="4" w:space="0" w:color="auto"/>
              <w:left w:val="single" w:sz="4" w:space="0" w:color="auto"/>
              <w:bottom w:val="single" w:sz="4" w:space="0" w:color="auto"/>
              <w:right w:val="single" w:sz="4" w:space="0" w:color="auto"/>
            </w:tcBorders>
            <w:shd w:val="clear" w:color="auto" w:fill="FFFFFF"/>
          </w:tcPr>
          <w:p w14:paraId="4BCF583C" w14:textId="77777777" w:rsidR="00FD7949" w:rsidRPr="00114940" w:rsidRDefault="00FD7949" w:rsidP="000C4469">
            <w:pPr>
              <w:widowControl w:val="0"/>
              <w:shd w:val="clear" w:color="auto" w:fill="FFFFFF"/>
              <w:jc w:val="both"/>
              <w:rPr>
                <w:color w:val="000000"/>
              </w:rPr>
            </w:pPr>
            <w:r w:rsidRPr="00114940">
              <w:rPr>
                <w:color w:val="000000"/>
              </w:rPr>
              <w:t xml:space="preserve">Информационная система </w:t>
            </w:r>
            <w:proofErr w:type="spellStart"/>
            <w:r w:rsidRPr="00114940">
              <w:rPr>
                <w:color w:val="000000"/>
              </w:rPr>
              <w:t>Bloomberg</w:t>
            </w:r>
            <w:proofErr w:type="spellEnd"/>
            <w:r w:rsidRPr="00114940">
              <w:rPr>
                <w:color w:val="000000"/>
              </w:rPr>
              <w:t xml:space="preserve">. </w:t>
            </w:r>
          </w:p>
        </w:tc>
        <w:tc>
          <w:tcPr>
            <w:tcW w:w="2546" w:type="dxa"/>
            <w:tcBorders>
              <w:top w:val="single" w:sz="4" w:space="0" w:color="auto"/>
              <w:left w:val="single" w:sz="4" w:space="0" w:color="auto"/>
              <w:bottom w:val="single" w:sz="4" w:space="0" w:color="auto"/>
              <w:right w:val="single" w:sz="4" w:space="0" w:color="auto"/>
            </w:tcBorders>
            <w:shd w:val="clear" w:color="auto" w:fill="FFFFFF"/>
          </w:tcPr>
          <w:p w14:paraId="4541DDD7" w14:textId="2351B335" w:rsidR="00FD7949" w:rsidRPr="00114940" w:rsidRDefault="00114940" w:rsidP="000C4469">
            <w:pPr>
              <w:jc w:val="both"/>
              <w:rPr>
                <w:rFonts w:ascii="Letter Gothic" w:hAnsi="Letter Gothic" w:cs="Arial Unicode MS"/>
              </w:rPr>
            </w:pPr>
            <w:r w:rsidRPr="00114940">
              <w:t xml:space="preserve">Темы </w:t>
            </w:r>
            <w:r w:rsidR="007F4565">
              <w:t>2</w:t>
            </w:r>
            <w:r w:rsidRPr="00114940">
              <w:t>-8</w:t>
            </w:r>
          </w:p>
        </w:tc>
      </w:tr>
    </w:tbl>
    <w:p w14:paraId="4E43D40D" w14:textId="77777777" w:rsidR="00114940" w:rsidRDefault="00114940" w:rsidP="00FD3C93">
      <w:pPr>
        <w:shd w:val="clear" w:color="auto" w:fill="FFFFFF"/>
        <w:tabs>
          <w:tab w:val="left" w:pos="442"/>
        </w:tabs>
        <w:jc w:val="both"/>
        <w:rPr>
          <w:rFonts w:eastAsia="Calibri"/>
          <w:b/>
          <w:bCs/>
          <w:sz w:val="28"/>
          <w:szCs w:val="28"/>
        </w:rPr>
      </w:pPr>
    </w:p>
    <w:p w14:paraId="5AFDC226" w14:textId="256FD4CF" w:rsidR="00FD3C93" w:rsidRPr="00BC100B" w:rsidRDefault="00FD3C93" w:rsidP="00FD3C93">
      <w:pPr>
        <w:shd w:val="clear" w:color="auto" w:fill="FFFFFF"/>
        <w:tabs>
          <w:tab w:val="left" w:pos="442"/>
        </w:tabs>
        <w:jc w:val="both"/>
        <w:rPr>
          <w:rFonts w:eastAsia="Calibri"/>
          <w:b/>
          <w:bCs/>
          <w:sz w:val="28"/>
          <w:szCs w:val="28"/>
        </w:rPr>
      </w:pPr>
      <w:r w:rsidRPr="00BC100B">
        <w:rPr>
          <w:rFonts w:eastAsia="Calibri"/>
          <w:b/>
          <w:bCs/>
          <w:sz w:val="28"/>
          <w:szCs w:val="28"/>
        </w:rPr>
        <w:t>11.3. Сертифицированные программные и аппаратные средства защиты информации</w:t>
      </w:r>
    </w:p>
    <w:p w14:paraId="540E11EE" w14:textId="77777777" w:rsidR="00FD3C93" w:rsidRDefault="00FD3C93" w:rsidP="00FD3C93">
      <w:pPr>
        <w:ind w:firstLine="709"/>
        <w:jc w:val="both"/>
        <w:rPr>
          <w:sz w:val="28"/>
          <w:szCs w:val="32"/>
        </w:rPr>
      </w:pPr>
    </w:p>
    <w:p w14:paraId="3AD2C768" w14:textId="77777777" w:rsidR="00FD3C93" w:rsidRPr="004C4B62" w:rsidRDefault="00FD3C93" w:rsidP="00FD3C93">
      <w:pPr>
        <w:ind w:firstLine="709"/>
        <w:jc w:val="both"/>
        <w:rPr>
          <w:sz w:val="28"/>
          <w:szCs w:val="32"/>
        </w:rPr>
      </w:pPr>
      <w:r w:rsidRPr="004C4B62">
        <w:rPr>
          <w:sz w:val="28"/>
          <w:szCs w:val="32"/>
        </w:rPr>
        <w:t>Сертифицированные программные и аппаратные средства защиты информации не предусмотрены.</w:t>
      </w:r>
    </w:p>
    <w:p w14:paraId="4338A27E" w14:textId="77777777" w:rsidR="00FD3C93" w:rsidRDefault="00FD3C93" w:rsidP="00FD3C93">
      <w:pPr>
        <w:tabs>
          <w:tab w:val="left" w:pos="709"/>
        </w:tabs>
        <w:jc w:val="both"/>
        <w:rPr>
          <w:b/>
          <w:color w:val="000000" w:themeColor="text1"/>
          <w:sz w:val="28"/>
          <w:szCs w:val="28"/>
        </w:rPr>
      </w:pPr>
    </w:p>
    <w:p w14:paraId="6EBEA113" w14:textId="77777777" w:rsidR="00FD3C93" w:rsidRPr="00FB53B5" w:rsidRDefault="00FD3C93" w:rsidP="00FD3C93">
      <w:pPr>
        <w:tabs>
          <w:tab w:val="left" w:pos="709"/>
        </w:tabs>
        <w:jc w:val="both"/>
        <w:rPr>
          <w:b/>
          <w:color w:val="000000" w:themeColor="text1"/>
          <w:sz w:val="28"/>
          <w:szCs w:val="28"/>
        </w:rPr>
      </w:pPr>
      <w:r w:rsidRPr="00FB53B5">
        <w:rPr>
          <w:b/>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p>
    <w:p w14:paraId="223645EC" w14:textId="77777777" w:rsidR="00FD3C93" w:rsidRPr="00FB53B5" w:rsidRDefault="00FD3C93" w:rsidP="00FD3C93">
      <w:pPr>
        <w:tabs>
          <w:tab w:val="left" w:pos="709"/>
        </w:tabs>
        <w:contextualSpacing/>
        <w:jc w:val="both"/>
        <w:rPr>
          <w:color w:val="000000" w:themeColor="text1"/>
          <w:sz w:val="28"/>
          <w:szCs w:val="28"/>
        </w:rPr>
      </w:pPr>
      <w:r w:rsidRPr="00FB53B5">
        <w:rPr>
          <w:color w:val="000000" w:themeColor="text1"/>
          <w:sz w:val="28"/>
          <w:szCs w:val="28"/>
        </w:rPr>
        <w:t xml:space="preserve">Для обеспечения обучения по дисциплине «Экономика организации» </w:t>
      </w:r>
      <w:r w:rsidRPr="00FB53B5">
        <w:rPr>
          <w:iCs/>
          <w:color w:val="000000" w:themeColor="text1"/>
          <w:sz w:val="28"/>
          <w:szCs w:val="28"/>
          <w:lang w:eastAsia="ar-SA"/>
        </w:rPr>
        <w:t xml:space="preserve">необходима следующая </w:t>
      </w:r>
      <w:r w:rsidRPr="00FB53B5">
        <w:rPr>
          <w:color w:val="000000" w:themeColor="text1"/>
          <w:sz w:val="28"/>
          <w:szCs w:val="28"/>
        </w:rPr>
        <w:t xml:space="preserve">материально-техническая база: </w:t>
      </w:r>
    </w:p>
    <w:p w14:paraId="7B254300" w14:textId="77777777" w:rsidR="005A1428" w:rsidRDefault="00FD3C93" w:rsidP="005A1428">
      <w:pPr>
        <w:numPr>
          <w:ilvl w:val="0"/>
          <w:numId w:val="1"/>
        </w:numPr>
        <w:tabs>
          <w:tab w:val="left" w:pos="709"/>
        </w:tabs>
        <w:suppressAutoHyphens/>
        <w:ind w:left="0" w:firstLine="0"/>
        <w:contextualSpacing/>
        <w:jc w:val="both"/>
        <w:rPr>
          <w:color w:val="000000" w:themeColor="text1"/>
          <w:sz w:val="28"/>
          <w:szCs w:val="28"/>
        </w:rPr>
      </w:pPr>
      <w:r w:rsidRPr="00FB53B5">
        <w:rPr>
          <w:color w:val="000000" w:themeColor="text1"/>
          <w:sz w:val="28"/>
          <w:szCs w:val="28"/>
        </w:rPr>
        <w:t>аудитории для проведения лекционных и семинарских занятий, оборудованные видеопроекционным оборудованием для презентаций, средствами звуковоспроизведения, экраном;</w:t>
      </w:r>
    </w:p>
    <w:p w14:paraId="700A4499" w14:textId="6D33E6AC" w:rsidR="00FD3C93" w:rsidRPr="005A1428" w:rsidRDefault="00FD3C93" w:rsidP="005A1428">
      <w:pPr>
        <w:numPr>
          <w:ilvl w:val="0"/>
          <w:numId w:val="1"/>
        </w:numPr>
        <w:tabs>
          <w:tab w:val="left" w:pos="709"/>
        </w:tabs>
        <w:suppressAutoHyphens/>
        <w:ind w:left="0" w:firstLine="0"/>
        <w:contextualSpacing/>
        <w:jc w:val="both"/>
        <w:rPr>
          <w:color w:val="000000" w:themeColor="text1"/>
          <w:sz w:val="28"/>
          <w:szCs w:val="28"/>
        </w:rPr>
      </w:pPr>
      <w:r w:rsidRPr="005A1428">
        <w:rPr>
          <w:color w:val="000000" w:themeColor="text1"/>
          <w:sz w:val="28"/>
          <w:szCs w:val="28"/>
        </w:rPr>
        <w:t>библиотеку, имеющую рабочие места для студентов, оснащенные компьютерами с доступом к базам данных и сети Интернет.</w:t>
      </w:r>
    </w:p>
    <w:sectPr w:rsidR="00FD3C93" w:rsidRPr="005A1428" w:rsidSect="00AA6C6F">
      <w:headerReference w:type="default" r:id="rId1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7D34A0" w14:textId="77777777" w:rsidR="00055E92" w:rsidRDefault="00055E92" w:rsidP="00AA6C6F">
      <w:r>
        <w:separator/>
      </w:r>
    </w:p>
  </w:endnote>
  <w:endnote w:type="continuationSeparator" w:id="0">
    <w:p w14:paraId="7F78B84B" w14:textId="77777777" w:rsidR="00055E92" w:rsidRDefault="00055E92" w:rsidP="00AA6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inion Pro">
    <w:altName w:val="Times New Roman"/>
    <w:panose1 w:val="00000000000000000000"/>
    <w:charset w:val="00"/>
    <w:family w:val="auto"/>
    <w:notTrueType/>
    <w:pitch w:val="default"/>
    <w:sig w:usb0="00000003" w:usb1="00000000" w:usb2="00000000" w:usb3="00000000" w:csb0="00000001" w:csb1="00000000"/>
  </w:font>
  <w:font w:name="Petersburg-Regular">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MT">
    <w:altName w:val="MS Gothic"/>
    <w:panose1 w:val="00000000000000000000"/>
    <w:charset w:val="00"/>
    <w:family w:val="roman"/>
    <w:notTrueType/>
    <w:pitch w:val="default"/>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NewtonC">
    <w:panose1 w:val="00000000000000000000"/>
    <w:charset w:val="CC"/>
    <w:family w:val="auto"/>
    <w:notTrueType/>
    <w:pitch w:val="default"/>
    <w:sig w:usb0="00000201" w:usb1="00000000" w:usb2="00000000" w:usb3="00000000" w:csb0="00000004" w:csb1="00000000"/>
  </w:font>
  <w:font w:name="TimesNewRomanPS-BoldMT">
    <w:altName w:val="MS Gothic"/>
    <w:panose1 w:val="00000000000000000000"/>
    <w:charset w:val="80"/>
    <w:family w:val="auto"/>
    <w:notTrueType/>
    <w:pitch w:val="default"/>
    <w:sig w:usb0="00000000" w:usb1="08070000" w:usb2="00000010" w:usb3="00000000" w:csb0="00020000" w:csb1="00000000"/>
  </w:font>
  <w:font w:name="Letter Gothic">
    <w:altName w:val="Courier New"/>
    <w:panose1 w:val="00000000000000000000"/>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9503AE" w14:textId="77777777" w:rsidR="00055E92" w:rsidRDefault="00055E92" w:rsidP="00AA6C6F">
      <w:r>
        <w:separator/>
      </w:r>
    </w:p>
  </w:footnote>
  <w:footnote w:type="continuationSeparator" w:id="0">
    <w:p w14:paraId="314C5040" w14:textId="77777777" w:rsidR="00055E92" w:rsidRDefault="00055E92" w:rsidP="00AA6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97184012"/>
      <w:docPartObj>
        <w:docPartGallery w:val="Page Numbers (Top of Page)"/>
        <w:docPartUnique/>
      </w:docPartObj>
    </w:sdtPr>
    <w:sdtEndPr/>
    <w:sdtContent>
      <w:p w14:paraId="35A69FC5" w14:textId="67328311" w:rsidR="00110B7C" w:rsidRDefault="00110B7C" w:rsidP="004D3296">
        <w:pPr>
          <w:pStyle w:val="af"/>
          <w:jc w:val="center"/>
        </w:pPr>
        <w:r>
          <w:fldChar w:fldCharType="begin"/>
        </w:r>
        <w:r>
          <w:instrText>PAGE   \* MERGEFORMAT</w:instrText>
        </w:r>
        <w:r>
          <w:fldChar w:fldCharType="separate"/>
        </w:r>
        <w:r w:rsidR="007B39E0">
          <w:rPr>
            <w:noProof/>
          </w:rPr>
          <w:t>2</w:t>
        </w:r>
        <w:r>
          <w:rPr>
            <w:noProof/>
          </w:rPr>
          <w:fldChar w:fldCharType="end"/>
        </w:r>
      </w:p>
    </w:sdtContent>
  </w:sdt>
  <w:p w14:paraId="544C2BD8" w14:textId="77777777" w:rsidR="00110B7C" w:rsidRDefault="00110B7C">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67474"/>
    <w:multiLevelType w:val="hybridMultilevel"/>
    <w:tmpl w:val="21540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D52CC4"/>
    <w:multiLevelType w:val="hybridMultilevel"/>
    <w:tmpl w:val="3F6EC43A"/>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9D3A45"/>
    <w:multiLevelType w:val="hybridMultilevel"/>
    <w:tmpl w:val="593250CA"/>
    <w:lvl w:ilvl="0" w:tplc="2D1872A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B9763FA"/>
    <w:multiLevelType w:val="hybridMultilevel"/>
    <w:tmpl w:val="497C9BDA"/>
    <w:lvl w:ilvl="0" w:tplc="58088A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D2032EE"/>
    <w:multiLevelType w:val="hybridMultilevel"/>
    <w:tmpl w:val="06265D00"/>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FB5D80"/>
    <w:multiLevelType w:val="hybridMultilevel"/>
    <w:tmpl w:val="5E9A91DA"/>
    <w:lvl w:ilvl="0" w:tplc="0419000F">
      <w:start w:val="1"/>
      <w:numFmt w:val="decimal"/>
      <w:lvlText w:val="%1."/>
      <w:lvlJc w:val="left"/>
      <w:pPr>
        <w:tabs>
          <w:tab w:val="num" w:pos="540"/>
        </w:tabs>
        <w:ind w:left="540" w:hanging="360"/>
      </w:pPr>
    </w:lvl>
    <w:lvl w:ilvl="1" w:tplc="3A5AE4EA">
      <w:start w:val="1"/>
      <w:numFmt w:val="decimal"/>
      <w:lvlText w:val="%2)"/>
      <w:lvlJc w:val="left"/>
      <w:pPr>
        <w:tabs>
          <w:tab w:val="num" w:pos="1074"/>
        </w:tabs>
        <w:ind w:left="1074" w:hanging="354"/>
      </w:pPr>
      <w:rPr>
        <w:rFonts w:hint="default"/>
        <w:b w:val="0"/>
        <w:i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15:restartNumberingAfterBreak="0">
    <w:nsid w:val="164510A3"/>
    <w:multiLevelType w:val="hybridMultilevel"/>
    <w:tmpl w:val="DF1CB16C"/>
    <w:lvl w:ilvl="0" w:tplc="A6408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BE291C"/>
    <w:multiLevelType w:val="hybridMultilevel"/>
    <w:tmpl w:val="7EB8F4C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0210D5"/>
    <w:multiLevelType w:val="hybridMultilevel"/>
    <w:tmpl w:val="5A226396"/>
    <w:lvl w:ilvl="0" w:tplc="033C6956">
      <w:start w:val="1"/>
      <w:numFmt w:val="decimal"/>
      <w:lvlText w:val="%1."/>
      <w:lvlJc w:val="left"/>
      <w:pPr>
        <w:ind w:left="720" w:hanging="360"/>
      </w:pPr>
      <w:rPr>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0C28EE"/>
    <w:multiLevelType w:val="hybridMultilevel"/>
    <w:tmpl w:val="215404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A002EF3"/>
    <w:multiLevelType w:val="hybridMultilevel"/>
    <w:tmpl w:val="CF64A7AC"/>
    <w:lvl w:ilvl="0" w:tplc="A6408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EF0B22"/>
    <w:multiLevelType w:val="hybridMultilevel"/>
    <w:tmpl w:val="6CC6485C"/>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00A22E9"/>
    <w:multiLevelType w:val="hybridMultilevel"/>
    <w:tmpl w:val="F2124D5E"/>
    <w:lvl w:ilvl="0" w:tplc="A4386B5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30F71FE6"/>
    <w:multiLevelType w:val="hybridMultilevel"/>
    <w:tmpl w:val="DB7CA434"/>
    <w:lvl w:ilvl="0" w:tplc="A6408888">
      <w:start w:val="1"/>
      <w:numFmt w:val="russianLower"/>
      <w:lvlText w:val="%1)"/>
      <w:lvlJc w:val="left"/>
      <w:pPr>
        <w:ind w:left="720" w:hanging="360"/>
      </w:pPr>
      <w:rPr>
        <w:rFonts w:hint="default"/>
      </w:rPr>
    </w:lvl>
    <w:lvl w:ilvl="1" w:tplc="CAC2F40E">
      <w:start w:val="5"/>
      <w:numFmt w:val="bullet"/>
      <w:lvlText w:val=""/>
      <w:lvlJc w:val="left"/>
      <w:pPr>
        <w:ind w:left="1440" w:hanging="360"/>
      </w:pPr>
      <w:rPr>
        <w:rFonts w:ascii="Symbol" w:eastAsia="Calibri"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2441778"/>
    <w:multiLevelType w:val="hybridMultilevel"/>
    <w:tmpl w:val="CE788838"/>
    <w:lvl w:ilvl="0" w:tplc="67B89524">
      <w:start w:val="1"/>
      <w:numFmt w:val="russianLower"/>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B5900D0"/>
    <w:multiLevelType w:val="hybridMultilevel"/>
    <w:tmpl w:val="C61CDC2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C832DA8"/>
    <w:multiLevelType w:val="hybridMultilevel"/>
    <w:tmpl w:val="185E24C0"/>
    <w:lvl w:ilvl="0" w:tplc="9D1E023A">
      <w:start w:val="1"/>
      <w:numFmt w:val="decimal"/>
      <w:lvlText w:val="%1."/>
      <w:lvlJc w:val="left"/>
      <w:pPr>
        <w:tabs>
          <w:tab w:val="num" w:pos="1353"/>
        </w:tabs>
        <w:ind w:left="1353" w:hanging="360"/>
      </w:pPr>
      <w:rPr>
        <w:rFonts w:hint="default"/>
        <w:color w:val="auto"/>
      </w:rPr>
    </w:lvl>
    <w:lvl w:ilvl="1" w:tplc="04190019">
      <w:start w:val="1"/>
      <w:numFmt w:val="lowerLetter"/>
      <w:lvlText w:val="%2."/>
      <w:lvlJc w:val="left"/>
      <w:pPr>
        <w:tabs>
          <w:tab w:val="num" w:pos="1798"/>
        </w:tabs>
        <w:ind w:left="1798" w:hanging="360"/>
      </w:pPr>
    </w:lvl>
    <w:lvl w:ilvl="2" w:tplc="0419001B" w:tentative="1">
      <w:start w:val="1"/>
      <w:numFmt w:val="lowerRoman"/>
      <w:lvlText w:val="%3."/>
      <w:lvlJc w:val="right"/>
      <w:pPr>
        <w:tabs>
          <w:tab w:val="num" w:pos="2518"/>
        </w:tabs>
        <w:ind w:left="2518" w:hanging="180"/>
      </w:pPr>
    </w:lvl>
    <w:lvl w:ilvl="3" w:tplc="0419000F">
      <w:start w:val="1"/>
      <w:numFmt w:val="decimal"/>
      <w:lvlText w:val="%4."/>
      <w:lvlJc w:val="left"/>
      <w:pPr>
        <w:tabs>
          <w:tab w:val="num" w:pos="3238"/>
        </w:tabs>
        <w:ind w:left="3238" w:hanging="360"/>
      </w:pPr>
    </w:lvl>
    <w:lvl w:ilvl="4" w:tplc="04190019" w:tentative="1">
      <w:start w:val="1"/>
      <w:numFmt w:val="lowerLetter"/>
      <w:lvlText w:val="%5."/>
      <w:lvlJc w:val="left"/>
      <w:pPr>
        <w:tabs>
          <w:tab w:val="num" w:pos="3958"/>
        </w:tabs>
        <w:ind w:left="3958" w:hanging="360"/>
      </w:pPr>
    </w:lvl>
    <w:lvl w:ilvl="5" w:tplc="0419001B" w:tentative="1">
      <w:start w:val="1"/>
      <w:numFmt w:val="lowerRoman"/>
      <w:lvlText w:val="%6."/>
      <w:lvlJc w:val="right"/>
      <w:pPr>
        <w:tabs>
          <w:tab w:val="num" w:pos="4678"/>
        </w:tabs>
        <w:ind w:left="4678" w:hanging="180"/>
      </w:pPr>
    </w:lvl>
    <w:lvl w:ilvl="6" w:tplc="0419000F" w:tentative="1">
      <w:start w:val="1"/>
      <w:numFmt w:val="decimal"/>
      <w:lvlText w:val="%7."/>
      <w:lvlJc w:val="left"/>
      <w:pPr>
        <w:tabs>
          <w:tab w:val="num" w:pos="5398"/>
        </w:tabs>
        <w:ind w:left="5398" w:hanging="360"/>
      </w:pPr>
    </w:lvl>
    <w:lvl w:ilvl="7" w:tplc="04190019" w:tentative="1">
      <w:start w:val="1"/>
      <w:numFmt w:val="lowerLetter"/>
      <w:lvlText w:val="%8."/>
      <w:lvlJc w:val="left"/>
      <w:pPr>
        <w:tabs>
          <w:tab w:val="num" w:pos="6118"/>
        </w:tabs>
        <w:ind w:left="6118" w:hanging="360"/>
      </w:pPr>
    </w:lvl>
    <w:lvl w:ilvl="8" w:tplc="0419001B" w:tentative="1">
      <w:start w:val="1"/>
      <w:numFmt w:val="lowerRoman"/>
      <w:lvlText w:val="%9."/>
      <w:lvlJc w:val="right"/>
      <w:pPr>
        <w:tabs>
          <w:tab w:val="num" w:pos="6838"/>
        </w:tabs>
        <w:ind w:left="6838" w:hanging="180"/>
      </w:pPr>
    </w:lvl>
  </w:abstractNum>
  <w:abstractNum w:abstractNumId="18" w15:restartNumberingAfterBreak="0">
    <w:nsid w:val="3CFB1790"/>
    <w:multiLevelType w:val="hybridMultilevel"/>
    <w:tmpl w:val="AF1431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E534014"/>
    <w:multiLevelType w:val="hybridMultilevel"/>
    <w:tmpl w:val="11403A74"/>
    <w:lvl w:ilvl="0" w:tplc="A6408888">
      <w:start w:val="1"/>
      <w:numFmt w:val="russianLower"/>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3EDF42B6"/>
    <w:multiLevelType w:val="hybridMultilevel"/>
    <w:tmpl w:val="02D64278"/>
    <w:lvl w:ilvl="0" w:tplc="A6408888">
      <w:start w:val="1"/>
      <w:numFmt w:val="russianLower"/>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3FD63036"/>
    <w:multiLevelType w:val="hybridMultilevel"/>
    <w:tmpl w:val="8626D89E"/>
    <w:lvl w:ilvl="0" w:tplc="A6408888">
      <w:start w:val="1"/>
      <w:numFmt w:val="russianLower"/>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446D5616"/>
    <w:multiLevelType w:val="hybridMultilevel"/>
    <w:tmpl w:val="983E117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456F2F"/>
    <w:multiLevelType w:val="hybridMultilevel"/>
    <w:tmpl w:val="13BC974C"/>
    <w:lvl w:ilvl="0" w:tplc="AD94848A">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813366A"/>
    <w:multiLevelType w:val="hybridMultilevel"/>
    <w:tmpl w:val="35C2DB70"/>
    <w:lvl w:ilvl="0" w:tplc="A6408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E794A3E"/>
    <w:multiLevelType w:val="hybridMultilevel"/>
    <w:tmpl w:val="0A8849A0"/>
    <w:lvl w:ilvl="0" w:tplc="EBBE8D52">
      <w:start w:val="1"/>
      <w:numFmt w:val="russianLower"/>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6034E3"/>
    <w:multiLevelType w:val="hybridMultilevel"/>
    <w:tmpl w:val="3044F118"/>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9B24041"/>
    <w:multiLevelType w:val="hybridMultilevel"/>
    <w:tmpl w:val="588C6C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5C6D78"/>
    <w:multiLevelType w:val="hybridMultilevel"/>
    <w:tmpl w:val="E3C6AA44"/>
    <w:lvl w:ilvl="0" w:tplc="A640888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6DFF1EEB"/>
    <w:multiLevelType w:val="hybridMultilevel"/>
    <w:tmpl w:val="B3D68DF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F5F53AB"/>
    <w:multiLevelType w:val="hybridMultilevel"/>
    <w:tmpl w:val="0636A0BE"/>
    <w:lvl w:ilvl="0" w:tplc="A6408888">
      <w:start w:val="1"/>
      <w:numFmt w:val="russianLower"/>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71407893"/>
    <w:multiLevelType w:val="hybridMultilevel"/>
    <w:tmpl w:val="331AD252"/>
    <w:lvl w:ilvl="0" w:tplc="A640888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78430660"/>
    <w:multiLevelType w:val="hybridMultilevel"/>
    <w:tmpl w:val="6E90286A"/>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ABE19D6"/>
    <w:multiLevelType w:val="hybridMultilevel"/>
    <w:tmpl w:val="5E9A91DA"/>
    <w:lvl w:ilvl="0" w:tplc="0419000F">
      <w:start w:val="1"/>
      <w:numFmt w:val="decimal"/>
      <w:lvlText w:val="%1."/>
      <w:lvlJc w:val="left"/>
      <w:pPr>
        <w:tabs>
          <w:tab w:val="num" w:pos="540"/>
        </w:tabs>
        <w:ind w:left="540" w:hanging="360"/>
      </w:pPr>
    </w:lvl>
    <w:lvl w:ilvl="1" w:tplc="3A5AE4EA">
      <w:start w:val="1"/>
      <w:numFmt w:val="decimal"/>
      <w:lvlText w:val="%2)"/>
      <w:lvlJc w:val="left"/>
      <w:pPr>
        <w:tabs>
          <w:tab w:val="num" w:pos="1074"/>
        </w:tabs>
        <w:ind w:left="1074" w:hanging="354"/>
      </w:pPr>
      <w:rPr>
        <w:rFonts w:hint="default"/>
        <w:b w:val="0"/>
        <w:i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4" w15:restartNumberingAfterBreak="0">
    <w:nsid w:val="7ADD3966"/>
    <w:multiLevelType w:val="hybridMultilevel"/>
    <w:tmpl w:val="69984C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BA77DE8"/>
    <w:multiLevelType w:val="hybridMultilevel"/>
    <w:tmpl w:val="185E24C0"/>
    <w:lvl w:ilvl="0" w:tplc="FFFFFFFF">
      <w:start w:val="1"/>
      <w:numFmt w:val="decimal"/>
      <w:lvlText w:val="%1."/>
      <w:lvlJc w:val="left"/>
      <w:pPr>
        <w:tabs>
          <w:tab w:val="num" w:pos="1353"/>
        </w:tabs>
        <w:ind w:left="1353" w:hanging="360"/>
      </w:pPr>
      <w:rPr>
        <w:rFonts w:hint="default"/>
        <w:color w:val="auto"/>
      </w:rPr>
    </w:lvl>
    <w:lvl w:ilvl="1" w:tplc="FFFFFFFF">
      <w:start w:val="1"/>
      <w:numFmt w:val="lowerLetter"/>
      <w:lvlText w:val="%2."/>
      <w:lvlJc w:val="left"/>
      <w:pPr>
        <w:tabs>
          <w:tab w:val="num" w:pos="1798"/>
        </w:tabs>
        <w:ind w:left="1798" w:hanging="360"/>
      </w:pPr>
    </w:lvl>
    <w:lvl w:ilvl="2" w:tplc="FFFFFFFF" w:tentative="1">
      <w:start w:val="1"/>
      <w:numFmt w:val="lowerRoman"/>
      <w:lvlText w:val="%3."/>
      <w:lvlJc w:val="right"/>
      <w:pPr>
        <w:tabs>
          <w:tab w:val="num" w:pos="2518"/>
        </w:tabs>
        <w:ind w:left="2518" w:hanging="180"/>
      </w:pPr>
    </w:lvl>
    <w:lvl w:ilvl="3" w:tplc="FFFFFFFF">
      <w:start w:val="1"/>
      <w:numFmt w:val="decimal"/>
      <w:lvlText w:val="%4."/>
      <w:lvlJc w:val="left"/>
      <w:pPr>
        <w:tabs>
          <w:tab w:val="num" w:pos="3238"/>
        </w:tabs>
        <w:ind w:left="3238" w:hanging="360"/>
      </w:pPr>
    </w:lvl>
    <w:lvl w:ilvl="4" w:tplc="FFFFFFFF" w:tentative="1">
      <w:start w:val="1"/>
      <w:numFmt w:val="lowerLetter"/>
      <w:lvlText w:val="%5."/>
      <w:lvlJc w:val="left"/>
      <w:pPr>
        <w:tabs>
          <w:tab w:val="num" w:pos="3958"/>
        </w:tabs>
        <w:ind w:left="3958" w:hanging="360"/>
      </w:pPr>
    </w:lvl>
    <w:lvl w:ilvl="5" w:tplc="FFFFFFFF" w:tentative="1">
      <w:start w:val="1"/>
      <w:numFmt w:val="lowerRoman"/>
      <w:lvlText w:val="%6."/>
      <w:lvlJc w:val="right"/>
      <w:pPr>
        <w:tabs>
          <w:tab w:val="num" w:pos="4678"/>
        </w:tabs>
        <w:ind w:left="4678" w:hanging="180"/>
      </w:pPr>
    </w:lvl>
    <w:lvl w:ilvl="6" w:tplc="FFFFFFFF" w:tentative="1">
      <w:start w:val="1"/>
      <w:numFmt w:val="decimal"/>
      <w:lvlText w:val="%7."/>
      <w:lvlJc w:val="left"/>
      <w:pPr>
        <w:tabs>
          <w:tab w:val="num" w:pos="5398"/>
        </w:tabs>
        <w:ind w:left="5398" w:hanging="360"/>
      </w:pPr>
    </w:lvl>
    <w:lvl w:ilvl="7" w:tplc="FFFFFFFF" w:tentative="1">
      <w:start w:val="1"/>
      <w:numFmt w:val="lowerLetter"/>
      <w:lvlText w:val="%8."/>
      <w:lvlJc w:val="left"/>
      <w:pPr>
        <w:tabs>
          <w:tab w:val="num" w:pos="6118"/>
        </w:tabs>
        <w:ind w:left="6118" w:hanging="360"/>
      </w:pPr>
    </w:lvl>
    <w:lvl w:ilvl="8" w:tplc="FFFFFFFF" w:tentative="1">
      <w:start w:val="1"/>
      <w:numFmt w:val="lowerRoman"/>
      <w:lvlText w:val="%9."/>
      <w:lvlJc w:val="right"/>
      <w:pPr>
        <w:tabs>
          <w:tab w:val="num" w:pos="6838"/>
        </w:tabs>
        <w:ind w:left="6838" w:hanging="180"/>
      </w:pPr>
    </w:lvl>
  </w:abstractNum>
  <w:abstractNum w:abstractNumId="36" w15:restartNumberingAfterBreak="0">
    <w:nsid w:val="7DDA5B4E"/>
    <w:multiLevelType w:val="hybridMultilevel"/>
    <w:tmpl w:val="5002C9B2"/>
    <w:lvl w:ilvl="0" w:tplc="4B4C2242">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F96644E"/>
    <w:multiLevelType w:val="multilevel"/>
    <w:tmpl w:val="E4149832"/>
    <w:lvl w:ilvl="0">
      <w:start w:val="1"/>
      <w:numFmt w:val="decimal"/>
      <w:lvlText w:val="%1."/>
      <w:lvlJc w:val="left"/>
      <w:pPr>
        <w:tabs>
          <w:tab w:val="num" w:pos="720"/>
        </w:tabs>
        <w:ind w:left="720" w:hanging="360"/>
      </w:pPr>
      <w:rPr>
        <w:b w:val="0"/>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5"/>
  </w:num>
  <w:num w:numId="4">
    <w:abstractNumId w:val="32"/>
  </w:num>
  <w:num w:numId="5">
    <w:abstractNumId w:val="37"/>
  </w:num>
  <w:num w:numId="6">
    <w:abstractNumId w:val="33"/>
  </w:num>
  <w:num w:numId="7">
    <w:abstractNumId w:val="34"/>
  </w:num>
  <w:num w:numId="8">
    <w:abstractNumId w:val="9"/>
  </w:num>
  <w:num w:numId="9">
    <w:abstractNumId w:val="4"/>
  </w:num>
  <w:num w:numId="10">
    <w:abstractNumId w:val="22"/>
  </w:num>
  <w:num w:numId="11">
    <w:abstractNumId w:val="25"/>
  </w:num>
  <w:num w:numId="12">
    <w:abstractNumId w:val="16"/>
  </w:num>
  <w:num w:numId="13">
    <w:abstractNumId w:val="26"/>
  </w:num>
  <w:num w:numId="14">
    <w:abstractNumId w:val="15"/>
  </w:num>
  <w:num w:numId="15">
    <w:abstractNumId w:val="7"/>
  </w:num>
  <w:num w:numId="16">
    <w:abstractNumId w:val="11"/>
  </w:num>
  <w:num w:numId="17">
    <w:abstractNumId w:val="1"/>
  </w:num>
  <w:num w:numId="18">
    <w:abstractNumId w:val="14"/>
  </w:num>
  <w:num w:numId="19">
    <w:abstractNumId w:val="23"/>
  </w:num>
  <w:num w:numId="20">
    <w:abstractNumId w:val="27"/>
  </w:num>
  <w:num w:numId="21">
    <w:abstractNumId w:val="18"/>
  </w:num>
  <w:num w:numId="22">
    <w:abstractNumId w:val="3"/>
  </w:num>
  <w:num w:numId="23">
    <w:abstractNumId w:val="30"/>
    <w:lvlOverride w:ilvl="0">
      <w:startOverride w:val="1"/>
    </w:lvlOverride>
    <w:lvlOverride w:ilvl="1"/>
    <w:lvlOverride w:ilvl="2"/>
    <w:lvlOverride w:ilvl="3"/>
    <w:lvlOverride w:ilvl="4"/>
    <w:lvlOverride w:ilvl="5"/>
    <w:lvlOverride w:ilvl="6"/>
    <w:lvlOverride w:ilvl="7"/>
    <w:lvlOverride w:ilvl="8"/>
  </w:num>
  <w:num w:numId="24">
    <w:abstractNumId w:val="20"/>
    <w:lvlOverride w:ilvl="0">
      <w:startOverride w:val="1"/>
    </w:lvlOverride>
    <w:lvlOverride w:ilvl="1"/>
    <w:lvlOverride w:ilvl="2"/>
    <w:lvlOverride w:ilvl="3"/>
    <w:lvlOverride w:ilvl="4"/>
    <w:lvlOverride w:ilvl="5"/>
    <w:lvlOverride w:ilvl="6"/>
    <w:lvlOverride w:ilvl="7"/>
    <w:lvlOverride w:ilvl="8"/>
  </w:num>
  <w:num w:numId="25">
    <w:abstractNumId w:val="19"/>
    <w:lvlOverride w:ilvl="0">
      <w:startOverride w:val="1"/>
    </w:lvlOverride>
    <w:lvlOverride w:ilvl="1"/>
    <w:lvlOverride w:ilvl="2"/>
    <w:lvlOverride w:ilvl="3"/>
    <w:lvlOverride w:ilvl="4"/>
    <w:lvlOverride w:ilvl="5"/>
    <w:lvlOverride w:ilvl="6"/>
    <w:lvlOverride w:ilvl="7"/>
    <w:lvlOverride w:ilvl="8"/>
  </w:num>
  <w:num w:numId="26">
    <w:abstractNumId w:val="21"/>
    <w:lvlOverride w:ilvl="0">
      <w:startOverride w:val="1"/>
    </w:lvlOverride>
    <w:lvlOverride w:ilvl="1"/>
    <w:lvlOverride w:ilvl="2"/>
    <w:lvlOverride w:ilvl="3"/>
    <w:lvlOverride w:ilvl="4"/>
    <w:lvlOverride w:ilvl="5"/>
    <w:lvlOverride w:ilvl="6"/>
    <w:lvlOverride w:ilvl="7"/>
    <w:lvlOverride w:ilvl="8"/>
  </w:num>
  <w:num w:numId="27">
    <w:abstractNumId w:val="29"/>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12"/>
  </w:num>
  <w:num w:numId="37">
    <w:abstractNumId w:val="17"/>
  </w:num>
  <w:num w:numId="38">
    <w:abstractNumId w:val="35"/>
  </w:num>
  <w:num w:numId="39">
    <w:abstractNumId w:val="3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ru-RU" w:vendorID="64" w:dllVersion="6" w:nlCheck="1" w:checkStyle="0"/>
  <w:activeWritingStyle w:appName="MSWord" w:lang="ru-RU" w:vendorID="64" w:dllVersion="4096"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39FF"/>
    <w:rsid w:val="00002019"/>
    <w:rsid w:val="0000307D"/>
    <w:rsid w:val="00003A35"/>
    <w:rsid w:val="000047E8"/>
    <w:rsid w:val="000057D3"/>
    <w:rsid w:val="0001169B"/>
    <w:rsid w:val="00011D53"/>
    <w:rsid w:val="000120D6"/>
    <w:rsid w:val="00013C06"/>
    <w:rsid w:val="0001491C"/>
    <w:rsid w:val="000156BF"/>
    <w:rsid w:val="00017954"/>
    <w:rsid w:val="00020456"/>
    <w:rsid w:val="00022C80"/>
    <w:rsid w:val="00024394"/>
    <w:rsid w:val="00024E60"/>
    <w:rsid w:val="00032147"/>
    <w:rsid w:val="00032554"/>
    <w:rsid w:val="00035555"/>
    <w:rsid w:val="00037B9E"/>
    <w:rsid w:val="00040AF4"/>
    <w:rsid w:val="000412C8"/>
    <w:rsid w:val="00041985"/>
    <w:rsid w:val="00044159"/>
    <w:rsid w:val="000454CA"/>
    <w:rsid w:val="00045F96"/>
    <w:rsid w:val="000515E1"/>
    <w:rsid w:val="00052D8A"/>
    <w:rsid w:val="00055342"/>
    <w:rsid w:val="00055E92"/>
    <w:rsid w:val="00056813"/>
    <w:rsid w:val="00060E74"/>
    <w:rsid w:val="00062748"/>
    <w:rsid w:val="0007146A"/>
    <w:rsid w:val="00072A42"/>
    <w:rsid w:val="00074BED"/>
    <w:rsid w:val="000762AF"/>
    <w:rsid w:val="0008469A"/>
    <w:rsid w:val="000905B7"/>
    <w:rsid w:val="000A05F8"/>
    <w:rsid w:val="000A19A7"/>
    <w:rsid w:val="000A37DD"/>
    <w:rsid w:val="000B05A9"/>
    <w:rsid w:val="000B17F5"/>
    <w:rsid w:val="000B55CD"/>
    <w:rsid w:val="000B658B"/>
    <w:rsid w:val="000B7379"/>
    <w:rsid w:val="000B7D70"/>
    <w:rsid w:val="000C2D5B"/>
    <w:rsid w:val="000C404E"/>
    <w:rsid w:val="000C456C"/>
    <w:rsid w:val="000C6E06"/>
    <w:rsid w:val="000D0130"/>
    <w:rsid w:val="000D1D7C"/>
    <w:rsid w:val="000D622D"/>
    <w:rsid w:val="000E27E7"/>
    <w:rsid w:val="000E31A8"/>
    <w:rsid w:val="000E46C9"/>
    <w:rsid w:val="000E509E"/>
    <w:rsid w:val="000F35DE"/>
    <w:rsid w:val="000F3C4C"/>
    <w:rsid w:val="000F5619"/>
    <w:rsid w:val="0010049B"/>
    <w:rsid w:val="00100D2D"/>
    <w:rsid w:val="00100F2D"/>
    <w:rsid w:val="001029A9"/>
    <w:rsid w:val="001040D1"/>
    <w:rsid w:val="00105095"/>
    <w:rsid w:val="00110B7C"/>
    <w:rsid w:val="00110C49"/>
    <w:rsid w:val="00111482"/>
    <w:rsid w:val="001123EE"/>
    <w:rsid w:val="00114940"/>
    <w:rsid w:val="00120297"/>
    <w:rsid w:val="00122303"/>
    <w:rsid w:val="00124886"/>
    <w:rsid w:val="00124981"/>
    <w:rsid w:val="001269AE"/>
    <w:rsid w:val="00127716"/>
    <w:rsid w:val="00127F2C"/>
    <w:rsid w:val="001362C9"/>
    <w:rsid w:val="00136A9F"/>
    <w:rsid w:val="00144B58"/>
    <w:rsid w:val="00144EEB"/>
    <w:rsid w:val="00146226"/>
    <w:rsid w:val="00154635"/>
    <w:rsid w:val="00156132"/>
    <w:rsid w:val="00156562"/>
    <w:rsid w:val="00162AD1"/>
    <w:rsid w:val="00166D92"/>
    <w:rsid w:val="0016762F"/>
    <w:rsid w:val="00173A83"/>
    <w:rsid w:val="00175F18"/>
    <w:rsid w:val="001874EB"/>
    <w:rsid w:val="00187D53"/>
    <w:rsid w:val="00190A71"/>
    <w:rsid w:val="00197578"/>
    <w:rsid w:val="001A3223"/>
    <w:rsid w:val="001A3CA3"/>
    <w:rsid w:val="001A4F9E"/>
    <w:rsid w:val="001A6062"/>
    <w:rsid w:val="001B03D5"/>
    <w:rsid w:val="001B16F7"/>
    <w:rsid w:val="001B45A5"/>
    <w:rsid w:val="001B5AB7"/>
    <w:rsid w:val="001C0F29"/>
    <w:rsid w:val="001C2021"/>
    <w:rsid w:val="001C4273"/>
    <w:rsid w:val="001C5E01"/>
    <w:rsid w:val="001C71B9"/>
    <w:rsid w:val="001C76C6"/>
    <w:rsid w:val="001C7D33"/>
    <w:rsid w:val="001D1B3A"/>
    <w:rsid w:val="001D1EC0"/>
    <w:rsid w:val="001D1F69"/>
    <w:rsid w:val="001D6378"/>
    <w:rsid w:val="001E06BA"/>
    <w:rsid w:val="001E6CFE"/>
    <w:rsid w:val="001F0904"/>
    <w:rsid w:val="00202412"/>
    <w:rsid w:val="00211922"/>
    <w:rsid w:val="00216421"/>
    <w:rsid w:val="00216CEF"/>
    <w:rsid w:val="00217108"/>
    <w:rsid w:val="00221109"/>
    <w:rsid w:val="00226575"/>
    <w:rsid w:val="00227265"/>
    <w:rsid w:val="0022777B"/>
    <w:rsid w:val="002279A8"/>
    <w:rsid w:val="0023177B"/>
    <w:rsid w:val="00232328"/>
    <w:rsid w:val="00236A04"/>
    <w:rsid w:val="002417B9"/>
    <w:rsid w:val="00245969"/>
    <w:rsid w:val="0025092E"/>
    <w:rsid w:val="002515FE"/>
    <w:rsid w:val="00253FCC"/>
    <w:rsid w:val="00256A10"/>
    <w:rsid w:val="00257B6B"/>
    <w:rsid w:val="002640BE"/>
    <w:rsid w:val="00264605"/>
    <w:rsid w:val="0027164C"/>
    <w:rsid w:val="00274794"/>
    <w:rsid w:val="00275DDF"/>
    <w:rsid w:val="002762CD"/>
    <w:rsid w:val="00280AEA"/>
    <w:rsid w:val="0028141C"/>
    <w:rsid w:val="00282255"/>
    <w:rsid w:val="0028464B"/>
    <w:rsid w:val="002854B3"/>
    <w:rsid w:val="002866E2"/>
    <w:rsid w:val="00286A26"/>
    <w:rsid w:val="002872BA"/>
    <w:rsid w:val="00292482"/>
    <w:rsid w:val="0029343A"/>
    <w:rsid w:val="00293C09"/>
    <w:rsid w:val="0029575D"/>
    <w:rsid w:val="002962F8"/>
    <w:rsid w:val="00297C24"/>
    <w:rsid w:val="002A3C49"/>
    <w:rsid w:val="002A708D"/>
    <w:rsid w:val="002B4500"/>
    <w:rsid w:val="002B5398"/>
    <w:rsid w:val="002B5D25"/>
    <w:rsid w:val="002B5FCC"/>
    <w:rsid w:val="002B6B5E"/>
    <w:rsid w:val="002B7A2E"/>
    <w:rsid w:val="002C5E65"/>
    <w:rsid w:val="002C6D9F"/>
    <w:rsid w:val="002C75E4"/>
    <w:rsid w:val="002D1941"/>
    <w:rsid w:val="002D55EB"/>
    <w:rsid w:val="002D6822"/>
    <w:rsid w:val="002D7254"/>
    <w:rsid w:val="002E257E"/>
    <w:rsid w:val="002F05C5"/>
    <w:rsid w:val="002F0810"/>
    <w:rsid w:val="002F312A"/>
    <w:rsid w:val="002F3F8C"/>
    <w:rsid w:val="002F55B2"/>
    <w:rsid w:val="002F6CBA"/>
    <w:rsid w:val="00303ECE"/>
    <w:rsid w:val="0030532E"/>
    <w:rsid w:val="003056E6"/>
    <w:rsid w:val="003169C9"/>
    <w:rsid w:val="00320360"/>
    <w:rsid w:val="003213E0"/>
    <w:rsid w:val="00321877"/>
    <w:rsid w:val="0033162A"/>
    <w:rsid w:val="003328CD"/>
    <w:rsid w:val="00334DF9"/>
    <w:rsid w:val="003412B5"/>
    <w:rsid w:val="00344010"/>
    <w:rsid w:val="00344EFB"/>
    <w:rsid w:val="00350561"/>
    <w:rsid w:val="003548F8"/>
    <w:rsid w:val="00354A8F"/>
    <w:rsid w:val="0035521E"/>
    <w:rsid w:val="00355D7B"/>
    <w:rsid w:val="00355F30"/>
    <w:rsid w:val="0035654C"/>
    <w:rsid w:val="003568FD"/>
    <w:rsid w:val="00357604"/>
    <w:rsid w:val="003606ED"/>
    <w:rsid w:val="00361829"/>
    <w:rsid w:val="003619A3"/>
    <w:rsid w:val="00364BE5"/>
    <w:rsid w:val="003650ED"/>
    <w:rsid w:val="003652A9"/>
    <w:rsid w:val="00367AAB"/>
    <w:rsid w:val="0037029F"/>
    <w:rsid w:val="00370F06"/>
    <w:rsid w:val="00374A7D"/>
    <w:rsid w:val="00375321"/>
    <w:rsid w:val="00376ED6"/>
    <w:rsid w:val="00380AFF"/>
    <w:rsid w:val="00381DB7"/>
    <w:rsid w:val="0038454E"/>
    <w:rsid w:val="003859B2"/>
    <w:rsid w:val="00386814"/>
    <w:rsid w:val="00392A39"/>
    <w:rsid w:val="0039346E"/>
    <w:rsid w:val="003934A6"/>
    <w:rsid w:val="003952C3"/>
    <w:rsid w:val="00395AD1"/>
    <w:rsid w:val="00397293"/>
    <w:rsid w:val="003A001B"/>
    <w:rsid w:val="003A701C"/>
    <w:rsid w:val="003B2DCC"/>
    <w:rsid w:val="003B3A19"/>
    <w:rsid w:val="003C162E"/>
    <w:rsid w:val="003C57F1"/>
    <w:rsid w:val="003C690A"/>
    <w:rsid w:val="003C6EF3"/>
    <w:rsid w:val="003D0018"/>
    <w:rsid w:val="003D1598"/>
    <w:rsid w:val="003D31D1"/>
    <w:rsid w:val="003D68C6"/>
    <w:rsid w:val="003E2784"/>
    <w:rsid w:val="003E43E3"/>
    <w:rsid w:val="003E5BBE"/>
    <w:rsid w:val="003F0641"/>
    <w:rsid w:val="003F783A"/>
    <w:rsid w:val="003F7E06"/>
    <w:rsid w:val="00403055"/>
    <w:rsid w:val="00404DD0"/>
    <w:rsid w:val="00405C15"/>
    <w:rsid w:val="0041100D"/>
    <w:rsid w:val="00416519"/>
    <w:rsid w:val="00417BF3"/>
    <w:rsid w:val="00420276"/>
    <w:rsid w:val="00431526"/>
    <w:rsid w:val="00431745"/>
    <w:rsid w:val="004329B7"/>
    <w:rsid w:val="0043453B"/>
    <w:rsid w:val="0044266C"/>
    <w:rsid w:val="004443B4"/>
    <w:rsid w:val="00450780"/>
    <w:rsid w:val="0045129F"/>
    <w:rsid w:val="00451B2D"/>
    <w:rsid w:val="004539FF"/>
    <w:rsid w:val="00455D3D"/>
    <w:rsid w:val="004561E2"/>
    <w:rsid w:val="00456658"/>
    <w:rsid w:val="00460BE7"/>
    <w:rsid w:val="00461692"/>
    <w:rsid w:val="00461C74"/>
    <w:rsid w:val="00463320"/>
    <w:rsid w:val="00463A5A"/>
    <w:rsid w:val="00466E89"/>
    <w:rsid w:val="00467908"/>
    <w:rsid w:val="004745C6"/>
    <w:rsid w:val="00481A1F"/>
    <w:rsid w:val="00483398"/>
    <w:rsid w:val="0048685A"/>
    <w:rsid w:val="0048685C"/>
    <w:rsid w:val="00486F55"/>
    <w:rsid w:val="0049128D"/>
    <w:rsid w:val="004932A6"/>
    <w:rsid w:val="00496A64"/>
    <w:rsid w:val="004A29C8"/>
    <w:rsid w:val="004A3498"/>
    <w:rsid w:val="004A5B81"/>
    <w:rsid w:val="004A6C6A"/>
    <w:rsid w:val="004A703F"/>
    <w:rsid w:val="004B1FA2"/>
    <w:rsid w:val="004B32AF"/>
    <w:rsid w:val="004B3951"/>
    <w:rsid w:val="004B59DB"/>
    <w:rsid w:val="004B6803"/>
    <w:rsid w:val="004B710F"/>
    <w:rsid w:val="004B7219"/>
    <w:rsid w:val="004C03CE"/>
    <w:rsid w:val="004C2A28"/>
    <w:rsid w:val="004D0ABC"/>
    <w:rsid w:val="004D10D1"/>
    <w:rsid w:val="004D1974"/>
    <w:rsid w:val="004D3296"/>
    <w:rsid w:val="004E065F"/>
    <w:rsid w:val="004E2C22"/>
    <w:rsid w:val="004E3754"/>
    <w:rsid w:val="004E3914"/>
    <w:rsid w:val="004E6A54"/>
    <w:rsid w:val="004F0976"/>
    <w:rsid w:val="004F0DBC"/>
    <w:rsid w:val="004F130B"/>
    <w:rsid w:val="004F399E"/>
    <w:rsid w:val="004F3AEE"/>
    <w:rsid w:val="004F7EF7"/>
    <w:rsid w:val="005009BF"/>
    <w:rsid w:val="00500D9E"/>
    <w:rsid w:val="0050134F"/>
    <w:rsid w:val="00506295"/>
    <w:rsid w:val="00511EB4"/>
    <w:rsid w:val="00516426"/>
    <w:rsid w:val="00517312"/>
    <w:rsid w:val="005174D2"/>
    <w:rsid w:val="005204A7"/>
    <w:rsid w:val="00526E3B"/>
    <w:rsid w:val="00531AE3"/>
    <w:rsid w:val="00534268"/>
    <w:rsid w:val="00536734"/>
    <w:rsid w:val="0053778C"/>
    <w:rsid w:val="005457D4"/>
    <w:rsid w:val="005529FD"/>
    <w:rsid w:val="00553456"/>
    <w:rsid w:val="0055475C"/>
    <w:rsid w:val="00560C65"/>
    <w:rsid w:val="0057322A"/>
    <w:rsid w:val="0057523D"/>
    <w:rsid w:val="005771EC"/>
    <w:rsid w:val="00581BC1"/>
    <w:rsid w:val="0058623F"/>
    <w:rsid w:val="00586AAD"/>
    <w:rsid w:val="00587029"/>
    <w:rsid w:val="005870F0"/>
    <w:rsid w:val="0059063C"/>
    <w:rsid w:val="0059182F"/>
    <w:rsid w:val="00594512"/>
    <w:rsid w:val="005A1428"/>
    <w:rsid w:val="005A1E20"/>
    <w:rsid w:val="005A340D"/>
    <w:rsid w:val="005A4F50"/>
    <w:rsid w:val="005B2521"/>
    <w:rsid w:val="005B747E"/>
    <w:rsid w:val="005C4270"/>
    <w:rsid w:val="005C6DF8"/>
    <w:rsid w:val="005D2547"/>
    <w:rsid w:val="005D27B1"/>
    <w:rsid w:val="005D5806"/>
    <w:rsid w:val="005E2CAB"/>
    <w:rsid w:val="005E360D"/>
    <w:rsid w:val="005E45CD"/>
    <w:rsid w:val="005E587E"/>
    <w:rsid w:val="005E6CAE"/>
    <w:rsid w:val="005E705F"/>
    <w:rsid w:val="005F02A0"/>
    <w:rsid w:val="005F07F5"/>
    <w:rsid w:val="0060763A"/>
    <w:rsid w:val="00610C43"/>
    <w:rsid w:val="006120A5"/>
    <w:rsid w:val="006123DE"/>
    <w:rsid w:val="00614172"/>
    <w:rsid w:val="0061435B"/>
    <w:rsid w:val="0061615B"/>
    <w:rsid w:val="006203F8"/>
    <w:rsid w:val="00620B0B"/>
    <w:rsid w:val="00620F66"/>
    <w:rsid w:val="00623B07"/>
    <w:rsid w:val="0062469C"/>
    <w:rsid w:val="006253A0"/>
    <w:rsid w:val="00625F8B"/>
    <w:rsid w:val="00630BB7"/>
    <w:rsid w:val="00632C9D"/>
    <w:rsid w:val="006356E2"/>
    <w:rsid w:val="00635C76"/>
    <w:rsid w:val="00641D97"/>
    <w:rsid w:val="00643550"/>
    <w:rsid w:val="006441DB"/>
    <w:rsid w:val="00645559"/>
    <w:rsid w:val="00647C21"/>
    <w:rsid w:val="00651562"/>
    <w:rsid w:val="0065250D"/>
    <w:rsid w:val="006534AD"/>
    <w:rsid w:val="00653F9F"/>
    <w:rsid w:val="0065477E"/>
    <w:rsid w:val="00656C60"/>
    <w:rsid w:val="00657B90"/>
    <w:rsid w:val="00670194"/>
    <w:rsid w:val="00671451"/>
    <w:rsid w:val="00672CD6"/>
    <w:rsid w:val="0067763A"/>
    <w:rsid w:val="006776D5"/>
    <w:rsid w:val="00683BF8"/>
    <w:rsid w:val="006840A8"/>
    <w:rsid w:val="00685CF4"/>
    <w:rsid w:val="0068602C"/>
    <w:rsid w:val="00687428"/>
    <w:rsid w:val="00690E40"/>
    <w:rsid w:val="00692098"/>
    <w:rsid w:val="006939A7"/>
    <w:rsid w:val="0069451E"/>
    <w:rsid w:val="00694772"/>
    <w:rsid w:val="006A17CB"/>
    <w:rsid w:val="006B0A51"/>
    <w:rsid w:val="006B2882"/>
    <w:rsid w:val="006B2984"/>
    <w:rsid w:val="006B502E"/>
    <w:rsid w:val="006B5523"/>
    <w:rsid w:val="006B557A"/>
    <w:rsid w:val="006B5B99"/>
    <w:rsid w:val="006C134E"/>
    <w:rsid w:val="006C3F7D"/>
    <w:rsid w:val="006C4CC0"/>
    <w:rsid w:val="006D0E46"/>
    <w:rsid w:val="006D21EE"/>
    <w:rsid w:val="006D6329"/>
    <w:rsid w:val="006D6A39"/>
    <w:rsid w:val="006D7965"/>
    <w:rsid w:val="006E2E73"/>
    <w:rsid w:val="006E48C7"/>
    <w:rsid w:val="006E6089"/>
    <w:rsid w:val="006E631D"/>
    <w:rsid w:val="006E7B92"/>
    <w:rsid w:val="006F0AE0"/>
    <w:rsid w:val="006F0CDD"/>
    <w:rsid w:val="006F4AAB"/>
    <w:rsid w:val="006F4F05"/>
    <w:rsid w:val="006F740B"/>
    <w:rsid w:val="00703F42"/>
    <w:rsid w:val="00705ED0"/>
    <w:rsid w:val="00707340"/>
    <w:rsid w:val="007102D8"/>
    <w:rsid w:val="007115DA"/>
    <w:rsid w:val="007124D8"/>
    <w:rsid w:val="0071353B"/>
    <w:rsid w:val="00714693"/>
    <w:rsid w:val="007169C0"/>
    <w:rsid w:val="00716D5F"/>
    <w:rsid w:val="00717135"/>
    <w:rsid w:val="00717ED2"/>
    <w:rsid w:val="007200C7"/>
    <w:rsid w:val="0072072F"/>
    <w:rsid w:val="00722A47"/>
    <w:rsid w:val="007238C8"/>
    <w:rsid w:val="00731A45"/>
    <w:rsid w:val="00733893"/>
    <w:rsid w:val="0073406F"/>
    <w:rsid w:val="00735E3A"/>
    <w:rsid w:val="00736261"/>
    <w:rsid w:val="00740415"/>
    <w:rsid w:val="007416CE"/>
    <w:rsid w:val="00741E09"/>
    <w:rsid w:val="00742B73"/>
    <w:rsid w:val="007434B0"/>
    <w:rsid w:val="00745705"/>
    <w:rsid w:val="0074570C"/>
    <w:rsid w:val="007461F0"/>
    <w:rsid w:val="00750C40"/>
    <w:rsid w:val="00751CB3"/>
    <w:rsid w:val="00752B6F"/>
    <w:rsid w:val="00753E38"/>
    <w:rsid w:val="0075600C"/>
    <w:rsid w:val="0075623D"/>
    <w:rsid w:val="0075675A"/>
    <w:rsid w:val="00767450"/>
    <w:rsid w:val="00773914"/>
    <w:rsid w:val="00773F5A"/>
    <w:rsid w:val="00775E51"/>
    <w:rsid w:val="00777C8F"/>
    <w:rsid w:val="00780411"/>
    <w:rsid w:val="00781343"/>
    <w:rsid w:val="0078172E"/>
    <w:rsid w:val="007830FC"/>
    <w:rsid w:val="0078336B"/>
    <w:rsid w:val="00786EB0"/>
    <w:rsid w:val="00786F84"/>
    <w:rsid w:val="007954A4"/>
    <w:rsid w:val="00795923"/>
    <w:rsid w:val="00795F8C"/>
    <w:rsid w:val="00796E37"/>
    <w:rsid w:val="00797C97"/>
    <w:rsid w:val="007A5AD5"/>
    <w:rsid w:val="007A5B9A"/>
    <w:rsid w:val="007B1E58"/>
    <w:rsid w:val="007B2754"/>
    <w:rsid w:val="007B39E0"/>
    <w:rsid w:val="007B3FC4"/>
    <w:rsid w:val="007B74B2"/>
    <w:rsid w:val="007B764B"/>
    <w:rsid w:val="007B7706"/>
    <w:rsid w:val="007C01D2"/>
    <w:rsid w:val="007C53CB"/>
    <w:rsid w:val="007C5641"/>
    <w:rsid w:val="007D2392"/>
    <w:rsid w:val="007D5161"/>
    <w:rsid w:val="007D7E8F"/>
    <w:rsid w:val="007E2924"/>
    <w:rsid w:val="007E294C"/>
    <w:rsid w:val="007E2F48"/>
    <w:rsid w:val="007E362C"/>
    <w:rsid w:val="007E566B"/>
    <w:rsid w:val="007F1A08"/>
    <w:rsid w:val="007F2204"/>
    <w:rsid w:val="007F454F"/>
    <w:rsid w:val="007F4565"/>
    <w:rsid w:val="007F4C9D"/>
    <w:rsid w:val="007F6F4C"/>
    <w:rsid w:val="00803FB5"/>
    <w:rsid w:val="0080410F"/>
    <w:rsid w:val="008131C1"/>
    <w:rsid w:val="00813D55"/>
    <w:rsid w:val="00816A89"/>
    <w:rsid w:val="00825A57"/>
    <w:rsid w:val="00827BCE"/>
    <w:rsid w:val="00833B1E"/>
    <w:rsid w:val="00836A76"/>
    <w:rsid w:val="00840DC8"/>
    <w:rsid w:val="008415C5"/>
    <w:rsid w:val="008421E7"/>
    <w:rsid w:val="00842BD1"/>
    <w:rsid w:val="008453FF"/>
    <w:rsid w:val="00847398"/>
    <w:rsid w:val="00852350"/>
    <w:rsid w:val="00860169"/>
    <w:rsid w:val="00861365"/>
    <w:rsid w:val="00861EB7"/>
    <w:rsid w:val="00864FDC"/>
    <w:rsid w:val="008652F2"/>
    <w:rsid w:val="008706C5"/>
    <w:rsid w:val="00875EB9"/>
    <w:rsid w:val="00876EB9"/>
    <w:rsid w:val="008801F0"/>
    <w:rsid w:val="00883C9F"/>
    <w:rsid w:val="0088483B"/>
    <w:rsid w:val="00884F56"/>
    <w:rsid w:val="00887172"/>
    <w:rsid w:val="008939E4"/>
    <w:rsid w:val="00894E4D"/>
    <w:rsid w:val="00897EFC"/>
    <w:rsid w:val="00897FF4"/>
    <w:rsid w:val="008A13B6"/>
    <w:rsid w:val="008A3D28"/>
    <w:rsid w:val="008A58A7"/>
    <w:rsid w:val="008A77F0"/>
    <w:rsid w:val="008A7AC8"/>
    <w:rsid w:val="008B03DB"/>
    <w:rsid w:val="008B0CEF"/>
    <w:rsid w:val="008B5B94"/>
    <w:rsid w:val="008B6F29"/>
    <w:rsid w:val="008C0DF1"/>
    <w:rsid w:val="008C19A6"/>
    <w:rsid w:val="008D11FD"/>
    <w:rsid w:val="008D2849"/>
    <w:rsid w:val="008D2AFC"/>
    <w:rsid w:val="008D2B2B"/>
    <w:rsid w:val="008E0193"/>
    <w:rsid w:val="008E02FB"/>
    <w:rsid w:val="008E0394"/>
    <w:rsid w:val="008E12C5"/>
    <w:rsid w:val="008E18FD"/>
    <w:rsid w:val="008E2BFB"/>
    <w:rsid w:val="008E3791"/>
    <w:rsid w:val="008F0080"/>
    <w:rsid w:val="008F23B7"/>
    <w:rsid w:val="008F2788"/>
    <w:rsid w:val="008F7A0D"/>
    <w:rsid w:val="00901297"/>
    <w:rsid w:val="00903CC7"/>
    <w:rsid w:val="009055F5"/>
    <w:rsid w:val="009119EF"/>
    <w:rsid w:val="00911AFB"/>
    <w:rsid w:val="00915BC7"/>
    <w:rsid w:val="00916793"/>
    <w:rsid w:val="00921771"/>
    <w:rsid w:val="0092216F"/>
    <w:rsid w:val="009226A1"/>
    <w:rsid w:val="00922A50"/>
    <w:rsid w:val="00924CEA"/>
    <w:rsid w:val="009374AB"/>
    <w:rsid w:val="0094091F"/>
    <w:rsid w:val="00941531"/>
    <w:rsid w:val="00946C10"/>
    <w:rsid w:val="00951169"/>
    <w:rsid w:val="00955B63"/>
    <w:rsid w:val="00960CB2"/>
    <w:rsid w:val="00964724"/>
    <w:rsid w:val="009658FF"/>
    <w:rsid w:val="009708B8"/>
    <w:rsid w:val="009764A0"/>
    <w:rsid w:val="00976A2A"/>
    <w:rsid w:val="009837EB"/>
    <w:rsid w:val="00986158"/>
    <w:rsid w:val="00993101"/>
    <w:rsid w:val="00994EC9"/>
    <w:rsid w:val="009A2673"/>
    <w:rsid w:val="009A35E1"/>
    <w:rsid w:val="009A36A0"/>
    <w:rsid w:val="009A4760"/>
    <w:rsid w:val="009A4E02"/>
    <w:rsid w:val="009A60AE"/>
    <w:rsid w:val="009A69FE"/>
    <w:rsid w:val="009B152C"/>
    <w:rsid w:val="009B431B"/>
    <w:rsid w:val="009C2031"/>
    <w:rsid w:val="009C2380"/>
    <w:rsid w:val="009C2EB8"/>
    <w:rsid w:val="009C3161"/>
    <w:rsid w:val="009C3CD2"/>
    <w:rsid w:val="009C503A"/>
    <w:rsid w:val="009C67D9"/>
    <w:rsid w:val="009C7242"/>
    <w:rsid w:val="009C7357"/>
    <w:rsid w:val="009D2383"/>
    <w:rsid w:val="009D44F8"/>
    <w:rsid w:val="009D6A8B"/>
    <w:rsid w:val="009E2B2C"/>
    <w:rsid w:val="009E57B0"/>
    <w:rsid w:val="009E6706"/>
    <w:rsid w:val="009F3BEC"/>
    <w:rsid w:val="009F4A18"/>
    <w:rsid w:val="00A01E53"/>
    <w:rsid w:val="00A031D8"/>
    <w:rsid w:val="00A03A19"/>
    <w:rsid w:val="00A07994"/>
    <w:rsid w:val="00A12B18"/>
    <w:rsid w:val="00A1336D"/>
    <w:rsid w:val="00A13619"/>
    <w:rsid w:val="00A15C6B"/>
    <w:rsid w:val="00A20CA7"/>
    <w:rsid w:val="00A21ECD"/>
    <w:rsid w:val="00A24116"/>
    <w:rsid w:val="00A24A93"/>
    <w:rsid w:val="00A252B4"/>
    <w:rsid w:val="00A25935"/>
    <w:rsid w:val="00A27489"/>
    <w:rsid w:val="00A318A0"/>
    <w:rsid w:val="00A32847"/>
    <w:rsid w:val="00A33330"/>
    <w:rsid w:val="00A44015"/>
    <w:rsid w:val="00A452F5"/>
    <w:rsid w:val="00A54751"/>
    <w:rsid w:val="00A5495E"/>
    <w:rsid w:val="00A54C90"/>
    <w:rsid w:val="00A555A3"/>
    <w:rsid w:val="00A55D23"/>
    <w:rsid w:val="00A56E7E"/>
    <w:rsid w:val="00A60681"/>
    <w:rsid w:val="00A64505"/>
    <w:rsid w:val="00A645D5"/>
    <w:rsid w:val="00A65BEE"/>
    <w:rsid w:val="00A67B9E"/>
    <w:rsid w:val="00A75188"/>
    <w:rsid w:val="00A77111"/>
    <w:rsid w:val="00A7726A"/>
    <w:rsid w:val="00A80EA7"/>
    <w:rsid w:val="00A81288"/>
    <w:rsid w:val="00A827F3"/>
    <w:rsid w:val="00A83EC0"/>
    <w:rsid w:val="00A91DF4"/>
    <w:rsid w:val="00A95CE0"/>
    <w:rsid w:val="00AA2532"/>
    <w:rsid w:val="00AA329A"/>
    <w:rsid w:val="00AA4A89"/>
    <w:rsid w:val="00AA4CC1"/>
    <w:rsid w:val="00AA4D2D"/>
    <w:rsid w:val="00AA52EB"/>
    <w:rsid w:val="00AA6C6F"/>
    <w:rsid w:val="00AB2412"/>
    <w:rsid w:val="00AB3119"/>
    <w:rsid w:val="00AB552D"/>
    <w:rsid w:val="00AC099C"/>
    <w:rsid w:val="00AC0AA1"/>
    <w:rsid w:val="00AC7FC8"/>
    <w:rsid w:val="00AD0FCA"/>
    <w:rsid w:val="00AD2EF2"/>
    <w:rsid w:val="00AD55B9"/>
    <w:rsid w:val="00AD5840"/>
    <w:rsid w:val="00AD65E1"/>
    <w:rsid w:val="00AE2DE0"/>
    <w:rsid w:val="00AE2F80"/>
    <w:rsid w:val="00AE30E9"/>
    <w:rsid w:val="00AE399D"/>
    <w:rsid w:val="00AE40C0"/>
    <w:rsid w:val="00AF190B"/>
    <w:rsid w:val="00AF2AA9"/>
    <w:rsid w:val="00AF6B13"/>
    <w:rsid w:val="00B000E2"/>
    <w:rsid w:val="00B00FC6"/>
    <w:rsid w:val="00B013C7"/>
    <w:rsid w:val="00B02238"/>
    <w:rsid w:val="00B04398"/>
    <w:rsid w:val="00B16DD2"/>
    <w:rsid w:val="00B17257"/>
    <w:rsid w:val="00B22644"/>
    <w:rsid w:val="00B2633D"/>
    <w:rsid w:val="00B2754A"/>
    <w:rsid w:val="00B32B4B"/>
    <w:rsid w:val="00B332C9"/>
    <w:rsid w:val="00B34F86"/>
    <w:rsid w:val="00B42878"/>
    <w:rsid w:val="00B43CA2"/>
    <w:rsid w:val="00B442FA"/>
    <w:rsid w:val="00B457B5"/>
    <w:rsid w:val="00B4785C"/>
    <w:rsid w:val="00B52858"/>
    <w:rsid w:val="00B57877"/>
    <w:rsid w:val="00B621EF"/>
    <w:rsid w:val="00B64C85"/>
    <w:rsid w:val="00B64D31"/>
    <w:rsid w:val="00B71F05"/>
    <w:rsid w:val="00B73757"/>
    <w:rsid w:val="00B76513"/>
    <w:rsid w:val="00B77437"/>
    <w:rsid w:val="00B77ABC"/>
    <w:rsid w:val="00B830C9"/>
    <w:rsid w:val="00B83914"/>
    <w:rsid w:val="00B85670"/>
    <w:rsid w:val="00B86FCA"/>
    <w:rsid w:val="00B9035D"/>
    <w:rsid w:val="00B926B3"/>
    <w:rsid w:val="00B94B0A"/>
    <w:rsid w:val="00BA1454"/>
    <w:rsid w:val="00BA2B48"/>
    <w:rsid w:val="00BA3A56"/>
    <w:rsid w:val="00BA4E33"/>
    <w:rsid w:val="00BA5CEB"/>
    <w:rsid w:val="00BA6348"/>
    <w:rsid w:val="00BB1339"/>
    <w:rsid w:val="00BB761C"/>
    <w:rsid w:val="00BC0338"/>
    <w:rsid w:val="00BC33E6"/>
    <w:rsid w:val="00BC64AE"/>
    <w:rsid w:val="00BC79A9"/>
    <w:rsid w:val="00BC7E20"/>
    <w:rsid w:val="00BD4291"/>
    <w:rsid w:val="00BD6845"/>
    <w:rsid w:val="00BE0490"/>
    <w:rsid w:val="00BE16BF"/>
    <w:rsid w:val="00BE1FAC"/>
    <w:rsid w:val="00BE31BB"/>
    <w:rsid w:val="00BE7338"/>
    <w:rsid w:val="00BF36A1"/>
    <w:rsid w:val="00BF5A64"/>
    <w:rsid w:val="00BF7460"/>
    <w:rsid w:val="00C042FA"/>
    <w:rsid w:val="00C056D8"/>
    <w:rsid w:val="00C107FE"/>
    <w:rsid w:val="00C1148E"/>
    <w:rsid w:val="00C11603"/>
    <w:rsid w:val="00C119B2"/>
    <w:rsid w:val="00C15D1D"/>
    <w:rsid w:val="00C15EE1"/>
    <w:rsid w:val="00C221CF"/>
    <w:rsid w:val="00C26E03"/>
    <w:rsid w:val="00C3145A"/>
    <w:rsid w:val="00C3151F"/>
    <w:rsid w:val="00C33A1F"/>
    <w:rsid w:val="00C34C6D"/>
    <w:rsid w:val="00C4628D"/>
    <w:rsid w:val="00C52055"/>
    <w:rsid w:val="00C529CD"/>
    <w:rsid w:val="00C52E73"/>
    <w:rsid w:val="00C5423F"/>
    <w:rsid w:val="00C558F2"/>
    <w:rsid w:val="00C61EB1"/>
    <w:rsid w:val="00C6722C"/>
    <w:rsid w:val="00C755C7"/>
    <w:rsid w:val="00C75CB4"/>
    <w:rsid w:val="00C771D4"/>
    <w:rsid w:val="00C771ED"/>
    <w:rsid w:val="00C83E4D"/>
    <w:rsid w:val="00C8722B"/>
    <w:rsid w:val="00C915F3"/>
    <w:rsid w:val="00C91AD0"/>
    <w:rsid w:val="00C92CD9"/>
    <w:rsid w:val="00CA141E"/>
    <w:rsid w:val="00CA27B2"/>
    <w:rsid w:val="00CA3EDF"/>
    <w:rsid w:val="00CA4262"/>
    <w:rsid w:val="00CA4B14"/>
    <w:rsid w:val="00CA5E4E"/>
    <w:rsid w:val="00CB4B63"/>
    <w:rsid w:val="00CC112F"/>
    <w:rsid w:val="00CC29C2"/>
    <w:rsid w:val="00CC31CB"/>
    <w:rsid w:val="00CC4AE7"/>
    <w:rsid w:val="00CC7665"/>
    <w:rsid w:val="00CC7D76"/>
    <w:rsid w:val="00CD2C03"/>
    <w:rsid w:val="00CD3BE3"/>
    <w:rsid w:val="00CD4168"/>
    <w:rsid w:val="00CE0248"/>
    <w:rsid w:val="00CE072A"/>
    <w:rsid w:val="00CF1902"/>
    <w:rsid w:val="00CF23F7"/>
    <w:rsid w:val="00CF3AB3"/>
    <w:rsid w:val="00CF51DD"/>
    <w:rsid w:val="00D00623"/>
    <w:rsid w:val="00D0071F"/>
    <w:rsid w:val="00D00D1B"/>
    <w:rsid w:val="00D03F8F"/>
    <w:rsid w:val="00D07D63"/>
    <w:rsid w:val="00D108F6"/>
    <w:rsid w:val="00D129E1"/>
    <w:rsid w:val="00D12F63"/>
    <w:rsid w:val="00D17F50"/>
    <w:rsid w:val="00D17FD0"/>
    <w:rsid w:val="00D202E0"/>
    <w:rsid w:val="00D21081"/>
    <w:rsid w:val="00D2380B"/>
    <w:rsid w:val="00D34A57"/>
    <w:rsid w:val="00D34BE7"/>
    <w:rsid w:val="00D35588"/>
    <w:rsid w:val="00D373EF"/>
    <w:rsid w:val="00D3770D"/>
    <w:rsid w:val="00D41E77"/>
    <w:rsid w:val="00D43A33"/>
    <w:rsid w:val="00D501EA"/>
    <w:rsid w:val="00D50C60"/>
    <w:rsid w:val="00D53E3E"/>
    <w:rsid w:val="00D56B14"/>
    <w:rsid w:val="00D60806"/>
    <w:rsid w:val="00D641C6"/>
    <w:rsid w:val="00D65C1F"/>
    <w:rsid w:val="00D71337"/>
    <w:rsid w:val="00D74AEC"/>
    <w:rsid w:val="00D77035"/>
    <w:rsid w:val="00D80050"/>
    <w:rsid w:val="00D84163"/>
    <w:rsid w:val="00D856DD"/>
    <w:rsid w:val="00D86569"/>
    <w:rsid w:val="00D869C3"/>
    <w:rsid w:val="00D8747A"/>
    <w:rsid w:val="00D9029D"/>
    <w:rsid w:val="00D95CD9"/>
    <w:rsid w:val="00DA0104"/>
    <w:rsid w:val="00DA57F8"/>
    <w:rsid w:val="00DA7F95"/>
    <w:rsid w:val="00DB4F6B"/>
    <w:rsid w:val="00DB6ADD"/>
    <w:rsid w:val="00DB73DE"/>
    <w:rsid w:val="00DB77A5"/>
    <w:rsid w:val="00DC075A"/>
    <w:rsid w:val="00DC136A"/>
    <w:rsid w:val="00DC2B7A"/>
    <w:rsid w:val="00DC35ED"/>
    <w:rsid w:val="00DC397B"/>
    <w:rsid w:val="00DC3B43"/>
    <w:rsid w:val="00DC7148"/>
    <w:rsid w:val="00DC752B"/>
    <w:rsid w:val="00DD0293"/>
    <w:rsid w:val="00DD0D22"/>
    <w:rsid w:val="00DD10E3"/>
    <w:rsid w:val="00DD2B1C"/>
    <w:rsid w:val="00DD362A"/>
    <w:rsid w:val="00DE365B"/>
    <w:rsid w:val="00DE4B12"/>
    <w:rsid w:val="00DF1172"/>
    <w:rsid w:val="00DF4C73"/>
    <w:rsid w:val="00E0274E"/>
    <w:rsid w:val="00E037E5"/>
    <w:rsid w:val="00E04033"/>
    <w:rsid w:val="00E112EB"/>
    <w:rsid w:val="00E15189"/>
    <w:rsid w:val="00E171FD"/>
    <w:rsid w:val="00E1789C"/>
    <w:rsid w:val="00E20539"/>
    <w:rsid w:val="00E21695"/>
    <w:rsid w:val="00E2394B"/>
    <w:rsid w:val="00E24E82"/>
    <w:rsid w:val="00E346D8"/>
    <w:rsid w:val="00E352E3"/>
    <w:rsid w:val="00E35B74"/>
    <w:rsid w:val="00E37036"/>
    <w:rsid w:val="00E379AB"/>
    <w:rsid w:val="00E40708"/>
    <w:rsid w:val="00E41541"/>
    <w:rsid w:val="00E5237F"/>
    <w:rsid w:val="00E55967"/>
    <w:rsid w:val="00E56735"/>
    <w:rsid w:val="00E577B8"/>
    <w:rsid w:val="00E638DA"/>
    <w:rsid w:val="00E63D17"/>
    <w:rsid w:val="00E63EC2"/>
    <w:rsid w:val="00E647BA"/>
    <w:rsid w:val="00E64842"/>
    <w:rsid w:val="00E651BE"/>
    <w:rsid w:val="00E6650C"/>
    <w:rsid w:val="00E66663"/>
    <w:rsid w:val="00E71CA3"/>
    <w:rsid w:val="00E72C43"/>
    <w:rsid w:val="00E72D1E"/>
    <w:rsid w:val="00E72FF6"/>
    <w:rsid w:val="00E75DBB"/>
    <w:rsid w:val="00E76707"/>
    <w:rsid w:val="00E80A07"/>
    <w:rsid w:val="00E81A09"/>
    <w:rsid w:val="00E82205"/>
    <w:rsid w:val="00E82DAF"/>
    <w:rsid w:val="00E84B76"/>
    <w:rsid w:val="00E85F6A"/>
    <w:rsid w:val="00E86A1C"/>
    <w:rsid w:val="00E86FAC"/>
    <w:rsid w:val="00E872E4"/>
    <w:rsid w:val="00E87E37"/>
    <w:rsid w:val="00E9133C"/>
    <w:rsid w:val="00E92350"/>
    <w:rsid w:val="00E96918"/>
    <w:rsid w:val="00EA1C0C"/>
    <w:rsid w:val="00EA4483"/>
    <w:rsid w:val="00EA4F47"/>
    <w:rsid w:val="00EB1DC8"/>
    <w:rsid w:val="00EC324F"/>
    <w:rsid w:val="00EC5596"/>
    <w:rsid w:val="00ED27A2"/>
    <w:rsid w:val="00ED566F"/>
    <w:rsid w:val="00ED761B"/>
    <w:rsid w:val="00EE04FE"/>
    <w:rsid w:val="00EE402C"/>
    <w:rsid w:val="00EE55C0"/>
    <w:rsid w:val="00EE73FF"/>
    <w:rsid w:val="00EF00C7"/>
    <w:rsid w:val="00EF125D"/>
    <w:rsid w:val="00EF2325"/>
    <w:rsid w:val="00EF2629"/>
    <w:rsid w:val="00EF40D4"/>
    <w:rsid w:val="00EF73E3"/>
    <w:rsid w:val="00EF76E2"/>
    <w:rsid w:val="00F03903"/>
    <w:rsid w:val="00F0400C"/>
    <w:rsid w:val="00F07575"/>
    <w:rsid w:val="00F20AD7"/>
    <w:rsid w:val="00F211A8"/>
    <w:rsid w:val="00F22890"/>
    <w:rsid w:val="00F306FA"/>
    <w:rsid w:val="00F308DC"/>
    <w:rsid w:val="00F3448C"/>
    <w:rsid w:val="00F347C6"/>
    <w:rsid w:val="00F34C27"/>
    <w:rsid w:val="00F43537"/>
    <w:rsid w:val="00F44DC9"/>
    <w:rsid w:val="00F46CF9"/>
    <w:rsid w:val="00F5271B"/>
    <w:rsid w:val="00F539C2"/>
    <w:rsid w:val="00F5538A"/>
    <w:rsid w:val="00F56A4F"/>
    <w:rsid w:val="00F62907"/>
    <w:rsid w:val="00F62EED"/>
    <w:rsid w:val="00F70F23"/>
    <w:rsid w:val="00F738BF"/>
    <w:rsid w:val="00F74F93"/>
    <w:rsid w:val="00F75F11"/>
    <w:rsid w:val="00F7682D"/>
    <w:rsid w:val="00F8184E"/>
    <w:rsid w:val="00F826D6"/>
    <w:rsid w:val="00F85E78"/>
    <w:rsid w:val="00F92EE0"/>
    <w:rsid w:val="00F93022"/>
    <w:rsid w:val="00F93903"/>
    <w:rsid w:val="00F94CE7"/>
    <w:rsid w:val="00FA28F4"/>
    <w:rsid w:val="00FA3CF1"/>
    <w:rsid w:val="00FA454E"/>
    <w:rsid w:val="00FA51E8"/>
    <w:rsid w:val="00FA563B"/>
    <w:rsid w:val="00FB5713"/>
    <w:rsid w:val="00FB66AC"/>
    <w:rsid w:val="00FB6CFA"/>
    <w:rsid w:val="00FB7C39"/>
    <w:rsid w:val="00FC0201"/>
    <w:rsid w:val="00FC0771"/>
    <w:rsid w:val="00FC417B"/>
    <w:rsid w:val="00FC6773"/>
    <w:rsid w:val="00FC79C4"/>
    <w:rsid w:val="00FD179E"/>
    <w:rsid w:val="00FD24BB"/>
    <w:rsid w:val="00FD39BC"/>
    <w:rsid w:val="00FD3C93"/>
    <w:rsid w:val="00FD4B51"/>
    <w:rsid w:val="00FD73E4"/>
    <w:rsid w:val="00FD7949"/>
    <w:rsid w:val="00FE2265"/>
    <w:rsid w:val="00FE3281"/>
    <w:rsid w:val="00FE3ED7"/>
    <w:rsid w:val="00FF5C9B"/>
    <w:rsid w:val="00FF6542"/>
    <w:rsid w:val="00FF7D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F855C"/>
  <w15:docId w15:val="{22C48ED7-B33A-4EB6-BF8A-AE59FCF3E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0241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73A8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2E257E"/>
    <w:pPr>
      <w:keepNext/>
      <w:keepLines/>
      <w:spacing w:before="200" w:line="276" w:lineRule="auto"/>
      <w:outlineLvl w:val="1"/>
    </w:pPr>
    <w:rPr>
      <w:rFonts w:asciiTheme="majorHAnsi" w:eastAsiaTheme="majorEastAsia" w:hAnsiTheme="majorHAnsi" w:cstheme="majorBidi"/>
      <w:b/>
      <w:bCs/>
      <w:color w:val="5B9BD5" w:themeColor="accent1"/>
      <w:sz w:val="26"/>
      <w:szCs w:val="26"/>
      <w:lang w:eastAsia="en-US"/>
    </w:rPr>
  </w:style>
  <w:style w:type="paragraph" w:styleId="3">
    <w:name w:val="heading 3"/>
    <w:basedOn w:val="a"/>
    <w:next w:val="a"/>
    <w:link w:val="30"/>
    <w:uiPriority w:val="9"/>
    <w:unhideWhenUsed/>
    <w:qFormat/>
    <w:rsid w:val="00651562"/>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qFormat/>
    <w:rsid w:val="00BE1FAC"/>
    <w:pPr>
      <w:keepNext/>
      <w:suppressAutoHyphens/>
      <w:ind w:right="141" w:firstLine="851"/>
      <w:jc w:val="center"/>
      <w:outlineLvl w:val="3"/>
    </w:pPr>
    <w:rPr>
      <w:szCs w:val="20"/>
      <w:lang w:val="en-US"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сновной текст1"/>
    <w:basedOn w:val="a"/>
    <w:rsid w:val="005E45CD"/>
    <w:pPr>
      <w:spacing w:line="360" w:lineRule="auto"/>
      <w:jc w:val="both"/>
    </w:pPr>
    <w:rPr>
      <w:sz w:val="28"/>
      <w:szCs w:val="20"/>
    </w:rPr>
  </w:style>
  <w:style w:type="paragraph" w:customStyle="1" w:styleId="21">
    <w:name w:val="Основной текст 21"/>
    <w:basedOn w:val="a"/>
    <w:rsid w:val="005E45CD"/>
    <w:pPr>
      <w:spacing w:line="360" w:lineRule="auto"/>
      <w:jc w:val="center"/>
    </w:pPr>
    <w:rPr>
      <w:b/>
      <w:sz w:val="32"/>
      <w:szCs w:val="20"/>
    </w:rPr>
  </w:style>
  <w:style w:type="paragraph" w:customStyle="1" w:styleId="ConsNormal">
    <w:name w:val="ConsNormal"/>
    <w:rsid w:val="005E45C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2">
    <w:name w:val="Знак Знак Знак Знак Знак1 Знак Знак Знак Знак Знак Знак Знак Знак Знак Знак Знак Знак Знак Знак Знак Знак"/>
    <w:basedOn w:val="a"/>
    <w:rsid w:val="00C056D8"/>
    <w:pPr>
      <w:tabs>
        <w:tab w:val="num" w:pos="643"/>
      </w:tabs>
      <w:spacing w:after="160" w:line="240" w:lineRule="exact"/>
    </w:pPr>
    <w:rPr>
      <w:rFonts w:ascii="Verdana" w:hAnsi="Verdana" w:cs="Verdana"/>
      <w:sz w:val="20"/>
      <w:szCs w:val="20"/>
      <w:lang w:val="en-US" w:eastAsia="en-US"/>
    </w:rPr>
  </w:style>
  <w:style w:type="paragraph" w:customStyle="1" w:styleId="13">
    <w:name w:val="Знак Знак Знак Знак Знак1 Знак Знак Знак Знак Знак Знак Знак Знак Знак Знак Знак Знак Знак Знак Знак Знак"/>
    <w:basedOn w:val="a"/>
    <w:rsid w:val="00CC7665"/>
    <w:pPr>
      <w:tabs>
        <w:tab w:val="num" w:pos="643"/>
      </w:tabs>
      <w:spacing w:after="160" w:line="240" w:lineRule="exact"/>
    </w:pPr>
    <w:rPr>
      <w:rFonts w:ascii="Verdana" w:hAnsi="Verdana" w:cs="Verdana"/>
      <w:sz w:val="20"/>
      <w:szCs w:val="20"/>
      <w:lang w:val="en-US" w:eastAsia="en-US"/>
    </w:rPr>
  </w:style>
  <w:style w:type="paragraph" w:styleId="a3">
    <w:name w:val="Normal (Web)"/>
    <w:aliases w:val="Обычный (Web),Обычный (веб) Знак,Обычный (веб) Знак Знак"/>
    <w:basedOn w:val="a"/>
    <w:uiPriority w:val="99"/>
    <w:qFormat/>
    <w:rsid w:val="002D55EB"/>
    <w:pPr>
      <w:spacing w:before="100" w:beforeAutospacing="1" w:after="100" w:afterAutospacing="1"/>
    </w:pPr>
    <w:rPr>
      <w:color w:val="000000"/>
    </w:rPr>
  </w:style>
  <w:style w:type="paragraph" w:customStyle="1" w:styleId="Default">
    <w:name w:val="Default"/>
    <w:uiPriority w:val="99"/>
    <w:rsid w:val="002D55E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4">
    <w:name w:val="Strong"/>
    <w:basedOn w:val="a0"/>
    <w:uiPriority w:val="22"/>
    <w:qFormat/>
    <w:rsid w:val="002D55EB"/>
    <w:rPr>
      <w:rFonts w:cs="Times New Roman"/>
      <w:b/>
      <w:bCs/>
    </w:rPr>
  </w:style>
  <w:style w:type="paragraph" w:customStyle="1" w:styleId="14">
    <w:name w:val="Абзац списка1"/>
    <w:basedOn w:val="a"/>
    <w:rsid w:val="002D55EB"/>
    <w:pPr>
      <w:ind w:left="720"/>
    </w:pPr>
    <w:rPr>
      <w:rFonts w:eastAsia="Calibri"/>
    </w:rPr>
  </w:style>
  <w:style w:type="paragraph" w:styleId="a5">
    <w:name w:val="List Paragraph"/>
    <w:aliases w:val="2 Спс точк,Заголовок мой1,СписокСТПр,Нумерация,List Paragraph,Маркер,Абзац списка2"/>
    <w:basedOn w:val="a"/>
    <w:link w:val="a6"/>
    <w:uiPriority w:val="34"/>
    <w:qFormat/>
    <w:rsid w:val="00DC2B7A"/>
    <w:pPr>
      <w:ind w:left="720"/>
      <w:contextualSpacing/>
    </w:pPr>
  </w:style>
  <w:style w:type="paragraph" w:styleId="a7">
    <w:name w:val="Body Text"/>
    <w:basedOn w:val="a"/>
    <w:link w:val="a8"/>
    <w:rsid w:val="00FC0201"/>
    <w:pPr>
      <w:jc w:val="both"/>
    </w:pPr>
  </w:style>
  <w:style w:type="character" w:customStyle="1" w:styleId="a8">
    <w:name w:val="Основной текст Знак"/>
    <w:basedOn w:val="a0"/>
    <w:link w:val="a7"/>
    <w:rsid w:val="00FC0201"/>
    <w:rPr>
      <w:rFonts w:ascii="Times New Roman" w:eastAsia="Times New Roman" w:hAnsi="Times New Roman" w:cs="Times New Roman"/>
      <w:sz w:val="24"/>
      <w:szCs w:val="24"/>
      <w:lang w:eastAsia="ru-RU"/>
    </w:rPr>
  </w:style>
  <w:style w:type="character" w:styleId="a9">
    <w:name w:val="Hyperlink"/>
    <w:uiPriority w:val="99"/>
    <w:rsid w:val="00FC0201"/>
    <w:rPr>
      <w:color w:val="0000FF"/>
      <w:u w:val="single"/>
    </w:rPr>
  </w:style>
  <w:style w:type="paragraph" w:customStyle="1" w:styleId="15">
    <w:name w:val="Знак Знак Знак Знак Знак1 Знак Знак Знак Знак Знак Знак Знак Знак Знак Знак Знак Знак Знак Знак Знак Знак"/>
    <w:basedOn w:val="a"/>
    <w:rsid w:val="00D00623"/>
    <w:pPr>
      <w:tabs>
        <w:tab w:val="num" w:pos="643"/>
      </w:tabs>
      <w:spacing w:after="160" w:line="240" w:lineRule="exact"/>
    </w:pPr>
    <w:rPr>
      <w:rFonts w:ascii="Verdana" w:hAnsi="Verdana" w:cs="Verdana"/>
      <w:sz w:val="20"/>
      <w:szCs w:val="20"/>
      <w:lang w:val="en-US" w:eastAsia="en-US"/>
    </w:rPr>
  </w:style>
  <w:style w:type="paragraph" w:customStyle="1" w:styleId="22">
    <w:name w:val="Основной текст2"/>
    <w:basedOn w:val="a"/>
    <w:rsid w:val="00334DF9"/>
    <w:pPr>
      <w:spacing w:line="360" w:lineRule="auto"/>
      <w:jc w:val="both"/>
    </w:pPr>
    <w:rPr>
      <w:sz w:val="28"/>
      <w:szCs w:val="20"/>
    </w:rPr>
  </w:style>
  <w:style w:type="paragraph" w:customStyle="1" w:styleId="220">
    <w:name w:val="Основной текст 22"/>
    <w:basedOn w:val="a"/>
    <w:rsid w:val="00334DF9"/>
    <w:pPr>
      <w:spacing w:line="360" w:lineRule="auto"/>
      <w:jc w:val="center"/>
    </w:pPr>
    <w:rPr>
      <w:b/>
      <w:sz w:val="32"/>
      <w:szCs w:val="20"/>
    </w:rPr>
  </w:style>
  <w:style w:type="paragraph" w:styleId="aa">
    <w:name w:val="footnote text"/>
    <w:aliases w:val=" Знак,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rsid w:val="00DB73DE"/>
    <w:pPr>
      <w:ind w:firstLine="340"/>
      <w:jc w:val="both"/>
    </w:pPr>
    <w:rPr>
      <w:rFonts w:ascii="Calibri" w:hAnsi="Calibri"/>
      <w:sz w:val="20"/>
      <w:szCs w:val="20"/>
      <w:lang w:eastAsia="en-US"/>
    </w:rPr>
  </w:style>
  <w:style w:type="character" w:customStyle="1" w:styleId="ab">
    <w:name w:val="Текст сноски Знак"/>
    <w:aliases w:val=" Знак Знак,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
    <w:basedOn w:val="a0"/>
    <w:link w:val="aa"/>
    <w:rsid w:val="00DB73DE"/>
    <w:rPr>
      <w:rFonts w:ascii="Calibri" w:eastAsia="Times New Roman" w:hAnsi="Calibri" w:cs="Times New Roman"/>
      <w:sz w:val="20"/>
      <w:szCs w:val="20"/>
    </w:rPr>
  </w:style>
  <w:style w:type="paragraph" w:customStyle="1" w:styleId="16">
    <w:name w:val="Знак Знак Знак Знак Знак1 Знак Знак Знак Знак Знак Знак Знак Знак Знак Знак Знак Знак Знак Знак Знак Знак"/>
    <w:basedOn w:val="a"/>
    <w:rsid w:val="00BE0490"/>
    <w:pPr>
      <w:tabs>
        <w:tab w:val="num" w:pos="643"/>
      </w:tabs>
      <w:spacing w:after="160" w:line="240" w:lineRule="exact"/>
    </w:pPr>
    <w:rPr>
      <w:rFonts w:ascii="Verdana" w:hAnsi="Verdana" w:cs="Verdana"/>
      <w:sz w:val="20"/>
      <w:szCs w:val="20"/>
      <w:lang w:val="en-US" w:eastAsia="en-US"/>
    </w:rPr>
  </w:style>
  <w:style w:type="character" w:customStyle="1" w:styleId="40">
    <w:name w:val="Заголовок 4 Знак"/>
    <w:basedOn w:val="a0"/>
    <w:link w:val="4"/>
    <w:rsid w:val="00BE1FAC"/>
    <w:rPr>
      <w:rFonts w:ascii="Times New Roman" w:eastAsia="Times New Roman" w:hAnsi="Times New Roman" w:cs="Times New Roman"/>
      <w:sz w:val="24"/>
      <w:szCs w:val="20"/>
      <w:lang w:val="en-US" w:eastAsia="ar-SA"/>
    </w:rPr>
  </w:style>
  <w:style w:type="paragraph" w:styleId="ac">
    <w:name w:val="Balloon Text"/>
    <w:basedOn w:val="a"/>
    <w:link w:val="ad"/>
    <w:uiPriority w:val="99"/>
    <w:semiHidden/>
    <w:unhideWhenUsed/>
    <w:rsid w:val="00B43CA2"/>
    <w:rPr>
      <w:rFonts w:ascii="Segoe UI" w:hAnsi="Segoe UI" w:cs="Segoe UI"/>
      <w:sz w:val="18"/>
      <w:szCs w:val="18"/>
    </w:rPr>
  </w:style>
  <w:style w:type="character" w:customStyle="1" w:styleId="ad">
    <w:name w:val="Текст выноски Знак"/>
    <w:basedOn w:val="a0"/>
    <w:link w:val="ac"/>
    <w:uiPriority w:val="99"/>
    <w:semiHidden/>
    <w:rsid w:val="00B43CA2"/>
    <w:rPr>
      <w:rFonts w:ascii="Segoe UI" w:eastAsia="Times New Roman" w:hAnsi="Segoe UI" w:cs="Segoe UI"/>
      <w:sz w:val="18"/>
      <w:szCs w:val="18"/>
      <w:lang w:eastAsia="ru-RU"/>
    </w:rPr>
  </w:style>
  <w:style w:type="paragraph" w:customStyle="1" w:styleId="Normal1">
    <w:name w:val="Normal1"/>
    <w:rsid w:val="009B152C"/>
    <w:pPr>
      <w:spacing w:before="100" w:after="100" w:line="240" w:lineRule="auto"/>
    </w:pPr>
    <w:rPr>
      <w:rFonts w:ascii="Times New Roman" w:eastAsia="Times New Roman" w:hAnsi="Times New Roman" w:cs="Times New Roman"/>
      <w:snapToGrid w:val="0"/>
      <w:sz w:val="24"/>
      <w:szCs w:val="20"/>
      <w:lang w:eastAsia="ru-RU"/>
    </w:rPr>
  </w:style>
  <w:style w:type="table" w:styleId="ae">
    <w:name w:val="Table Grid"/>
    <w:basedOn w:val="a1"/>
    <w:rsid w:val="00B85670"/>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
    <w:basedOn w:val="a1"/>
    <w:next w:val="ae"/>
    <w:uiPriority w:val="39"/>
    <w:rsid w:val="00B8567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Светлая сетка - Акцент 31"/>
    <w:basedOn w:val="a"/>
    <w:link w:val="-310"/>
    <w:uiPriority w:val="34"/>
    <w:qFormat/>
    <w:rsid w:val="00127716"/>
    <w:pPr>
      <w:ind w:left="720"/>
      <w:contextualSpacing/>
    </w:pPr>
    <w:rPr>
      <w:sz w:val="20"/>
      <w:szCs w:val="20"/>
    </w:rPr>
  </w:style>
  <w:style w:type="character" w:customStyle="1" w:styleId="-310">
    <w:name w:val="Светлая сетка - Акцент 3 Знак1"/>
    <w:link w:val="-31"/>
    <w:uiPriority w:val="34"/>
    <w:locked/>
    <w:rsid w:val="00127716"/>
    <w:rPr>
      <w:rFonts w:ascii="Times New Roman" w:eastAsia="Times New Roman" w:hAnsi="Times New Roman" w:cs="Times New Roman"/>
      <w:sz w:val="20"/>
      <w:szCs w:val="20"/>
      <w:lang w:eastAsia="ru-RU"/>
    </w:rPr>
  </w:style>
  <w:style w:type="paragraph" w:styleId="af">
    <w:name w:val="header"/>
    <w:basedOn w:val="a"/>
    <w:link w:val="af0"/>
    <w:uiPriority w:val="99"/>
    <w:unhideWhenUsed/>
    <w:rsid w:val="00AA6C6F"/>
    <w:pPr>
      <w:tabs>
        <w:tab w:val="center" w:pos="4677"/>
        <w:tab w:val="right" w:pos="9355"/>
      </w:tabs>
    </w:pPr>
  </w:style>
  <w:style w:type="character" w:customStyle="1" w:styleId="af0">
    <w:name w:val="Верхний колонтитул Знак"/>
    <w:basedOn w:val="a0"/>
    <w:link w:val="af"/>
    <w:uiPriority w:val="99"/>
    <w:rsid w:val="00AA6C6F"/>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AA6C6F"/>
    <w:pPr>
      <w:tabs>
        <w:tab w:val="center" w:pos="4677"/>
        <w:tab w:val="right" w:pos="9355"/>
      </w:tabs>
    </w:pPr>
  </w:style>
  <w:style w:type="character" w:customStyle="1" w:styleId="af2">
    <w:name w:val="Нижний колонтитул Знак"/>
    <w:basedOn w:val="a0"/>
    <w:link w:val="af1"/>
    <w:uiPriority w:val="99"/>
    <w:rsid w:val="00AA6C6F"/>
    <w:rPr>
      <w:rFonts w:ascii="Times New Roman" w:eastAsia="Times New Roman" w:hAnsi="Times New Roman" w:cs="Times New Roman"/>
      <w:sz w:val="24"/>
      <w:szCs w:val="24"/>
      <w:lang w:eastAsia="ru-RU"/>
    </w:rPr>
  </w:style>
  <w:style w:type="character" w:styleId="af3">
    <w:name w:val="footnote reference"/>
    <w:rsid w:val="009C2031"/>
    <w:rPr>
      <w:vertAlign w:val="superscript"/>
    </w:rPr>
  </w:style>
  <w:style w:type="table" w:customStyle="1" w:styleId="23">
    <w:name w:val="Сетка таблицы2"/>
    <w:basedOn w:val="a1"/>
    <w:next w:val="ae"/>
    <w:uiPriority w:val="39"/>
    <w:rsid w:val="009C2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C2031"/>
    <w:rPr>
      <w:rFonts w:ascii="Times New Roman" w:eastAsia="Times New Roman" w:hAnsi="Times New Roman" w:cs="Times New Roman"/>
      <w:sz w:val="20"/>
      <w:szCs w:val="20"/>
      <w:lang w:eastAsia="ru-RU"/>
    </w:rPr>
  </w:style>
  <w:style w:type="paragraph" w:styleId="af4">
    <w:name w:val="Title"/>
    <w:basedOn w:val="a"/>
    <w:next w:val="a"/>
    <w:link w:val="af5"/>
    <w:uiPriority w:val="10"/>
    <w:qFormat/>
    <w:rsid w:val="004E2C22"/>
    <w:pPr>
      <w:contextualSpacing/>
    </w:pPr>
    <w:rPr>
      <w:rFonts w:asciiTheme="majorHAnsi" w:eastAsiaTheme="majorEastAsia" w:hAnsiTheme="majorHAnsi" w:cstheme="majorBidi"/>
      <w:spacing w:val="-10"/>
      <w:kern w:val="28"/>
      <w:sz w:val="56"/>
      <w:szCs w:val="56"/>
    </w:rPr>
  </w:style>
  <w:style w:type="character" w:customStyle="1" w:styleId="af5">
    <w:name w:val="Заголовок Знак"/>
    <w:basedOn w:val="a0"/>
    <w:link w:val="af4"/>
    <w:uiPriority w:val="10"/>
    <w:rsid w:val="004E2C22"/>
    <w:rPr>
      <w:rFonts w:asciiTheme="majorHAnsi" w:eastAsiaTheme="majorEastAsia" w:hAnsiTheme="majorHAnsi" w:cstheme="majorBidi"/>
      <w:spacing w:val="-10"/>
      <w:kern w:val="28"/>
      <w:sz w:val="56"/>
      <w:szCs w:val="56"/>
      <w:lang w:eastAsia="ru-RU"/>
    </w:rPr>
  </w:style>
  <w:style w:type="table" w:customStyle="1" w:styleId="31">
    <w:name w:val="Сетка таблицы3"/>
    <w:basedOn w:val="a1"/>
    <w:next w:val="ae"/>
    <w:uiPriority w:val="39"/>
    <w:rsid w:val="004561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
    <w:rsid w:val="00EB1DC8"/>
    <w:pPr>
      <w:widowControl w:val="0"/>
      <w:autoSpaceDE w:val="0"/>
      <w:autoSpaceDN w:val="0"/>
      <w:adjustRightInd w:val="0"/>
    </w:pPr>
  </w:style>
  <w:style w:type="paragraph" w:customStyle="1" w:styleId="Style11">
    <w:name w:val="Style11"/>
    <w:basedOn w:val="a"/>
    <w:uiPriority w:val="99"/>
    <w:rsid w:val="00EB1DC8"/>
    <w:pPr>
      <w:widowControl w:val="0"/>
      <w:autoSpaceDE w:val="0"/>
      <w:autoSpaceDN w:val="0"/>
      <w:adjustRightInd w:val="0"/>
    </w:pPr>
  </w:style>
  <w:style w:type="paragraph" w:customStyle="1" w:styleId="Style15">
    <w:name w:val="Style15"/>
    <w:basedOn w:val="a"/>
    <w:uiPriority w:val="99"/>
    <w:rsid w:val="00EB1DC8"/>
    <w:pPr>
      <w:widowControl w:val="0"/>
      <w:autoSpaceDE w:val="0"/>
      <w:autoSpaceDN w:val="0"/>
      <w:adjustRightInd w:val="0"/>
    </w:pPr>
  </w:style>
  <w:style w:type="paragraph" w:customStyle="1" w:styleId="Style20">
    <w:name w:val="Style20"/>
    <w:basedOn w:val="a"/>
    <w:uiPriority w:val="99"/>
    <w:rsid w:val="00EB1DC8"/>
    <w:pPr>
      <w:widowControl w:val="0"/>
      <w:autoSpaceDE w:val="0"/>
      <w:autoSpaceDN w:val="0"/>
      <w:adjustRightInd w:val="0"/>
    </w:pPr>
  </w:style>
  <w:style w:type="paragraph" w:customStyle="1" w:styleId="Style37">
    <w:name w:val="Style37"/>
    <w:basedOn w:val="a"/>
    <w:uiPriority w:val="99"/>
    <w:rsid w:val="00EB1DC8"/>
    <w:pPr>
      <w:widowControl w:val="0"/>
      <w:autoSpaceDE w:val="0"/>
      <w:autoSpaceDN w:val="0"/>
      <w:adjustRightInd w:val="0"/>
    </w:pPr>
  </w:style>
  <w:style w:type="character" w:customStyle="1" w:styleId="FontStyle102">
    <w:name w:val="Font Style102"/>
    <w:uiPriority w:val="99"/>
    <w:rsid w:val="00EB1DC8"/>
    <w:rPr>
      <w:rFonts w:ascii="Times New Roman" w:hAnsi="Times New Roman" w:cs="Times New Roman"/>
      <w:sz w:val="26"/>
      <w:szCs w:val="26"/>
    </w:rPr>
  </w:style>
  <w:style w:type="paragraph" w:customStyle="1" w:styleId="ConsPlusNormal">
    <w:name w:val="ConsPlusNormal"/>
    <w:rsid w:val="00E7670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docaccesstitle">
    <w:name w:val="docaccess_title"/>
    <w:basedOn w:val="a0"/>
    <w:rsid w:val="00BA5CEB"/>
  </w:style>
  <w:style w:type="character" w:customStyle="1" w:styleId="a6">
    <w:name w:val="Абзац списка Знак"/>
    <w:aliases w:val="2 Спс точк Знак,Заголовок мой1 Знак,СписокСТПр Знак,Нумерация Знак,List Paragraph Знак,Маркер Знак,Абзац списка2 Знак"/>
    <w:link w:val="a5"/>
    <w:uiPriority w:val="34"/>
    <w:locked/>
    <w:rsid w:val="00D95CD9"/>
    <w:rPr>
      <w:rFonts w:ascii="Times New Roman" w:eastAsia="Times New Roman" w:hAnsi="Times New Roman" w:cs="Times New Roman"/>
      <w:sz w:val="24"/>
      <w:szCs w:val="24"/>
      <w:lang w:eastAsia="ru-RU"/>
    </w:rPr>
  </w:style>
  <w:style w:type="paragraph" w:customStyle="1" w:styleId="1-21">
    <w:name w:val="Средняя сетка 1 - Акцент 21"/>
    <w:basedOn w:val="a"/>
    <w:link w:val="1-22"/>
    <w:uiPriority w:val="34"/>
    <w:qFormat/>
    <w:rsid w:val="001D6378"/>
    <w:pPr>
      <w:ind w:left="720"/>
      <w:contextualSpacing/>
    </w:pPr>
    <w:rPr>
      <w:sz w:val="20"/>
      <w:szCs w:val="20"/>
    </w:rPr>
  </w:style>
  <w:style w:type="character" w:customStyle="1" w:styleId="1-22">
    <w:name w:val="Средняя сетка 1 - Акцент 2 Знак2"/>
    <w:link w:val="1-21"/>
    <w:uiPriority w:val="99"/>
    <w:locked/>
    <w:rsid w:val="001D6378"/>
    <w:rPr>
      <w:rFonts w:ascii="Times New Roman" w:eastAsia="Times New Roman" w:hAnsi="Times New Roman" w:cs="Times New Roman"/>
      <w:sz w:val="20"/>
      <w:szCs w:val="20"/>
      <w:lang w:eastAsia="ru-RU"/>
    </w:rPr>
  </w:style>
  <w:style w:type="paragraph" w:customStyle="1" w:styleId="18">
    <w:name w:val="Стиль1"/>
    <w:basedOn w:val="a"/>
    <w:link w:val="19"/>
    <w:qFormat/>
    <w:rsid w:val="001D6378"/>
    <w:pPr>
      <w:shd w:val="clear" w:color="auto" w:fill="FFFFFF"/>
      <w:autoSpaceDE w:val="0"/>
      <w:autoSpaceDN w:val="0"/>
      <w:adjustRightInd w:val="0"/>
      <w:spacing w:line="360" w:lineRule="auto"/>
      <w:ind w:firstLine="709"/>
      <w:jc w:val="both"/>
    </w:pPr>
    <w:rPr>
      <w:color w:val="000000"/>
      <w:sz w:val="28"/>
      <w:szCs w:val="28"/>
    </w:rPr>
  </w:style>
  <w:style w:type="character" w:customStyle="1" w:styleId="19">
    <w:name w:val="Стиль1 Знак"/>
    <w:basedOn w:val="a0"/>
    <w:link w:val="18"/>
    <w:rsid w:val="001D6378"/>
    <w:rPr>
      <w:rFonts w:ascii="Times New Roman" w:eastAsia="Times New Roman" w:hAnsi="Times New Roman" w:cs="Times New Roman"/>
      <w:color w:val="000000"/>
      <w:sz w:val="28"/>
      <w:szCs w:val="28"/>
      <w:shd w:val="clear" w:color="auto" w:fill="FFFFFF"/>
      <w:lang w:eastAsia="ru-RU"/>
    </w:rPr>
  </w:style>
  <w:style w:type="paragraph" w:customStyle="1" w:styleId="af6">
    <w:name w:val="курсовики"/>
    <w:basedOn w:val="a"/>
    <w:link w:val="af7"/>
    <w:qFormat/>
    <w:rsid w:val="001D6378"/>
    <w:pPr>
      <w:shd w:val="clear" w:color="auto" w:fill="FFFFFF"/>
      <w:autoSpaceDE w:val="0"/>
      <w:autoSpaceDN w:val="0"/>
      <w:adjustRightInd w:val="0"/>
      <w:spacing w:line="360" w:lineRule="auto"/>
      <w:ind w:firstLine="284"/>
      <w:jc w:val="both"/>
    </w:pPr>
    <w:rPr>
      <w:color w:val="000000"/>
      <w:sz w:val="28"/>
      <w:szCs w:val="28"/>
    </w:rPr>
  </w:style>
  <w:style w:type="character" w:customStyle="1" w:styleId="af7">
    <w:name w:val="курсовики Знак"/>
    <w:basedOn w:val="a0"/>
    <w:link w:val="af6"/>
    <w:rsid w:val="001D6378"/>
    <w:rPr>
      <w:rFonts w:ascii="Times New Roman" w:eastAsia="Times New Roman" w:hAnsi="Times New Roman" w:cs="Times New Roman"/>
      <w:color w:val="000000"/>
      <w:sz w:val="28"/>
      <w:szCs w:val="28"/>
      <w:shd w:val="clear" w:color="auto" w:fill="FFFFFF"/>
      <w:lang w:eastAsia="ru-RU"/>
    </w:rPr>
  </w:style>
  <w:style w:type="character" w:customStyle="1" w:styleId="10">
    <w:name w:val="Заголовок 1 Знак"/>
    <w:basedOn w:val="a0"/>
    <w:link w:val="1"/>
    <w:uiPriority w:val="9"/>
    <w:rsid w:val="00173A83"/>
    <w:rPr>
      <w:rFonts w:asciiTheme="majorHAnsi" w:eastAsiaTheme="majorEastAsia" w:hAnsiTheme="majorHAnsi" w:cstheme="majorBidi"/>
      <w:color w:val="2E74B5" w:themeColor="accent1" w:themeShade="BF"/>
      <w:sz w:val="32"/>
      <w:szCs w:val="32"/>
      <w:lang w:eastAsia="ru-RU"/>
    </w:rPr>
  </w:style>
  <w:style w:type="character" w:customStyle="1" w:styleId="extended-textshort">
    <w:name w:val="extended-text__short"/>
    <w:basedOn w:val="a0"/>
    <w:rsid w:val="00E85F6A"/>
  </w:style>
  <w:style w:type="character" w:customStyle="1" w:styleId="bookid1">
    <w:name w:val="bookid1"/>
    <w:basedOn w:val="a0"/>
    <w:rsid w:val="00903CC7"/>
    <w:rPr>
      <w:vanish/>
      <w:webHidden w:val="0"/>
      <w:specVanish w:val="0"/>
    </w:rPr>
  </w:style>
  <w:style w:type="paragraph" w:styleId="25">
    <w:name w:val="Body Text 2"/>
    <w:basedOn w:val="a"/>
    <w:link w:val="26"/>
    <w:uiPriority w:val="99"/>
    <w:unhideWhenUsed/>
    <w:rsid w:val="00F308DC"/>
    <w:pPr>
      <w:spacing w:after="120" w:line="480" w:lineRule="auto"/>
    </w:pPr>
    <w:rPr>
      <w:rFonts w:ascii="Calibri" w:eastAsia="Calibri" w:hAnsi="Calibri"/>
      <w:sz w:val="22"/>
      <w:szCs w:val="22"/>
      <w:lang w:eastAsia="en-US"/>
    </w:rPr>
  </w:style>
  <w:style w:type="character" w:customStyle="1" w:styleId="26">
    <w:name w:val="Основной текст 2 Знак"/>
    <w:basedOn w:val="a0"/>
    <w:link w:val="25"/>
    <w:uiPriority w:val="99"/>
    <w:rsid w:val="00F308DC"/>
    <w:rPr>
      <w:rFonts w:ascii="Calibri" w:eastAsia="Calibri" w:hAnsi="Calibri" w:cs="Times New Roman"/>
    </w:rPr>
  </w:style>
  <w:style w:type="character" w:customStyle="1" w:styleId="20">
    <w:name w:val="Заголовок 2 Знак"/>
    <w:basedOn w:val="a0"/>
    <w:link w:val="2"/>
    <w:uiPriority w:val="9"/>
    <w:rsid w:val="002E257E"/>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651562"/>
    <w:rPr>
      <w:rFonts w:asciiTheme="majorHAnsi" w:eastAsiaTheme="majorEastAsia" w:hAnsiTheme="majorHAnsi" w:cstheme="majorBidi"/>
      <w:b/>
      <w:bCs/>
      <w:color w:val="5B9BD5" w:themeColor="accent1"/>
      <w:sz w:val="24"/>
      <w:szCs w:val="24"/>
      <w:lang w:eastAsia="ru-RU"/>
    </w:rPr>
  </w:style>
  <w:style w:type="paragraph" w:styleId="af8">
    <w:name w:val="No Spacing"/>
    <w:uiPriority w:val="1"/>
    <w:qFormat/>
    <w:rsid w:val="00651562"/>
    <w:pPr>
      <w:spacing w:after="0" w:line="240" w:lineRule="auto"/>
    </w:pPr>
    <w:rPr>
      <w:rFonts w:ascii="Calibri" w:eastAsia="Calibri" w:hAnsi="Calibri" w:cs="Times New Roman"/>
    </w:rPr>
  </w:style>
  <w:style w:type="character" w:customStyle="1" w:styleId="main-sliderheading">
    <w:name w:val="main-slider__heading"/>
    <w:basedOn w:val="a0"/>
    <w:rsid w:val="00651562"/>
  </w:style>
  <w:style w:type="paragraph" w:customStyle="1" w:styleId="lid-text">
    <w:name w:val="lid-text"/>
    <w:basedOn w:val="a"/>
    <w:rsid w:val="00AE2F80"/>
    <w:pPr>
      <w:spacing w:before="100" w:beforeAutospacing="1" w:after="100" w:afterAutospacing="1"/>
    </w:pPr>
  </w:style>
  <w:style w:type="character" w:customStyle="1" w:styleId="blk">
    <w:name w:val="blk"/>
    <w:rsid w:val="002B6B5E"/>
  </w:style>
  <w:style w:type="paragraph" w:customStyle="1" w:styleId="af9">
    <w:name w:val="[Без стиля]"/>
    <w:rsid w:val="00FA454E"/>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eastAsia="ru-RU"/>
    </w:rPr>
  </w:style>
  <w:style w:type="paragraph" w:customStyle="1" w:styleId="afa">
    <w:name w:val="Вопросы и задания (основной набор)"/>
    <w:basedOn w:val="af9"/>
    <w:uiPriority w:val="99"/>
    <w:rsid w:val="00FA454E"/>
    <w:pPr>
      <w:tabs>
        <w:tab w:val="left" w:pos="580"/>
        <w:tab w:val="left" w:pos="740"/>
      </w:tabs>
      <w:spacing w:line="220" w:lineRule="atLeast"/>
      <w:ind w:firstLine="283"/>
      <w:jc w:val="both"/>
      <w:textAlignment w:val="baseline"/>
    </w:pPr>
    <w:rPr>
      <w:rFonts w:ascii="Petersburg-Regular" w:hAnsi="Petersburg-Regular" w:cs="Petersburg-Regular"/>
      <w:sz w:val="19"/>
      <w:szCs w:val="19"/>
    </w:rPr>
  </w:style>
  <w:style w:type="paragraph" w:customStyle="1" w:styleId="afb">
    <w:name w:val="Табл. текст (основной набор:Таблица)"/>
    <w:basedOn w:val="a"/>
    <w:uiPriority w:val="99"/>
    <w:rsid w:val="00FA454E"/>
    <w:pPr>
      <w:widowControl w:val="0"/>
      <w:tabs>
        <w:tab w:val="left" w:pos="567"/>
      </w:tabs>
      <w:autoSpaceDE w:val="0"/>
      <w:autoSpaceDN w:val="0"/>
      <w:adjustRightInd w:val="0"/>
      <w:spacing w:line="220" w:lineRule="atLeast"/>
      <w:textAlignment w:val="center"/>
    </w:pPr>
    <w:rPr>
      <w:rFonts w:ascii="Petersburg-Regular" w:eastAsiaTheme="minorEastAsia" w:hAnsi="Petersburg-Regular" w:cs="Petersburg-Regular"/>
      <w:color w:val="000000"/>
      <w:sz w:val="18"/>
      <w:szCs w:val="18"/>
    </w:rPr>
  </w:style>
  <w:style w:type="character" w:customStyle="1" w:styleId="afc">
    <w:name w:val="Полужирный (Стиль начертание)"/>
    <w:uiPriority w:val="99"/>
    <w:rsid w:val="00FA454E"/>
    <w:rPr>
      <w:b/>
    </w:rPr>
  </w:style>
  <w:style w:type="paragraph" w:customStyle="1" w:styleId="afd">
    <w:name w:val="Нулевой отступ (основной набор)"/>
    <w:basedOn w:val="af9"/>
    <w:uiPriority w:val="99"/>
    <w:rsid w:val="00FA454E"/>
    <w:pPr>
      <w:tabs>
        <w:tab w:val="left" w:pos="580"/>
      </w:tabs>
      <w:spacing w:line="250" w:lineRule="atLeast"/>
      <w:jc w:val="both"/>
    </w:pPr>
    <w:rPr>
      <w:rFonts w:ascii="Petersburg-Regular" w:hAnsi="Petersburg-Regular" w:cs="Petersburg-Regular"/>
      <w:sz w:val="21"/>
      <w:szCs w:val="21"/>
    </w:rPr>
  </w:style>
  <w:style w:type="paragraph" w:customStyle="1" w:styleId="xl30">
    <w:name w:val="xl30"/>
    <w:basedOn w:val="a"/>
    <w:rsid w:val="00FA454E"/>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xl40">
    <w:name w:val="xl40"/>
    <w:basedOn w:val="a"/>
    <w:rsid w:val="00FA454E"/>
    <w:pPr>
      <w:spacing w:before="100" w:after="100"/>
    </w:pPr>
    <w:rPr>
      <w:rFonts w:ascii="Courier New" w:eastAsia="Arial Unicode MS" w:hAnsi="Courier New"/>
      <w:sz w:val="16"/>
      <w:szCs w:val="20"/>
    </w:rPr>
  </w:style>
  <w:style w:type="character" w:customStyle="1" w:styleId="FontStyle12">
    <w:name w:val="Font Style12"/>
    <w:rsid w:val="007E566B"/>
    <w:rPr>
      <w:rFonts w:ascii="Times New Roman" w:hAnsi="Times New Roman" w:cs="Times New Roman"/>
      <w:sz w:val="26"/>
      <w:szCs w:val="26"/>
    </w:rPr>
  </w:style>
  <w:style w:type="paragraph" w:customStyle="1" w:styleId="p1">
    <w:name w:val="p1"/>
    <w:basedOn w:val="a"/>
    <w:rsid w:val="00C15EE1"/>
    <w:pPr>
      <w:spacing w:before="100" w:beforeAutospacing="1" w:after="100" w:afterAutospacing="1"/>
    </w:pPr>
  </w:style>
  <w:style w:type="paragraph" w:customStyle="1" w:styleId="main-moduletext">
    <w:name w:val="main-module__text"/>
    <w:basedOn w:val="a"/>
    <w:rsid w:val="00035555"/>
    <w:pPr>
      <w:spacing w:before="100" w:beforeAutospacing="1" w:after="100" w:afterAutospacing="1"/>
    </w:pPr>
  </w:style>
  <w:style w:type="paragraph" w:customStyle="1" w:styleId="lead-text">
    <w:name w:val="lead-text"/>
    <w:basedOn w:val="a"/>
    <w:rsid w:val="006F4F05"/>
    <w:pPr>
      <w:spacing w:before="100" w:beforeAutospacing="1" w:after="100" w:afterAutospacing="1"/>
    </w:pPr>
  </w:style>
  <w:style w:type="paragraph" w:customStyle="1" w:styleId="afe">
    <w:name w:val="рпд"/>
    <w:basedOn w:val="1"/>
    <w:link w:val="aff"/>
    <w:qFormat/>
    <w:rsid w:val="00FD3C93"/>
    <w:pPr>
      <w:keepNext w:val="0"/>
      <w:keepLines w:val="0"/>
      <w:spacing w:before="0" w:line="360" w:lineRule="auto"/>
      <w:ind w:firstLine="709"/>
      <w:jc w:val="both"/>
    </w:pPr>
    <w:rPr>
      <w:rFonts w:ascii="Times New Roman" w:eastAsia="Times New Roman" w:hAnsi="Times New Roman" w:cs="Times New Roman"/>
      <w:b/>
      <w:bCs/>
      <w:color w:val="auto"/>
      <w:kern w:val="36"/>
      <w:sz w:val="28"/>
      <w:szCs w:val="28"/>
      <w:lang w:val="en-US"/>
    </w:rPr>
  </w:style>
  <w:style w:type="character" w:customStyle="1" w:styleId="aff">
    <w:name w:val="рпд Знак"/>
    <w:link w:val="afe"/>
    <w:rsid w:val="00FD3C93"/>
    <w:rPr>
      <w:rFonts w:ascii="Times New Roman" w:eastAsia="Times New Roman" w:hAnsi="Times New Roman" w:cs="Times New Roman"/>
      <w:b/>
      <w:bCs/>
      <w:kern w:val="36"/>
      <w:sz w:val="28"/>
      <w:szCs w:val="28"/>
      <w:lang w:val="en-US" w:eastAsia="ru-RU"/>
    </w:rPr>
  </w:style>
  <w:style w:type="character" w:customStyle="1" w:styleId="1a">
    <w:name w:val="Неразрешенное упоминание1"/>
    <w:basedOn w:val="a0"/>
    <w:uiPriority w:val="99"/>
    <w:semiHidden/>
    <w:unhideWhenUsed/>
    <w:rsid w:val="00DA57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34399">
      <w:bodyDiv w:val="1"/>
      <w:marLeft w:val="0"/>
      <w:marRight w:val="0"/>
      <w:marTop w:val="0"/>
      <w:marBottom w:val="0"/>
      <w:divBdr>
        <w:top w:val="none" w:sz="0" w:space="0" w:color="auto"/>
        <w:left w:val="none" w:sz="0" w:space="0" w:color="auto"/>
        <w:bottom w:val="none" w:sz="0" w:space="0" w:color="auto"/>
        <w:right w:val="none" w:sz="0" w:space="0" w:color="auto"/>
      </w:divBdr>
    </w:div>
    <w:div w:id="34618585">
      <w:bodyDiv w:val="1"/>
      <w:marLeft w:val="0"/>
      <w:marRight w:val="0"/>
      <w:marTop w:val="0"/>
      <w:marBottom w:val="0"/>
      <w:divBdr>
        <w:top w:val="none" w:sz="0" w:space="0" w:color="auto"/>
        <w:left w:val="none" w:sz="0" w:space="0" w:color="auto"/>
        <w:bottom w:val="none" w:sz="0" w:space="0" w:color="auto"/>
        <w:right w:val="none" w:sz="0" w:space="0" w:color="auto"/>
      </w:divBdr>
    </w:div>
    <w:div w:id="47150109">
      <w:bodyDiv w:val="1"/>
      <w:marLeft w:val="0"/>
      <w:marRight w:val="0"/>
      <w:marTop w:val="0"/>
      <w:marBottom w:val="0"/>
      <w:divBdr>
        <w:top w:val="none" w:sz="0" w:space="0" w:color="auto"/>
        <w:left w:val="none" w:sz="0" w:space="0" w:color="auto"/>
        <w:bottom w:val="none" w:sz="0" w:space="0" w:color="auto"/>
        <w:right w:val="none" w:sz="0" w:space="0" w:color="auto"/>
      </w:divBdr>
    </w:div>
    <w:div w:id="120930035">
      <w:bodyDiv w:val="1"/>
      <w:marLeft w:val="0"/>
      <w:marRight w:val="0"/>
      <w:marTop w:val="0"/>
      <w:marBottom w:val="0"/>
      <w:divBdr>
        <w:top w:val="none" w:sz="0" w:space="0" w:color="auto"/>
        <w:left w:val="none" w:sz="0" w:space="0" w:color="auto"/>
        <w:bottom w:val="none" w:sz="0" w:space="0" w:color="auto"/>
        <w:right w:val="none" w:sz="0" w:space="0" w:color="auto"/>
      </w:divBdr>
    </w:div>
    <w:div w:id="168060289">
      <w:bodyDiv w:val="1"/>
      <w:marLeft w:val="0"/>
      <w:marRight w:val="0"/>
      <w:marTop w:val="0"/>
      <w:marBottom w:val="0"/>
      <w:divBdr>
        <w:top w:val="none" w:sz="0" w:space="0" w:color="auto"/>
        <w:left w:val="none" w:sz="0" w:space="0" w:color="auto"/>
        <w:bottom w:val="none" w:sz="0" w:space="0" w:color="auto"/>
        <w:right w:val="none" w:sz="0" w:space="0" w:color="auto"/>
      </w:divBdr>
    </w:div>
    <w:div w:id="170990071">
      <w:bodyDiv w:val="1"/>
      <w:marLeft w:val="0"/>
      <w:marRight w:val="0"/>
      <w:marTop w:val="0"/>
      <w:marBottom w:val="0"/>
      <w:divBdr>
        <w:top w:val="none" w:sz="0" w:space="0" w:color="auto"/>
        <w:left w:val="none" w:sz="0" w:space="0" w:color="auto"/>
        <w:bottom w:val="none" w:sz="0" w:space="0" w:color="auto"/>
        <w:right w:val="none" w:sz="0" w:space="0" w:color="auto"/>
      </w:divBdr>
    </w:div>
    <w:div w:id="185674273">
      <w:bodyDiv w:val="1"/>
      <w:marLeft w:val="0"/>
      <w:marRight w:val="0"/>
      <w:marTop w:val="0"/>
      <w:marBottom w:val="0"/>
      <w:divBdr>
        <w:top w:val="none" w:sz="0" w:space="0" w:color="auto"/>
        <w:left w:val="none" w:sz="0" w:space="0" w:color="auto"/>
        <w:bottom w:val="none" w:sz="0" w:space="0" w:color="auto"/>
        <w:right w:val="none" w:sz="0" w:space="0" w:color="auto"/>
      </w:divBdr>
    </w:div>
    <w:div w:id="191693780">
      <w:bodyDiv w:val="1"/>
      <w:marLeft w:val="0"/>
      <w:marRight w:val="0"/>
      <w:marTop w:val="0"/>
      <w:marBottom w:val="0"/>
      <w:divBdr>
        <w:top w:val="none" w:sz="0" w:space="0" w:color="auto"/>
        <w:left w:val="none" w:sz="0" w:space="0" w:color="auto"/>
        <w:bottom w:val="none" w:sz="0" w:space="0" w:color="auto"/>
        <w:right w:val="none" w:sz="0" w:space="0" w:color="auto"/>
      </w:divBdr>
    </w:div>
    <w:div w:id="200745392">
      <w:bodyDiv w:val="1"/>
      <w:marLeft w:val="0"/>
      <w:marRight w:val="0"/>
      <w:marTop w:val="0"/>
      <w:marBottom w:val="0"/>
      <w:divBdr>
        <w:top w:val="none" w:sz="0" w:space="0" w:color="auto"/>
        <w:left w:val="none" w:sz="0" w:space="0" w:color="auto"/>
        <w:bottom w:val="none" w:sz="0" w:space="0" w:color="auto"/>
        <w:right w:val="none" w:sz="0" w:space="0" w:color="auto"/>
      </w:divBdr>
    </w:div>
    <w:div w:id="224145580">
      <w:bodyDiv w:val="1"/>
      <w:marLeft w:val="0"/>
      <w:marRight w:val="0"/>
      <w:marTop w:val="0"/>
      <w:marBottom w:val="0"/>
      <w:divBdr>
        <w:top w:val="none" w:sz="0" w:space="0" w:color="auto"/>
        <w:left w:val="none" w:sz="0" w:space="0" w:color="auto"/>
        <w:bottom w:val="none" w:sz="0" w:space="0" w:color="auto"/>
        <w:right w:val="none" w:sz="0" w:space="0" w:color="auto"/>
      </w:divBdr>
    </w:div>
    <w:div w:id="237062873">
      <w:bodyDiv w:val="1"/>
      <w:marLeft w:val="0"/>
      <w:marRight w:val="0"/>
      <w:marTop w:val="0"/>
      <w:marBottom w:val="0"/>
      <w:divBdr>
        <w:top w:val="none" w:sz="0" w:space="0" w:color="auto"/>
        <w:left w:val="none" w:sz="0" w:space="0" w:color="auto"/>
        <w:bottom w:val="none" w:sz="0" w:space="0" w:color="auto"/>
        <w:right w:val="none" w:sz="0" w:space="0" w:color="auto"/>
      </w:divBdr>
    </w:div>
    <w:div w:id="266231883">
      <w:bodyDiv w:val="1"/>
      <w:marLeft w:val="0"/>
      <w:marRight w:val="0"/>
      <w:marTop w:val="0"/>
      <w:marBottom w:val="0"/>
      <w:divBdr>
        <w:top w:val="none" w:sz="0" w:space="0" w:color="auto"/>
        <w:left w:val="none" w:sz="0" w:space="0" w:color="auto"/>
        <w:bottom w:val="none" w:sz="0" w:space="0" w:color="auto"/>
        <w:right w:val="none" w:sz="0" w:space="0" w:color="auto"/>
      </w:divBdr>
    </w:div>
    <w:div w:id="277878912">
      <w:bodyDiv w:val="1"/>
      <w:marLeft w:val="0"/>
      <w:marRight w:val="0"/>
      <w:marTop w:val="0"/>
      <w:marBottom w:val="0"/>
      <w:divBdr>
        <w:top w:val="none" w:sz="0" w:space="0" w:color="auto"/>
        <w:left w:val="none" w:sz="0" w:space="0" w:color="auto"/>
        <w:bottom w:val="none" w:sz="0" w:space="0" w:color="auto"/>
        <w:right w:val="none" w:sz="0" w:space="0" w:color="auto"/>
      </w:divBdr>
      <w:divsChild>
        <w:div w:id="1779176810">
          <w:marLeft w:val="0"/>
          <w:marRight w:val="0"/>
          <w:marTop w:val="0"/>
          <w:marBottom w:val="0"/>
          <w:divBdr>
            <w:top w:val="none" w:sz="0" w:space="0" w:color="auto"/>
            <w:left w:val="none" w:sz="0" w:space="0" w:color="auto"/>
            <w:bottom w:val="none" w:sz="0" w:space="0" w:color="auto"/>
            <w:right w:val="none" w:sz="0" w:space="0" w:color="auto"/>
          </w:divBdr>
        </w:div>
      </w:divsChild>
    </w:div>
    <w:div w:id="359671060">
      <w:bodyDiv w:val="1"/>
      <w:marLeft w:val="0"/>
      <w:marRight w:val="0"/>
      <w:marTop w:val="0"/>
      <w:marBottom w:val="0"/>
      <w:divBdr>
        <w:top w:val="none" w:sz="0" w:space="0" w:color="auto"/>
        <w:left w:val="none" w:sz="0" w:space="0" w:color="auto"/>
        <w:bottom w:val="none" w:sz="0" w:space="0" w:color="auto"/>
        <w:right w:val="none" w:sz="0" w:space="0" w:color="auto"/>
      </w:divBdr>
    </w:div>
    <w:div w:id="375785581">
      <w:bodyDiv w:val="1"/>
      <w:marLeft w:val="0"/>
      <w:marRight w:val="0"/>
      <w:marTop w:val="0"/>
      <w:marBottom w:val="0"/>
      <w:divBdr>
        <w:top w:val="none" w:sz="0" w:space="0" w:color="auto"/>
        <w:left w:val="none" w:sz="0" w:space="0" w:color="auto"/>
        <w:bottom w:val="none" w:sz="0" w:space="0" w:color="auto"/>
        <w:right w:val="none" w:sz="0" w:space="0" w:color="auto"/>
      </w:divBdr>
    </w:div>
    <w:div w:id="383911325">
      <w:bodyDiv w:val="1"/>
      <w:marLeft w:val="0"/>
      <w:marRight w:val="0"/>
      <w:marTop w:val="0"/>
      <w:marBottom w:val="0"/>
      <w:divBdr>
        <w:top w:val="none" w:sz="0" w:space="0" w:color="auto"/>
        <w:left w:val="none" w:sz="0" w:space="0" w:color="auto"/>
        <w:bottom w:val="none" w:sz="0" w:space="0" w:color="auto"/>
        <w:right w:val="none" w:sz="0" w:space="0" w:color="auto"/>
      </w:divBdr>
    </w:div>
    <w:div w:id="395126734">
      <w:bodyDiv w:val="1"/>
      <w:marLeft w:val="0"/>
      <w:marRight w:val="0"/>
      <w:marTop w:val="0"/>
      <w:marBottom w:val="0"/>
      <w:divBdr>
        <w:top w:val="none" w:sz="0" w:space="0" w:color="auto"/>
        <w:left w:val="none" w:sz="0" w:space="0" w:color="auto"/>
        <w:bottom w:val="none" w:sz="0" w:space="0" w:color="auto"/>
        <w:right w:val="none" w:sz="0" w:space="0" w:color="auto"/>
      </w:divBdr>
    </w:div>
    <w:div w:id="397481319">
      <w:bodyDiv w:val="1"/>
      <w:marLeft w:val="0"/>
      <w:marRight w:val="0"/>
      <w:marTop w:val="0"/>
      <w:marBottom w:val="0"/>
      <w:divBdr>
        <w:top w:val="none" w:sz="0" w:space="0" w:color="auto"/>
        <w:left w:val="none" w:sz="0" w:space="0" w:color="auto"/>
        <w:bottom w:val="none" w:sz="0" w:space="0" w:color="auto"/>
        <w:right w:val="none" w:sz="0" w:space="0" w:color="auto"/>
      </w:divBdr>
    </w:div>
    <w:div w:id="401173379">
      <w:bodyDiv w:val="1"/>
      <w:marLeft w:val="0"/>
      <w:marRight w:val="0"/>
      <w:marTop w:val="0"/>
      <w:marBottom w:val="0"/>
      <w:divBdr>
        <w:top w:val="none" w:sz="0" w:space="0" w:color="auto"/>
        <w:left w:val="none" w:sz="0" w:space="0" w:color="auto"/>
        <w:bottom w:val="none" w:sz="0" w:space="0" w:color="auto"/>
        <w:right w:val="none" w:sz="0" w:space="0" w:color="auto"/>
      </w:divBdr>
    </w:div>
    <w:div w:id="451175127">
      <w:bodyDiv w:val="1"/>
      <w:marLeft w:val="0"/>
      <w:marRight w:val="0"/>
      <w:marTop w:val="0"/>
      <w:marBottom w:val="0"/>
      <w:divBdr>
        <w:top w:val="none" w:sz="0" w:space="0" w:color="auto"/>
        <w:left w:val="none" w:sz="0" w:space="0" w:color="auto"/>
        <w:bottom w:val="none" w:sz="0" w:space="0" w:color="auto"/>
        <w:right w:val="none" w:sz="0" w:space="0" w:color="auto"/>
      </w:divBdr>
    </w:div>
    <w:div w:id="451939993">
      <w:bodyDiv w:val="1"/>
      <w:marLeft w:val="0"/>
      <w:marRight w:val="0"/>
      <w:marTop w:val="0"/>
      <w:marBottom w:val="0"/>
      <w:divBdr>
        <w:top w:val="none" w:sz="0" w:space="0" w:color="auto"/>
        <w:left w:val="none" w:sz="0" w:space="0" w:color="auto"/>
        <w:bottom w:val="none" w:sz="0" w:space="0" w:color="auto"/>
        <w:right w:val="none" w:sz="0" w:space="0" w:color="auto"/>
      </w:divBdr>
    </w:div>
    <w:div w:id="512840294">
      <w:bodyDiv w:val="1"/>
      <w:marLeft w:val="0"/>
      <w:marRight w:val="0"/>
      <w:marTop w:val="0"/>
      <w:marBottom w:val="0"/>
      <w:divBdr>
        <w:top w:val="none" w:sz="0" w:space="0" w:color="auto"/>
        <w:left w:val="none" w:sz="0" w:space="0" w:color="auto"/>
        <w:bottom w:val="none" w:sz="0" w:space="0" w:color="auto"/>
        <w:right w:val="none" w:sz="0" w:space="0" w:color="auto"/>
      </w:divBdr>
    </w:div>
    <w:div w:id="574323281">
      <w:bodyDiv w:val="1"/>
      <w:marLeft w:val="0"/>
      <w:marRight w:val="0"/>
      <w:marTop w:val="0"/>
      <w:marBottom w:val="0"/>
      <w:divBdr>
        <w:top w:val="none" w:sz="0" w:space="0" w:color="auto"/>
        <w:left w:val="none" w:sz="0" w:space="0" w:color="auto"/>
        <w:bottom w:val="none" w:sz="0" w:space="0" w:color="auto"/>
        <w:right w:val="none" w:sz="0" w:space="0" w:color="auto"/>
      </w:divBdr>
    </w:div>
    <w:div w:id="583563363">
      <w:bodyDiv w:val="1"/>
      <w:marLeft w:val="0"/>
      <w:marRight w:val="0"/>
      <w:marTop w:val="0"/>
      <w:marBottom w:val="0"/>
      <w:divBdr>
        <w:top w:val="none" w:sz="0" w:space="0" w:color="auto"/>
        <w:left w:val="none" w:sz="0" w:space="0" w:color="auto"/>
        <w:bottom w:val="none" w:sz="0" w:space="0" w:color="auto"/>
        <w:right w:val="none" w:sz="0" w:space="0" w:color="auto"/>
      </w:divBdr>
    </w:div>
    <w:div w:id="586698718">
      <w:bodyDiv w:val="1"/>
      <w:marLeft w:val="0"/>
      <w:marRight w:val="0"/>
      <w:marTop w:val="0"/>
      <w:marBottom w:val="0"/>
      <w:divBdr>
        <w:top w:val="none" w:sz="0" w:space="0" w:color="auto"/>
        <w:left w:val="none" w:sz="0" w:space="0" w:color="auto"/>
        <w:bottom w:val="none" w:sz="0" w:space="0" w:color="auto"/>
        <w:right w:val="none" w:sz="0" w:space="0" w:color="auto"/>
      </w:divBdr>
    </w:div>
    <w:div w:id="589890288">
      <w:bodyDiv w:val="1"/>
      <w:marLeft w:val="0"/>
      <w:marRight w:val="0"/>
      <w:marTop w:val="0"/>
      <w:marBottom w:val="0"/>
      <w:divBdr>
        <w:top w:val="none" w:sz="0" w:space="0" w:color="auto"/>
        <w:left w:val="none" w:sz="0" w:space="0" w:color="auto"/>
        <w:bottom w:val="none" w:sz="0" w:space="0" w:color="auto"/>
        <w:right w:val="none" w:sz="0" w:space="0" w:color="auto"/>
      </w:divBdr>
    </w:div>
    <w:div w:id="603075599">
      <w:bodyDiv w:val="1"/>
      <w:marLeft w:val="0"/>
      <w:marRight w:val="0"/>
      <w:marTop w:val="0"/>
      <w:marBottom w:val="0"/>
      <w:divBdr>
        <w:top w:val="none" w:sz="0" w:space="0" w:color="auto"/>
        <w:left w:val="none" w:sz="0" w:space="0" w:color="auto"/>
        <w:bottom w:val="none" w:sz="0" w:space="0" w:color="auto"/>
        <w:right w:val="none" w:sz="0" w:space="0" w:color="auto"/>
      </w:divBdr>
    </w:div>
    <w:div w:id="621229145">
      <w:bodyDiv w:val="1"/>
      <w:marLeft w:val="0"/>
      <w:marRight w:val="0"/>
      <w:marTop w:val="0"/>
      <w:marBottom w:val="0"/>
      <w:divBdr>
        <w:top w:val="none" w:sz="0" w:space="0" w:color="auto"/>
        <w:left w:val="none" w:sz="0" w:space="0" w:color="auto"/>
        <w:bottom w:val="none" w:sz="0" w:space="0" w:color="auto"/>
        <w:right w:val="none" w:sz="0" w:space="0" w:color="auto"/>
      </w:divBdr>
    </w:div>
    <w:div w:id="661734993">
      <w:bodyDiv w:val="1"/>
      <w:marLeft w:val="0"/>
      <w:marRight w:val="0"/>
      <w:marTop w:val="0"/>
      <w:marBottom w:val="0"/>
      <w:divBdr>
        <w:top w:val="none" w:sz="0" w:space="0" w:color="auto"/>
        <w:left w:val="none" w:sz="0" w:space="0" w:color="auto"/>
        <w:bottom w:val="none" w:sz="0" w:space="0" w:color="auto"/>
        <w:right w:val="none" w:sz="0" w:space="0" w:color="auto"/>
      </w:divBdr>
    </w:div>
    <w:div w:id="670914522">
      <w:bodyDiv w:val="1"/>
      <w:marLeft w:val="0"/>
      <w:marRight w:val="0"/>
      <w:marTop w:val="0"/>
      <w:marBottom w:val="0"/>
      <w:divBdr>
        <w:top w:val="none" w:sz="0" w:space="0" w:color="auto"/>
        <w:left w:val="none" w:sz="0" w:space="0" w:color="auto"/>
        <w:bottom w:val="none" w:sz="0" w:space="0" w:color="auto"/>
        <w:right w:val="none" w:sz="0" w:space="0" w:color="auto"/>
      </w:divBdr>
    </w:div>
    <w:div w:id="695274294">
      <w:bodyDiv w:val="1"/>
      <w:marLeft w:val="0"/>
      <w:marRight w:val="0"/>
      <w:marTop w:val="0"/>
      <w:marBottom w:val="0"/>
      <w:divBdr>
        <w:top w:val="none" w:sz="0" w:space="0" w:color="auto"/>
        <w:left w:val="none" w:sz="0" w:space="0" w:color="auto"/>
        <w:bottom w:val="none" w:sz="0" w:space="0" w:color="auto"/>
        <w:right w:val="none" w:sz="0" w:space="0" w:color="auto"/>
      </w:divBdr>
    </w:div>
    <w:div w:id="716049780">
      <w:bodyDiv w:val="1"/>
      <w:marLeft w:val="0"/>
      <w:marRight w:val="0"/>
      <w:marTop w:val="0"/>
      <w:marBottom w:val="0"/>
      <w:divBdr>
        <w:top w:val="none" w:sz="0" w:space="0" w:color="auto"/>
        <w:left w:val="none" w:sz="0" w:space="0" w:color="auto"/>
        <w:bottom w:val="none" w:sz="0" w:space="0" w:color="auto"/>
        <w:right w:val="none" w:sz="0" w:space="0" w:color="auto"/>
      </w:divBdr>
    </w:div>
    <w:div w:id="786512813">
      <w:bodyDiv w:val="1"/>
      <w:marLeft w:val="0"/>
      <w:marRight w:val="0"/>
      <w:marTop w:val="0"/>
      <w:marBottom w:val="0"/>
      <w:divBdr>
        <w:top w:val="none" w:sz="0" w:space="0" w:color="auto"/>
        <w:left w:val="none" w:sz="0" w:space="0" w:color="auto"/>
        <w:bottom w:val="none" w:sz="0" w:space="0" w:color="auto"/>
        <w:right w:val="none" w:sz="0" w:space="0" w:color="auto"/>
      </w:divBdr>
    </w:div>
    <w:div w:id="811022995">
      <w:bodyDiv w:val="1"/>
      <w:marLeft w:val="0"/>
      <w:marRight w:val="0"/>
      <w:marTop w:val="0"/>
      <w:marBottom w:val="0"/>
      <w:divBdr>
        <w:top w:val="none" w:sz="0" w:space="0" w:color="auto"/>
        <w:left w:val="none" w:sz="0" w:space="0" w:color="auto"/>
        <w:bottom w:val="none" w:sz="0" w:space="0" w:color="auto"/>
        <w:right w:val="none" w:sz="0" w:space="0" w:color="auto"/>
      </w:divBdr>
    </w:div>
    <w:div w:id="823736721">
      <w:bodyDiv w:val="1"/>
      <w:marLeft w:val="0"/>
      <w:marRight w:val="0"/>
      <w:marTop w:val="0"/>
      <w:marBottom w:val="0"/>
      <w:divBdr>
        <w:top w:val="none" w:sz="0" w:space="0" w:color="auto"/>
        <w:left w:val="none" w:sz="0" w:space="0" w:color="auto"/>
        <w:bottom w:val="none" w:sz="0" w:space="0" w:color="auto"/>
        <w:right w:val="none" w:sz="0" w:space="0" w:color="auto"/>
      </w:divBdr>
    </w:div>
    <w:div w:id="840654989">
      <w:bodyDiv w:val="1"/>
      <w:marLeft w:val="0"/>
      <w:marRight w:val="0"/>
      <w:marTop w:val="0"/>
      <w:marBottom w:val="0"/>
      <w:divBdr>
        <w:top w:val="none" w:sz="0" w:space="0" w:color="auto"/>
        <w:left w:val="none" w:sz="0" w:space="0" w:color="auto"/>
        <w:bottom w:val="none" w:sz="0" w:space="0" w:color="auto"/>
        <w:right w:val="none" w:sz="0" w:space="0" w:color="auto"/>
      </w:divBdr>
    </w:div>
    <w:div w:id="867059501">
      <w:bodyDiv w:val="1"/>
      <w:marLeft w:val="0"/>
      <w:marRight w:val="0"/>
      <w:marTop w:val="0"/>
      <w:marBottom w:val="0"/>
      <w:divBdr>
        <w:top w:val="none" w:sz="0" w:space="0" w:color="auto"/>
        <w:left w:val="none" w:sz="0" w:space="0" w:color="auto"/>
        <w:bottom w:val="none" w:sz="0" w:space="0" w:color="auto"/>
        <w:right w:val="none" w:sz="0" w:space="0" w:color="auto"/>
      </w:divBdr>
    </w:div>
    <w:div w:id="885802110">
      <w:bodyDiv w:val="1"/>
      <w:marLeft w:val="0"/>
      <w:marRight w:val="0"/>
      <w:marTop w:val="0"/>
      <w:marBottom w:val="0"/>
      <w:divBdr>
        <w:top w:val="none" w:sz="0" w:space="0" w:color="auto"/>
        <w:left w:val="none" w:sz="0" w:space="0" w:color="auto"/>
        <w:bottom w:val="none" w:sz="0" w:space="0" w:color="auto"/>
        <w:right w:val="none" w:sz="0" w:space="0" w:color="auto"/>
      </w:divBdr>
    </w:div>
    <w:div w:id="888804008">
      <w:bodyDiv w:val="1"/>
      <w:marLeft w:val="0"/>
      <w:marRight w:val="0"/>
      <w:marTop w:val="0"/>
      <w:marBottom w:val="0"/>
      <w:divBdr>
        <w:top w:val="none" w:sz="0" w:space="0" w:color="auto"/>
        <w:left w:val="none" w:sz="0" w:space="0" w:color="auto"/>
        <w:bottom w:val="none" w:sz="0" w:space="0" w:color="auto"/>
        <w:right w:val="none" w:sz="0" w:space="0" w:color="auto"/>
      </w:divBdr>
    </w:div>
    <w:div w:id="904799711">
      <w:bodyDiv w:val="1"/>
      <w:marLeft w:val="0"/>
      <w:marRight w:val="0"/>
      <w:marTop w:val="0"/>
      <w:marBottom w:val="0"/>
      <w:divBdr>
        <w:top w:val="none" w:sz="0" w:space="0" w:color="auto"/>
        <w:left w:val="none" w:sz="0" w:space="0" w:color="auto"/>
        <w:bottom w:val="none" w:sz="0" w:space="0" w:color="auto"/>
        <w:right w:val="none" w:sz="0" w:space="0" w:color="auto"/>
      </w:divBdr>
    </w:div>
    <w:div w:id="946275385">
      <w:bodyDiv w:val="1"/>
      <w:marLeft w:val="0"/>
      <w:marRight w:val="0"/>
      <w:marTop w:val="0"/>
      <w:marBottom w:val="0"/>
      <w:divBdr>
        <w:top w:val="none" w:sz="0" w:space="0" w:color="auto"/>
        <w:left w:val="none" w:sz="0" w:space="0" w:color="auto"/>
        <w:bottom w:val="none" w:sz="0" w:space="0" w:color="auto"/>
        <w:right w:val="none" w:sz="0" w:space="0" w:color="auto"/>
      </w:divBdr>
    </w:div>
    <w:div w:id="1019238969">
      <w:bodyDiv w:val="1"/>
      <w:marLeft w:val="0"/>
      <w:marRight w:val="0"/>
      <w:marTop w:val="0"/>
      <w:marBottom w:val="0"/>
      <w:divBdr>
        <w:top w:val="none" w:sz="0" w:space="0" w:color="auto"/>
        <w:left w:val="none" w:sz="0" w:space="0" w:color="auto"/>
        <w:bottom w:val="none" w:sz="0" w:space="0" w:color="auto"/>
        <w:right w:val="none" w:sz="0" w:space="0" w:color="auto"/>
      </w:divBdr>
    </w:div>
    <w:div w:id="1049842508">
      <w:bodyDiv w:val="1"/>
      <w:marLeft w:val="0"/>
      <w:marRight w:val="0"/>
      <w:marTop w:val="0"/>
      <w:marBottom w:val="0"/>
      <w:divBdr>
        <w:top w:val="none" w:sz="0" w:space="0" w:color="auto"/>
        <w:left w:val="none" w:sz="0" w:space="0" w:color="auto"/>
        <w:bottom w:val="none" w:sz="0" w:space="0" w:color="auto"/>
        <w:right w:val="none" w:sz="0" w:space="0" w:color="auto"/>
      </w:divBdr>
    </w:div>
    <w:div w:id="1060059949">
      <w:bodyDiv w:val="1"/>
      <w:marLeft w:val="0"/>
      <w:marRight w:val="0"/>
      <w:marTop w:val="0"/>
      <w:marBottom w:val="0"/>
      <w:divBdr>
        <w:top w:val="none" w:sz="0" w:space="0" w:color="auto"/>
        <w:left w:val="none" w:sz="0" w:space="0" w:color="auto"/>
        <w:bottom w:val="none" w:sz="0" w:space="0" w:color="auto"/>
        <w:right w:val="none" w:sz="0" w:space="0" w:color="auto"/>
      </w:divBdr>
    </w:div>
    <w:div w:id="1124152660">
      <w:bodyDiv w:val="1"/>
      <w:marLeft w:val="0"/>
      <w:marRight w:val="0"/>
      <w:marTop w:val="0"/>
      <w:marBottom w:val="0"/>
      <w:divBdr>
        <w:top w:val="none" w:sz="0" w:space="0" w:color="auto"/>
        <w:left w:val="none" w:sz="0" w:space="0" w:color="auto"/>
        <w:bottom w:val="none" w:sz="0" w:space="0" w:color="auto"/>
        <w:right w:val="none" w:sz="0" w:space="0" w:color="auto"/>
      </w:divBdr>
    </w:div>
    <w:div w:id="1125659341">
      <w:bodyDiv w:val="1"/>
      <w:marLeft w:val="0"/>
      <w:marRight w:val="0"/>
      <w:marTop w:val="0"/>
      <w:marBottom w:val="0"/>
      <w:divBdr>
        <w:top w:val="none" w:sz="0" w:space="0" w:color="auto"/>
        <w:left w:val="none" w:sz="0" w:space="0" w:color="auto"/>
        <w:bottom w:val="none" w:sz="0" w:space="0" w:color="auto"/>
        <w:right w:val="none" w:sz="0" w:space="0" w:color="auto"/>
      </w:divBdr>
    </w:div>
    <w:div w:id="1128209421">
      <w:bodyDiv w:val="1"/>
      <w:marLeft w:val="0"/>
      <w:marRight w:val="0"/>
      <w:marTop w:val="0"/>
      <w:marBottom w:val="0"/>
      <w:divBdr>
        <w:top w:val="none" w:sz="0" w:space="0" w:color="auto"/>
        <w:left w:val="none" w:sz="0" w:space="0" w:color="auto"/>
        <w:bottom w:val="none" w:sz="0" w:space="0" w:color="auto"/>
        <w:right w:val="none" w:sz="0" w:space="0" w:color="auto"/>
      </w:divBdr>
    </w:div>
    <w:div w:id="1135298384">
      <w:bodyDiv w:val="1"/>
      <w:marLeft w:val="0"/>
      <w:marRight w:val="0"/>
      <w:marTop w:val="0"/>
      <w:marBottom w:val="0"/>
      <w:divBdr>
        <w:top w:val="none" w:sz="0" w:space="0" w:color="auto"/>
        <w:left w:val="none" w:sz="0" w:space="0" w:color="auto"/>
        <w:bottom w:val="none" w:sz="0" w:space="0" w:color="auto"/>
        <w:right w:val="none" w:sz="0" w:space="0" w:color="auto"/>
      </w:divBdr>
    </w:div>
    <w:div w:id="1153257808">
      <w:bodyDiv w:val="1"/>
      <w:marLeft w:val="0"/>
      <w:marRight w:val="0"/>
      <w:marTop w:val="0"/>
      <w:marBottom w:val="0"/>
      <w:divBdr>
        <w:top w:val="none" w:sz="0" w:space="0" w:color="auto"/>
        <w:left w:val="none" w:sz="0" w:space="0" w:color="auto"/>
        <w:bottom w:val="none" w:sz="0" w:space="0" w:color="auto"/>
        <w:right w:val="none" w:sz="0" w:space="0" w:color="auto"/>
      </w:divBdr>
    </w:div>
    <w:div w:id="1163088506">
      <w:bodyDiv w:val="1"/>
      <w:marLeft w:val="0"/>
      <w:marRight w:val="0"/>
      <w:marTop w:val="0"/>
      <w:marBottom w:val="0"/>
      <w:divBdr>
        <w:top w:val="none" w:sz="0" w:space="0" w:color="auto"/>
        <w:left w:val="none" w:sz="0" w:space="0" w:color="auto"/>
        <w:bottom w:val="none" w:sz="0" w:space="0" w:color="auto"/>
        <w:right w:val="none" w:sz="0" w:space="0" w:color="auto"/>
      </w:divBdr>
    </w:div>
    <w:div w:id="1190920631">
      <w:bodyDiv w:val="1"/>
      <w:marLeft w:val="0"/>
      <w:marRight w:val="0"/>
      <w:marTop w:val="0"/>
      <w:marBottom w:val="0"/>
      <w:divBdr>
        <w:top w:val="none" w:sz="0" w:space="0" w:color="auto"/>
        <w:left w:val="none" w:sz="0" w:space="0" w:color="auto"/>
        <w:bottom w:val="none" w:sz="0" w:space="0" w:color="auto"/>
        <w:right w:val="none" w:sz="0" w:space="0" w:color="auto"/>
      </w:divBdr>
    </w:div>
    <w:div w:id="1194224245">
      <w:bodyDiv w:val="1"/>
      <w:marLeft w:val="0"/>
      <w:marRight w:val="0"/>
      <w:marTop w:val="0"/>
      <w:marBottom w:val="0"/>
      <w:divBdr>
        <w:top w:val="none" w:sz="0" w:space="0" w:color="auto"/>
        <w:left w:val="none" w:sz="0" w:space="0" w:color="auto"/>
        <w:bottom w:val="none" w:sz="0" w:space="0" w:color="auto"/>
        <w:right w:val="none" w:sz="0" w:space="0" w:color="auto"/>
      </w:divBdr>
    </w:div>
    <w:div w:id="1253202314">
      <w:bodyDiv w:val="1"/>
      <w:marLeft w:val="0"/>
      <w:marRight w:val="0"/>
      <w:marTop w:val="0"/>
      <w:marBottom w:val="0"/>
      <w:divBdr>
        <w:top w:val="none" w:sz="0" w:space="0" w:color="auto"/>
        <w:left w:val="none" w:sz="0" w:space="0" w:color="auto"/>
        <w:bottom w:val="none" w:sz="0" w:space="0" w:color="auto"/>
        <w:right w:val="none" w:sz="0" w:space="0" w:color="auto"/>
      </w:divBdr>
    </w:div>
    <w:div w:id="1292710999">
      <w:bodyDiv w:val="1"/>
      <w:marLeft w:val="0"/>
      <w:marRight w:val="0"/>
      <w:marTop w:val="0"/>
      <w:marBottom w:val="0"/>
      <w:divBdr>
        <w:top w:val="none" w:sz="0" w:space="0" w:color="auto"/>
        <w:left w:val="none" w:sz="0" w:space="0" w:color="auto"/>
        <w:bottom w:val="none" w:sz="0" w:space="0" w:color="auto"/>
        <w:right w:val="none" w:sz="0" w:space="0" w:color="auto"/>
      </w:divBdr>
    </w:div>
    <w:div w:id="1331249758">
      <w:bodyDiv w:val="1"/>
      <w:marLeft w:val="0"/>
      <w:marRight w:val="0"/>
      <w:marTop w:val="0"/>
      <w:marBottom w:val="0"/>
      <w:divBdr>
        <w:top w:val="none" w:sz="0" w:space="0" w:color="auto"/>
        <w:left w:val="none" w:sz="0" w:space="0" w:color="auto"/>
        <w:bottom w:val="none" w:sz="0" w:space="0" w:color="auto"/>
        <w:right w:val="none" w:sz="0" w:space="0" w:color="auto"/>
      </w:divBdr>
    </w:div>
    <w:div w:id="1337004186">
      <w:bodyDiv w:val="1"/>
      <w:marLeft w:val="0"/>
      <w:marRight w:val="0"/>
      <w:marTop w:val="0"/>
      <w:marBottom w:val="0"/>
      <w:divBdr>
        <w:top w:val="none" w:sz="0" w:space="0" w:color="auto"/>
        <w:left w:val="none" w:sz="0" w:space="0" w:color="auto"/>
        <w:bottom w:val="none" w:sz="0" w:space="0" w:color="auto"/>
        <w:right w:val="none" w:sz="0" w:space="0" w:color="auto"/>
      </w:divBdr>
    </w:div>
    <w:div w:id="1353801505">
      <w:bodyDiv w:val="1"/>
      <w:marLeft w:val="0"/>
      <w:marRight w:val="0"/>
      <w:marTop w:val="0"/>
      <w:marBottom w:val="0"/>
      <w:divBdr>
        <w:top w:val="none" w:sz="0" w:space="0" w:color="auto"/>
        <w:left w:val="none" w:sz="0" w:space="0" w:color="auto"/>
        <w:bottom w:val="none" w:sz="0" w:space="0" w:color="auto"/>
        <w:right w:val="none" w:sz="0" w:space="0" w:color="auto"/>
      </w:divBdr>
    </w:div>
    <w:div w:id="1430007865">
      <w:bodyDiv w:val="1"/>
      <w:marLeft w:val="0"/>
      <w:marRight w:val="0"/>
      <w:marTop w:val="0"/>
      <w:marBottom w:val="0"/>
      <w:divBdr>
        <w:top w:val="none" w:sz="0" w:space="0" w:color="auto"/>
        <w:left w:val="none" w:sz="0" w:space="0" w:color="auto"/>
        <w:bottom w:val="none" w:sz="0" w:space="0" w:color="auto"/>
        <w:right w:val="none" w:sz="0" w:space="0" w:color="auto"/>
      </w:divBdr>
    </w:div>
    <w:div w:id="1501580790">
      <w:bodyDiv w:val="1"/>
      <w:marLeft w:val="0"/>
      <w:marRight w:val="0"/>
      <w:marTop w:val="0"/>
      <w:marBottom w:val="0"/>
      <w:divBdr>
        <w:top w:val="none" w:sz="0" w:space="0" w:color="auto"/>
        <w:left w:val="none" w:sz="0" w:space="0" w:color="auto"/>
        <w:bottom w:val="none" w:sz="0" w:space="0" w:color="auto"/>
        <w:right w:val="none" w:sz="0" w:space="0" w:color="auto"/>
      </w:divBdr>
    </w:div>
    <w:div w:id="1519738543">
      <w:bodyDiv w:val="1"/>
      <w:marLeft w:val="0"/>
      <w:marRight w:val="0"/>
      <w:marTop w:val="0"/>
      <w:marBottom w:val="0"/>
      <w:divBdr>
        <w:top w:val="none" w:sz="0" w:space="0" w:color="auto"/>
        <w:left w:val="none" w:sz="0" w:space="0" w:color="auto"/>
        <w:bottom w:val="none" w:sz="0" w:space="0" w:color="auto"/>
        <w:right w:val="none" w:sz="0" w:space="0" w:color="auto"/>
      </w:divBdr>
    </w:div>
    <w:div w:id="1538540931">
      <w:bodyDiv w:val="1"/>
      <w:marLeft w:val="0"/>
      <w:marRight w:val="0"/>
      <w:marTop w:val="0"/>
      <w:marBottom w:val="0"/>
      <w:divBdr>
        <w:top w:val="none" w:sz="0" w:space="0" w:color="auto"/>
        <w:left w:val="none" w:sz="0" w:space="0" w:color="auto"/>
        <w:bottom w:val="none" w:sz="0" w:space="0" w:color="auto"/>
        <w:right w:val="none" w:sz="0" w:space="0" w:color="auto"/>
      </w:divBdr>
    </w:div>
    <w:div w:id="1588151302">
      <w:bodyDiv w:val="1"/>
      <w:marLeft w:val="0"/>
      <w:marRight w:val="0"/>
      <w:marTop w:val="0"/>
      <w:marBottom w:val="0"/>
      <w:divBdr>
        <w:top w:val="none" w:sz="0" w:space="0" w:color="auto"/>
        <w:left w:val="none" w:sz="0" w:space="0" w:color="auto"/>
        <w:bottom w:val="none" w:sz="0" w:space="0" w:color="auto"/>
        <w:right w:val="none" w:sz="0" w:space="0" w:color="auto"/>
      </w:divBdr>
    </w:div>
    <w:div w:id="1629120379">
      <w:bodyDiv w:val="1"/>
      <w:marLeft w:val="0"/>
      <w:marRight w:val="0"/>
      <w:marTop w:val="0"/>
      <w:marBottom w:val="0"/>
      <w:divBdr>
        <w:top w:val="none" w:sz="0" w:space="0" w:color="auto"/>
        <w:left w:val="none" w:sz="0" w:space="0" w:color="auto"/>
        <w:bottom w:val="none" w:sz="0" w:space="0" w:color="auto"/>
        <w:right w:val="none" w:sz="0" w:space="0" w:color="auto"/>
      </w:divBdr>
    </w:div>
    <w:div w:id="1634019161">
      <w:bodyDiv w:val="1"/>
      <w:marLeft w:val="0"/>
      <w:marRight w:val="0"/>
      <w:marTop w:val="0"/>
      <w:marBottom w:val="0"/>
      <w:divBdr>
        <w:top w:val="none" w:sz="0" w:space="0" w:color="auto"/>
        <w:left w:val="none" w:sz="0" w:space="0" w:color="auto"/>
        <w:bottom w:val="none" w:sz="0" w:space="0" w:color="auto"/>
        <w:right w:val="none" w:sz="0" w:space="0" w:color="auto"/>
      </w:divBdr>
    </w:div>
    <w:div w:id="1694452967">
      <w:bodyDiv w:val="1"/>
      <w:marLeft w:val="0"/>
      <w:marRight w:val="0"/>
      <w:marTop w:val="0"/>
      <w:marBottom w:val="0"/>
      <w:divBdr>
        <w:top w:val="none" w:sz="0" w:space="0" w:color="auto"/>
        <w:left w:val="none" w:sz="0" w:space="0" w:color="auto"/>
        <w:bottom w:val="none" w:sz="0" w:space="0" w:color="auto"/>
        <w:right w:val="none" w:sz="0" w:space="0" w:color="auto"/>
      </w:divBdr>
    </w:div>
    <w:div w:id="1700356310">
      <w:bodyDiv w:val="1"/>
      <w:marLeft w:val="0"/>
      <w:marRight w:val="0"/>
      <w:marTop w:val="0"/>
      <w:marBottom w:val="0"/>
      <w:divBdr>
        <w:top w:val="none" w:sz="0" w:space="0" w:color="auto"/>
        <w:left w:val="none" w:sz="0" w:space="0" w:color="auto"/>
        <w:bottom w:val="none" w:sz="0" w:space="0" w:color="auto"/>
        <w:right w:val="none" w:sz="0" w:space="0" w:color="auto"/>
      </w:divBdr>
    </w:div>
    <w:div w:id="1719233091">
      <w:bodyDiv w:val="1"/>
      <w:marLeft w:val="0"/>
      <w:marRight w:val="0"/>
      <w:marTop w:val="0"/>
      <w:marBottom w:val="0"/>
      <w:divBdr>
        <w:top w:val="none" w:sz="0" w:space="0" w:color="auto"/>
        <w:left w:val="none" w:sz="0" w:space="0" w:color="auto"/>
        <w:bottom w:val="none" w:sz="0" w:space="0" w:color="auto"/>
        <w:right w:val="none" w:sz="0" w:space="0" w:color="auto"/>
      </w:divBdr>
    </w:div>
    <w:div w:id="1753814899">
      <w:bodyDiv w:val="1"/>
      <w:marLeft w:val="0"/>
      <w:marRight w:val="0"/>
      <w:marTop w:val="0"/>
      <w:marBottom w:val="0"/>
      <w:divBdr>
        <w:top w:val="none" w:sz="0" w:space="0" w:color="auto"/>
        <w:left w:val="none" w:sz="0" w:space="0" w:color="auto"/>
        <w:bottom w:val="none" w:sz="0" w:space="0" w:color="auto"/>
        <w:right w:val="none" w:sz="0" w:space="0" w:color="auto"/>
      </w:divBdr>
    </w:div>
    <w:div w:id="1771461172">
      <w:bodyDiv w:val="1"/>
      <w:marLeft w:val="0"/>
      <w:marRight w:val="0"/>
      <w:marTop w:val="0"/>
      <w:marBottom w:val="0"/>
      <w:divBdr>
        <w:top w:val="none" w:sz="0" w:space="0" w:color="auto"/>
        <w:left w:val="none" w:sz="0" w:space="0" w:color="auto"/>
        <w:bottom w:val="none" w:sz="0" w:space="0" w:color="auto"/>
        <w:right w:val="none" w:sz="0" w:space="0" w:color="auto"/>
      </w:divBdr>
      <w:divsChild>
        <w:div w:id="618991593">
          <w:marLeft w:val="0"/>
          <w:marRight w:val="0"/>
          <w:marTop w:val="0"/>
          <w:marBottom w:val="0"/>
          <w:divBdr>
            <w:top w:val="none" w:sz="0" w:space="0" w:color="auto"/>
            <w:left w:val="none" w:sz="0" w:space="0" w:color="auto"/>
            <w:bottom w:val="none" w:sz="0" w:space="0" w:color="auto"/>
            <w:right w:val="none" w:sz="0" w:space="0" w:color="auto"/>
          </w:divBdr>
        </w:div>
      </w:divsChild>
    </w:div>
    <w:div w:id="1783961625">
      <w:bodyDiv w:val="1"/>
      <w:marLeft w:val="0"/>
      <w:marRight w:val="0"/>
      <w:marTop w:val="0"/>
      <w:marBottom w:val="0"/>
      <w:divBdr>
        <w:top w:val="none" w:sz="0" w:space="0" w:color="auto"/>
        <w:left w:val="none" w:sz="0" w:space="0" w:color="auto"/>
        <w:bottom w:val="none" w:sz="0" w:space="0" w:color="auto"/>
        <w:right w:val="none" w:sz="0" w:space="0" w:color="auto"/>
      </w:divBdr>
    </w:div>
    <w:div w:id="1806925262">
      <w:bodyDiv w:val="1"/>
      <w:marLeft w:val="0"/>
      <w:marRight w:val="0"/>
      <w:marTop w:val="0"/>
      <w:marBottom w:val="0"/>
      <w:divBdr>
        <w:top w:val="none" w:sz="0" w:space="0" w:color="auto"/>
        <w:left w:val="none" w:sz="0" w:space="0" w:color="auto"/>
        <w:bottom w:val="none" w:sz="0" w:space="0" w:color="auto"/>
        <w:right w:val="none" w:sz="0" w:space="0" w:color="auto"/>
      </w:divBdr>
    </w:div>
    <w:div w:id="1817794217">
      <w:bodyDiv w:val="1"/>
      <w:marLeft w:val="0"/>
      <w:marRight w:val="0"/>
      <w:marTop w:val="0"/>
      <w:marBottom w:val="0"/>
      <w:divBdr>
        <w:top w:val="none" w:sz="0" w:space="0" w:color="auto"/>
        <w:left w:val="none" w:sz="0" w:space="0" w:color="auto"/>
        <w:bottom w:val="none" w:sz="0" w:space="0" w:color="auto"/>
        <w:right w:val="none" w:sz="0" w:space="0" w:color="auto"/>
      </w:divBdr>
    </w:div>
    <w:div w:id="1819301986">
      <w:bodyDiv w:val="1"/>
      <w:marLeft w:val="0"/>
      <w:marRight w:val="0"/>
      <w:marTop w:val="0"/>
      <w:marBottom w:val="0"/>
      <w:divBdr>
        <w:top w:val="none" w:sz="0" w:space="0" w:color="auto"/>
        <w:left w:val="none" w:sz="0" w:space="0" w:color="auto"/>
        <w:bottom w:val="none" w:sz="0" w:space="0" w:color="auto"/>
        <w:right w:val="none" w:sz="0" w:space="0" w:color="auto"/>
      </w:divBdr>
    </w:div>
    <w:div w:id="1836141428">
      <w:bodyDiv w:val="1"/>
      <w:marLeft w:val="0"/>
      <w:marRight w:val="0"/>
      <w:marTop w:val="0"/>
      <w:marBottom w:val="0"/>
      <w:divBdr>
        <w:top w:val="none" w:sz="0" w:space="0" w:color="auto"/>
        <w:left w:val="none" w:sz="0" w:space="0" w:color="auto"/>
        <w:bottom w:val="none" w:sz="0" w:space="0" w:color="auto"/>
        <w:right w:val="none" w:sz="0" w:space="0" w:color="auto"/>
      </w:divBdr>
    </w:div>
    <w:div w:id="1857838923">
      <w:bodyDiv w:val="1"/>
      <w:marLeft w:val="0"/>
      <w:marRight w:val="0"/>
      <w:marTop w:val="0"/>
      <w:marBottom w:val="0"/>
      <w:divBdr>
        <w:top w:val="none" w:sz="0" w:space="0" w:color="auto"/>
        <w:left w:val="none" w:sz="0" w:space="0" w:color="auto"/>
        <w:bottom w:val="none" w:sz="0" w:space="0" w:color="auto"/>
        <w:right w:val="none" w:sz="0" w:space="0" w:color="auto"/>
      </w:divBdr>
    </w:div>
    <w:div w:id="1874226445">
      <w:bodyDiv w:val="1"/>
      <w:marLeft w:val="0"/>
      <w:marRight w:val="0"/>
      <w:marTop w:val="0"/>
      <w:marBottom w:val="0"/>
      <w:divBdr>
        <w:top w:val="none" w:sz="0" w:space="0" w:color="auto"/>
        <w:left w:val="none" w:sz="0" w:space="0" w:color="auto"/>
        <w:bottom w:val="none" w:sz="0" w:space="0" w:color="auto"/>
        <w:right w:val="none" w:sz="0" w:space="0" w:color="auto"/>
      </w:divBdr>
    </w:div>
    <w:div w:id="1885292832">
      <w:bodyDiv w:val="1"/>
      <w:marLeft w:val="0"/>
      <w:marRight w:val="0"/>
      <w:marTop w:val="0"/>
      <w:marBottom w:val="0"/>
      <w:divBdr>
        <w:top w:val="none" w:sz="0" w:space="0" w:color="auto"/>
        <w:left w:val="none" w:sz="0" w:space="0" w:color="auto"/>
        <w:bottom w:val="none" w:sz="0" w:space="0" w:color="auto"/>
        <w:right w:val="none" w:sz="0" w:space="0" w:color="auto"/>
      </w:divBdr>
    </w:div>
    <w:div w:id="1932353090">
      <w:bodyDiv w:val="1"/>
      <w:marLeft w:val="0"/>
      <w:marRight w:val="0"/>
      <w:marTop w:val="0"/>
      <w:marBottom w:val="0"/>
      <w:divBdr>
        <w:top w:val="none" w:sz="0" w:space="0" w:color="auto"/>
        <w:left w:val="none" w:sz="0" w:space="0" w:color="auto"/>
        <w:bottom w:val="none" w:sz="0" w:space="0" w:color="auto"/>
        <w:right w:val="none" w:sz="0" w:space="0" w:color="auto"/>
      </w:divBdr>
    </w:div>
    <w:div w:id="1935504885">
      <w:bodyDiv w:val="1"/>
      <w:marLeft w:val="0"/>
      <w:marRight w:val="0"/>
      <w:marTop w:val="0"/>
      <w:marBottom w:val="0"/>
      <w:divBdr>
        <w:top w:val="none" w:sz="0" w:space="0" w:color="auto"/>
        <w:left w:val="none" w:sz="0" w:space="0" w:color="auto"/>
        <w:bottom w:val="none" w:sz="0" w:space="0" w:color="auto"/>
        <w:right w:val="none" w:sz="0" w:space="0" w:color="auto"/>
      </w:divBdr>
    </w:div>
    <w:div w:id="1970864931">
      <w:bodyDiv w:val="1"/>
      <w:marLeft w:val="0"/>
      <w:marRight w:val="0"/>
      <w:marTop w:val="0"/>
      <w:marBottom w:val="0"/>
      <w:divBdr>
        <w:top w:val="none" w:sz="0" w:space="0" w:color="auto"/>
        <w:left w:val="none" w:sz="0" w:space="0" w:color="auto"/>
        <w:bottom w:val="none" w:sz="0" w:space="0" w:color="auto"/>
        <w:right w:val="none" w:sz="0" w:space="0" w:color="auto"/>
      </w:divBdr>
    </w:div>
    <w:div w:id="1986935046">
      <w:bodyDiv w:val="1"/>
      <w:marLeft w:val="0"/>
      <w:marRight w:val="0"/>
      <w:marTop w:val="0"/>
      <w:marBottom w:val="0"/>
      <w:divBdr>
        <w:top w:val="none" w:sz="0" w:space="0" w:color="auto"/>
        <w:left w:val="none" w:sz="0" w:space="0" w:color="auto"/>
        <w:bottom w:val="none" w:sz="0" w:space="0" w:color="auto"/>
        <w:right w:val="none" w:sz="0" w:space="0" w:color="auto"/>
      </w:divBdr>
    </w:div>
    <w:div w:id="2078163103">
      <w:bodyDiv w:val="1"/>
      <w:marLeft w:val="0"/>
      <w:marRight w:val="0"/>
      <w:marTop w:val="0"/>
      <w:marBottom w:val="0"/>
      <w:divBdr>
        <w:top w:val="none" w:sz="0" w:space="0" w:color="auto"/>
        <w:left w:val="none" w:sz="0" w:space="0" w:color="auto"/>
        <w:bottom w:val="none" w:sz="0" w:space="0" w:color="auto"/>
        <w:right w:val="none" w:sz="0" w:space="0" w:color="auto"/>
      </w:divBdr>
    </w:div>
    <w:div w:id="2112163707">
      <w:bodyDiv w:val="1"/>
      <w:marLeft w:val="0"/>
      <w:marRight w:val="0"/>
      <w:marTop w:val="0"/>
      <w:marBottom w:val="0"/>
      <w:divBdr>
        <w:top w:val="none" w:sz="0" w:space="0" w:color="auto"/>
        <w:left w:val="none" w:sz="0" w:space="0" w:color="auto"/>
        <w:bottom w:val="none" w:sz="0" w:space="0" w:color="auto"/>
        <w:right w:val="none" w:sz="0" w:space="0" w:color="auto"/>
      </w:divBdr>
    </w:div>
    <w:div w:id="2116316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linelibrary.wiley.com/" TargetMode="External"/><Relationship Id="rId5" Type="http://schemas.openxmlformats.org/officeDocument/2006/relationships/webSettings" Target="webSettings.xml"/><Relationship Id="rId10" Type="http://schemas.openxmlformats.org/officeDocument/2006/relationships/hyperlink" Target="http://elib.fa.ru/" TargetMode="External"/><Relationship Id="rId4" Type="http://schemas.openxmlformats.org/officeDocument/2006/relationships/settings" Target="settings.xml"/><Relationship Id="rId9" Type="http://schemas.openxmlformats.org/officeDocument/2006/relationships/hyperlink" Target="http://www.garan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AB423-FEB3-4EB7-B21C-BADE1B5DD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1417</TotalTime>
  <Pages>34</Pages>
  <Words>9667</Words>
  <Characters>55106</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Darya</dc:creator>
  <cp:lastModifiedBy>Полищук Ольга Сергеевна</cp:lastModifiedBy>
  <cp:revision>88</cp:revision>
  <cp:lastPrinted>2022-11-07T07:49:00Z</cp:lastPrinted>
  <dcterms:created xsi:type="dcterms:W3CDTF">2020-02-12T12:15:00Z</dcterms:created>
  <dcterms:modified xsi:type="dcterms:W3CDTF">2024-03-14T08:50:00Z</dcterms:modified>
</cp:coreProperties>
</file>